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5A9A" w:rsidRDefault="00915A9A" w:rsidP="00915A9A">
      <w:pPr>
        <w:spacing w:before="240" w:after="240" w:line="240" w:lineRule="auto"/>
        <w:jc w:val="center"/>
        <w:rPr>
          <w:rFonts w:ascii="Times New Roman" w:eastAsia="Times New Roman" w:hAnsi="Times New Roman" w:cs="Times New Roman"/>
          <w:b/>
          <w:bCs/>
          <w:color w:val="000000"/>
          <w:sz w:val="24"/>
          <w:szCs w:val="24"/>
          <w:lang w:eastAsia="pt-BR"/>
        </w:rPr>
      </w:pPr>
      <w:r w:rsidRPr="00915A9A">
        <w:rPr>
          <w:rFonts w:ascii="Times New Roman" w:eastAsia="Times New Roman" w:hAnsi="Times New Roman" w:cs="Times New Roman"/>
          <w:b/>
          <w:bCs/>
          <w:color w:val="000000"/>
          <w:sz w:val="24"/>
          <w:szCs w:val="24"/>
          <w:lang w:eastAsia="pt-BR"/>
        </w:rPr>
        <w:t>ANÁLISE DA DIFERENÇA ENTRE O IMPLANTE TRANSCATETER DE PRÓTESE VALVAR AÓRTICA E A CIRURGIA CARDÍACA TRADICIONAL PARA O TRATAMENTO DE ESTENOSE AÓRTICA</w:t>
      </w:r>
    </w:p>
    <w:p w:rsidR="00A64585" w:rsidRDefault="00915A9A" w:rsidP="00A64585">
      <w:pPr>
        <w:spacing w:before="240" w:after="240" w:line="240" w:lineRule="auto"/>
        <w:jc w:val="center"/>
        <w:rPr>
          <w:rFonts w:ascii="Times New Roman" w:eastAsia="Times New Roman" w:hAnsi="Times New Roman" w:cs="Times New Roman"/>
          <w:color w:val="000000"/>
          <w:sz w:val="24"/>
          <w:szCs w:val="24"/>
          <w:vertAlign w:val="superscript"/>
          <w:lang w:eastAsia="pt-BR"/>
        </w:rPr>
      </w:pPr>
      <w:r>
        <w:rPr>
          <w:rFonts w:ascii="Times New Roman" w:eastAsia="Times New Roman" w:hAnsi="Times New Roman" w:cs="Times New Roman"/>
          <w:sz w:val="24"/>
          <w:szCs w:val="24"/>
          <w:lang w:eastAsia="pt-BR"/>
        </w:rPr>
        <w:t>Lady Jane da Silva Macedo</w:t>
      </w:r>
      <w:proofErr w:type="gramStart"/>
      <w:r>
        <w:rPr>
          <w:rFonts w:ascii="Times New Roman" w:eastAsia="Times New Roman" w:hAnsi="Times New Roman" w:cs="Times New Roman"/>
          <w:sz w:val="24"/>
          <w:szCs w:val="24"/>
          <w:vertAlign w:val="superscript"/>
          <w:lang w:eastAsia="pt-BR"/>
        </w:rPr>
        <w:t>1</w:t>
      </w:r>
      <w:r>
        <w:rPr>
          <w:rFonts w:ascii="Times New Roman" w:eastAsia="Times New Roman" w:hAnsi="Times New Roman" w:cs="Times New Roman"/>
          <w:sz w:val="24"/>
          <w:szCs w:val="24"/>
          <w:lang w:eastAsia="pt-BR"/>
        </w:rPr>
        <w:t xml:space="preserve"> ;</w:t>
      </w:r>
      <w:proofErr w:type="gramEnd"/>
      <w:r>
        <w:rPr>
          <w:rFonts w:ascii="Times New Roman" w:eastAsia="Times New Roman" w:hAnsi="Times New Roman" w:cs="Times New Roman"/>
          <w:sz w:val="24"/>
          <w:szCs w:val="24"/>
          <w:lang w:eastAsia="pt-BR"/>
        </w:rPr>
        <w:t xml:space="preserve"> Vitória Sena</w:t>
      </w:r>
      <w:r w:rsidR="0095518B">
        <w:rPr>
          <w:rFonts w:ascii="Times New Roman" w:eastAsia="Times New Roman" w:hAnsi="Times New Roman" w:cs="Times New Roman"/>
          <w:sz w:val="24"/>
          <w:szCs w:val="24"/>
          <w:lang w:eastAsia="pt-BR"/>
        </w:rPr>
        <w:t xml:space="preserve"> Braga</w:t>
      </w:r>
      <w:r>
        <w:rPr>
          <w:rFonts w:ascii="Times New Roman" w:eastAsia="Times New Roman" w:hAnsi="Times New Roman" w:cs="Times New Roman"/>
          <w:sz w:val="24"/>
          <w:szCs w:val="24"/>
          <w:vertAlign w:val="superscript"/>
          <w:lang w:eastAsia="pt-BR"/>
        </w:rPr>
        <w:t>1</w:t>
      </w:r>
      <w:r>
        <w:rPr>
          <w:rFonts w:ascii="Times New Roman" w:eastAsia="Times New Roman" w:hAnsi="Times New Roman" w:cs="Times New Roman"/>
          <w:sz w:val="24"/>
          <w:szCs w:val="24"/>
          <w:lang w:eastAsia="pt-BR"/>
        </w:rPr>
        <w:t xml:space="preserve"> ; </w:t>
      </w:r>
      <w:proofErr w:type="spellStart"/>
      <w:r>
        <w:rPr>
          <w:rFonts w:ascii="Times New Roman" w:eastAsia="Times New Roman" w:hAnsi="Times New Roman" w:cs="Times New Roman"/>
          <w:sz w:val="24"/>
          <w:szCs w:val="24"/>
          <w:lang w:eastAsia="pt-BR"/>
        </w:rPr>
        <w:t>Thaysa</w:t>
      </w:r>
      <w:proofErr w:type="spellEnd"/>
      <w:r w:rsidR="0095518B">
        <w:rPr>
          <w:rFonts w:ascii="Times New Roman" w:eastAsia="Times New Roman" w:hAnsi="Times New Roman" w:cs="Times New Roman"/>
          <w:sz w:val="24"/>
          <w:szCs w:val="24"/>
          <w:lang w:eastAsia="pt-BR"/>
        </w:rPr>
        <w:t xml:space="preserve"> </w:t>
      </w:r>
      <w:r w:rsidR="0036035B">
        <w:rPr>
          <w:rFonts w:ascii="Times New Roman" w:eastAsia="Times New Roman" w:hAnsi="Times New Roman" w:cs="Times New Roman"/>
          <w:sz w:val="24"/>
          <w:szCs w:val="24"/>
          <w:lang w:eastAsia="pt-BR"/>
        </w:rPr>
        <w:t>Lima Magalhães</w:t>
      </w:r>
      <w:r>
        <w:rPr>
          <w:rFonts w:ascii="Times New Roman" w:eastAsia="Times New Roman" w:hAnsi="Times New Roman" w:cs="Times New Roman"/>
          <w:sz w:val="24"/>
          <w:szCs w:val="24"/>
          <w:vertAlign w:val="superscript"/>
          <w:lang w:eastAsia="pt-BR"/>
        </w:rPr>
        <w:t>1</w:t>
      </w:r>
      <w:r>
        <w:rPr>
          <w:rFonts w:ascii="Times New Roman" w:eastAsia="Times New Roman" w:hAnsi="Times New Roman" w:cs="Times New Roman"/>
          <w:sz w:val="24"/>
          <w:szCs w:val="24"/>
          <w:lang w:eastAsia="pt-BR"/>
        </w:rPr>
        <w:t>; Daniela Machado Bezerra</w:t>
      </w:r>
      <w:r>
        <w:rPr>
          <w:rFonts w:ascii="Times New Roman" w:eastAsia="Times New Roman" w:hAnsi="Times New Roman" w:cs="Times New Roman"/>
          <w:sz w:val="24"/>
          <w:szCs w:val="24"/>
          <w:vertAlign w:val="superscript"/>
          <w:lang w:eastAsia="pt-BR"/>
        </w:rPr>
        <w:t>2</w:t>
      </w:r>
      <w:r w:rsidR="00A64585">
        <w:rPr>
          <w:rFonts w:ascii="Times New Roman" w:eastAsia="Times New Roman" w:hAnsi="Times New Roman" w:cs="Times New Roman"/>
          <w:sz w:val="24"/>
          <w:szCs w:val="24"/>
          <w:vertAlign w:val="superscript"/>
          <w:lang w:eastAsia="pt-BR"/>
        </w:rPr>
        <w:t xml:space="preserve"> </w:t>
      </w:r>
    </w:p>
    <w:p w:rsidR="0036035B" w:rsidRPr="00915340" w:rsidRDefault="0036035B" w:rsidP="00A64585">
      <w:pPr>
        <w:spacing w:before="240" w:after="240" w:line="240" w:lineRule="auto"/>
        <w:jc w:val="center"/>
        <w:rPr>
          <w:rFonts w:ascii="Times New Roman" w:eastAsia="Times New Roman" w:hAnsi="Times New Roman" w:cs="Times New Roman"/>
          <w:sz w:val="24"/>
          <w:szCs w:val="24"/>
          <w:vertAlign w:val="superscript"/>
          <w:lang w:eastAsia="pt-BR"/>
        </w:rPr>
      </w:pPr>
      <w:r>
        <w:rPr>
          <w:rFonts w:ascii="Times New Roman" w:eastAsia="Times New Roman" w:hAnsi="Times New Roman" w:cs="Times New Roman"/>
          <w:color w:val="000000"/>
          <w:sz w:val="24"/>
          <w:szCs w:val="24"/>
          <w:vertAlign w:val="superscript"/>
          <w:lang w:eastAsia="pt-BR"/>
        </w:rPr>
        <w:t>1</w:t>
      </w:r>
      <w:r w:rsidRPr="00915340">
        <w:rPr>
          <w:rFonts w:ascii="Times New Roman" w:eastAsia="Times New Roman" w:hAnsi="Times New Roman" w:cs="Times New Roman"/>
          <w:color w:val="000000"/>
          <w:sz w:val="24"/>
          <w:szCs w:val="24"/>
          <w:lang w:eastAsia="pt-BR"/>
        </w:rPr>
        <w:t>Discente da Faculdade de Ciências Humanas, Exatas e da Saúde do Piauí (FAHESP)/ Instituto de Educação Superior do Vale do Parnaíba (IESVAP);</w:t>
      </w:r>
      <w:r w:rsidR="00A64585">
        <w:rPr>
          <w:rFonts w:ascii="Times New Roman" w:eastAsia="Times New Roman" w:hAnsi="Times New Roman" w:cs="Times New Roman"/>
          <w:color w:val="000000"/>
          <w:sz w:val="24"/>
          <w:szCs w:val="24"/>
          <w:lang w:eastAsia="pt-BR"/>
        </w:rPr>
        <w:t xml:space="preserve"> </w:t>
      </w:r>
    </w:p>
    <w:p w:rsidR="0036035B" w:rsidRDefault="0036035B" w:rsidP="0036035B">
      <w:pPr>
        <w:spacing w:before="240" w:after="24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vertAlign w:val="superscript"/>
          <w:lang w:eastAsia="pt-BR"/>
        </w:rPr>
        <w:t>2</w:t>
      </w:r>
      <w:r w:rsidRPr="00915340">
        <w:rPr>
          <w:rFonts w:ascii="Times New Roman" w:eastAsia="Times New Roman" w:hAnsi="Times New Roman" w:cs="Times New Roman"/>
          <w:color w:val="000000"/>
          <w:sz w:val="24"/>
          <w:szCs w:val="24"/>
          <w:lang w:eastAsia="pt-BR"/>
        </w:rPr>
        <w:t>Docente Faculdade de Ciências Humanas, Exatas e da Saúde do Piauí (FAHESP)/ Instituto de Educação Superior do Vale do Parnaíba (IESVAP).</w:t>
      </w:r>
    </w:p>
    <w:p w:rsidR="006D1C90" w:rsidRDefault="006D1C90" w:rsidP="006D1C90">
      <w:pPr>
        <w:spacing w:before="240" w:after="24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Área temática: Educação em saúde </w:t>
      </w:r>
    </w:p>
    <w:p w:rsidR="006D1C90" w:rsidRPr="006D1C90" w:rsidRDefault="006D1C90" w:rsidP="006D1C90">
      <w:pPr>
        <w:spacing w:before="240" w:after="240" w:line="240" w:lineRule="auto"/>
        <w:rPr>
          <w:rFonts w:ascii="Times New Roman" w:eastAsia="Times New Roman" w:hAnsi="Times New Roman" w:cs="Times New Roman"/>
          <w:color w:val="000000"/>
          <w:sz w:val="24"/>
          <w:szCs w:val="24"/>
          <w:lang w:eastAsia="pt-BR"/>
        </w:rPr>
      </w:pPr>
      <w:proofErr w:type="spellStart"/>
      <w:r>
        <w:rPr>
          <w:rFonts w:ascii="Times New Roman" w:eastAsia="Times New Roman" w:hAnsi="Times New Roman" w:cs="Times New Roman"/>
          <w:color w:val="000000"/>
          <w:sz w:val="24"/>
          <w:szCs w:val="24"/>
          <w:lang w:eastAsia="pt-BR"/>
        </w:rPr>
        <w:t>Email</w:t>
      </w:r>
      <w:proofErr w:type="spellEnd"/>
      <w:r>
        <w:rPr>
          <w:rFonts w:ascii="Times New Roman" w:eastAsia="Times New Roman" w:hAnsi="Times New Roman" w:cs="Times New Roman"/>
          <w:color w:val="000000"/>
          <w:sz w:val="24"/>
          <w:szCs w:val="24"/>
          <w:lang w:eastAsia="pt-BR"/>
        </w:rPr>
        <w:t>: Ladyjanemacedork@gmail.com</w:t>
      </w:r>
      <w:bookmarkStart w:id="0" w:name="_GoBack"/>
      <w:bookmarkEnd w:id="0"/>
    </w:p>
    <w:p w:rsidR="00915A9A" w:rsidRPr="00915A9A" w:rsidRDefault="00915A9A" w:rsidP="00915A9A">
      <w:pPr>
        <w:spacing w:before="240" w:after="240" w:line="240" w:lineRule="auto"/>
        <w:ind w:left="-560" w:right="-280"/>
        <w:jc w:val="both"/>
        <w:rPr>
          <w:rFonts w:ascii="Times New Roman" w:eastAsia="Times New Roman" w:hAnsi="Times New Roman" w:cs="Times New Roman"/>
          <w:sz w:val="24"/>
          <w:szCs w:val="24"/>
          <w:lang w:eastAsia="pt-BR"/>
        </w:rPr>
      </w:pPr>
      <w:r w:rsidRPr="00915A9A">
        <w:rPr>
          <w:rFonts w:ascii="Times New Roman" w:eastAsia="Times New Roman" w:hAnsi="Times New Roman" w:cs="Times New Roman"/>
          <w:b/>
          <w:bCs/>
          <w:color w:val="000000"/>
          <w:sz w:val="24"/>
          <w:szCs w:val="24"/>
          <w:lang w:eastAsia="pt-BR"/>
        </w:rPr>
        <w:t>Introdução</w:t>
      </w:r>
      <w:r w:rsidRPr="00915A9A">
        <w:rPr>
          <w:rFonts w:ascii="Times New Roman" w:eastAsia="Times New Roman" w:hAnsi="Times New Roman" w:cs="Times New Roman"/>
          <w:color w:val="000000"/>
          <w:sz w:val="24"/>
          <w:szCs w:val="24"/>
          <w:lang w:eastAsia="pt-BR"/>
        </w:rPr>
        <w:t xml:space="preserve">: </w:t>
      </w:r>
      <w:r w:rsidRPr="00915A9A">
        <w:rPr>
          <w:rFonts w:ascii="Times New Roman" w:eastAsia="Times New Roman" w:hAnsi="Times New Roman" w:cs="Times New Roman"/>
          <w:color w:val="000000"/>
          <w:sz w:val="24"/>
          <w:szCs w:val="24"/>
          <w:shd w:val="clear" w:color="auto" w:fill="FFFFFF"/>
          <w:lang w:eastAsia="pt-BR"/>
        </w:rPr>
        <w:t xml:space="preserve"> Pacientes com Estenose Aórtica (EA) grave têm indicação formal para a troca valvar, devido ao prognóstico desfavorável com o tratamento clínico, no entanto, cerca de 30% dos pacientes com EA e indicação cirúrgica não são submetidos à troca valvar, em razão da idade avançada, comorbidades associadas, receio do médico ou recusa do paciente em se submeter ao tratamento cirúrgico convencional como cirurgia de peito aberto. Nesse contexto, o implante </w:t>
      </w:r>
      <w:proofErr w:type="spellStart"/>
      <w:r w:rsidRPr="00915A9A">
        <w:rPr>
          <w:rFonts w:ascii="Times New Roman" w:eastAsia="Times New Roman" w:hAnsi="Times New Roman" w:cs="Times New Roman"/>
          <w:color w:val="000000"/>
          <w:sz w:val="24"/>
          <w:szCs w:val="24"/>
          <w:shd w:val="clear" w:color="auto" w:fill="FFFFFF"/>
          <w:lang w:eastAsia="pt-BR"/>
        </w:rPr>
        <w:t>transcateter</w:t>
      </w:r>
      <w:proofErr w:type="spellEnd"/>
      <w:r w:rsidRPr="00915A9A">
        <w:rPr>
          <w:rFonts w:ascii="Times New Roman" w:eastAsia="Times New Roman" w:hAnsi="Times New Roman" w:cs="Times New Roman"/>
          <w:color w:val="000000"/>
          <w:sz w:val="24"/>
          <w:szCs w:val="24"/>
          <w:shd w:val="clear" w:color="auto" w:fill="FFFFFF"/>
          <w:lang w:eastAsia="pt-BR"/>
        </w:rPr>
        <w:t xml:space="preserve"> de prótese valvar aórtica, mais conhecido por sua sigla em inglês TAVI, começou a ser usado como uma alternativa ao tratamento cirúrgico tradicional em pacientes inoperáveis - inelegíveis para cirurgia cardíaca - ou naqueles com alto risco cirúrgico. Desse modo, esse procedimento passou a ser amplamente utilizado, principalmente em idosos que tem o procedimento de cirurgia convencional negado. </w:t>
      </w:r>
    </w:p>
    <w:p w:rsidR="00915A9A" w:rsidRPr="00915A9A" w:rsidRDefault="00915A9A" w:rsidP="00915A9A">
      <w:pPr>
        <w:spacing w:before="240" w:after="240" w:line="240" w:lineRule="auto"/>
        <w:ind w:left="-560" w:right="-280"/>
        <w:jc w:val="both"/>
        <w:rPr>
          <w:rFonts w:ascii="Times New Roman" w:eastAsia="Times New Roman" w:hAnsi="Times New Roman" w:cs="Times New Roman"/>
          <w:sz w:val="24"/>
          <w:szCs w:val="24"/>
          <w:lang w:eastAsia="pt-BR"/>
        </w:rPr>
      </w:pPr>
      <w:r w:rsidRPr="00915A9A">
        <w:rPr>
          <w:rFonts w:ascii="Times New Roman" w:eastAsia="Times New Roman" w:hAnsi="Times New Roman" w:cs="Times New Roman"/>
          <w:b/>
          <w:bCs/>
          <w:color w:val="000000"/>
          <w:sz w:val="24"/>
          <w:szCs w:val="24"/>
          <w:lang w:eastAsia="pt-BR"/>
        </w:rPr>
        <w:t>Objetivo:</w:t>
      </w:r>
      <w:r w:rsidRPr="00915A9A">
        <w:rPr>
          <w:rFonts w:ascii="Times New Roman" w:eastAsia="Times New Roman" w:hAnsi="Times New Roman" w:cs="Times New Roman"/>
          <w:color w:val="000000"/>
          <w:sz w:val="24"/>
          <w:szCs w:val="24"/>
          <w:lang w:eastAsia="pt-BR"/>
        </w:rPr>
        <w:t xml:space="preserve"> Analisar a diferença entre cirurgia cardíaca convencional e TAVI, discorrendo sobre a efetividade de ambas as técnicas.</w:t>
      </w:r>
    </w:p>
    <w:p w:rsidR="00915A9A" w:rsidRPr="00915A9A" w:rsidRDefault="00915A9A" w:rsidP="00915A9A">
      <w:pPr>
        <w:spacing w:before="240" w:after="240" w:line="240" w:lineRule="auto"/>
        <w:ind w:left="-560" w:right="-280"/>
        <w:jc w:val="both"/>
        <w:rPr>
          <w:rFonts w:ascii="Times New Roman" w:eastAsia="Times New Roman" w:hAnsi="Times New Roman" w:cs="Times New Roman"/>
          <w:sz w:val="24"/>
          <w:szCs w:val="24"/>
          <w:lang w:eastAsia="pt-BR"/>
        </w:rPr>
      </w:pPr>
      <w:r w:rsidRPr="00915A9A">
        <w:rPr>
          <w:rFonts w:ascii="Times New Roman" w:eastAsia="Times New Roman" w:hAnsi="Times New Roman" w:cs="Times New Roman"/>
          <w:b/>
          <w:bCs/>
          <w:color w:val="000000"/>
          <w:sz w:val="24"/>
          <w:szCs w:val="24"/>
          <w:lang w:eastAsia="pt-BR"/>
        </w:rPr>
        <w:t>Métodos</w:t>
      </w:r>
      <w:r w:rsidRPr="00915A9A">
        <w:rPr>
          <w:rFonts w:ascii="Times New Roman" w:eastAsia="Times New Roman" w:hAnsi="Times New Roman" w:cs="Times New Roman"/>
          <w:color w:val="000000"/>
          <w:sz w:val="24"/>
          <w:szCs w:val="24"/>
          <w:lang w:eastAsia="pt-BR"/>
        </w:rPr>
        <w:t xml:space="preserve">: Trata-se de um estudo observacional e descritivo. A busca de dados foi realizada na plataforma </w:t>
      </w:r>
      <w:proofErr w:type="spellStart"/>
      <w:r w:rsidRPr="00915A9A">
        <w:rPr>
          <w:rFonts w:ascii="Times New Roman" w:eastAsia="Times New Roman" w:hAnsi="Times New Roman" w:cs="Times New Roman"/>
          <w:i/>
          <w:iCs/>
          <w:color w:val="000000"/>
          <w:sz w:val="24"/>
          <w:szCs w:val="24"/>
          <w:lang w:eastAsia="pt-BR"/>
        </w:rPr>
        <w:t>Pubmed</w:t>
      </w:r>
      <w:proofErr w:type="spellEnd"/>
      <w:r w:rsidRPr="00915A9A">
        <w:rPr>
          <w:rFonts w:ascii="Times New Roman" w:eastAsia="Times New Roman" w:hAnsi="Times New Roman" w:cs="Times New Roman"/>
          <w:color w:val="000000"/>
          <w:sz w:val="24"/>
          <w:szCs w:val="24"/>
          <w:lang w:eastAsia="pt-BR"/>
        </w:rPr>
        <w:t xml:space="preserve"> utilizando os descritores “</w:t>
      </w:r>
      <w:proofErr w:type="spellStart"/>
      <w:r w:rsidRPr="00915A9A">
        <w:rPr>
          <w:rFonts w:ascii="Times New Roman" w:eastAsia="Times New Roman" w:hAnsi="Times New Roman" w:cs="Times New Roman"/>
          <w:i/>
          <w:iCs/>
          <w:color w:val="000000"/>
          <w:sz w:val="24"/>
          <w:szCs w:val="24"/>
          <w:lang w:eastAsia="pt-BR"/>
        </w:rPr>
        <w:t>cardiac</w:t>
      </w:r>
      <w:proofErr w:type="spellEnd"/>
      <w:r w:rsidRPr="00915A9A">
        <w:rPr>
          <w:rFonts w:ascii="Times New Roman" w:eastAsia="Times New Roman" w:hAnsi="Times New Roman" w:cs="Times New Roman"/>
          <w:i/>
          <w:iCs/>
          <w:color w:val="000000"/>
          <w:sz w:val="24"/>
          <w:szCs w:val="24"/>
          <w:lang w:eastAsia="pt-BR"/>
        </w:rPr>
        <w:t xml:space="preserve"> </w:t>
      </w:r>
      <w:proofErr w:type="spellStart"/>
      <w:r w:rsidRPr="00915A9A">
        <w:rPr>
          <w:rFonts w:ascii="Times New Roman" w:eastAsia="Times New Roman" w:hAnsi="Times New Roman" w:cs="Times New Roman"/>
          <w:i/>
          <w:iCs/>
          <w:color w:val="000000"/>
          <w:sz w:val="24"/>
          <w:szCs w:val="24"/>
          <w:lang w:eastAsia="pt-BR"/>
        </w:rPr>
        <w:t>surgery</w:t>
      </w:r>
      <w:proofErr w:type="spellEnd"/>
      <w:r w:rsidRPr="00915A9A">
        <w:rPr>
          <w:rFonts w:ascii="Times New Roman" w:eastAsia="Times New Roman" w:hAnsi="Times New Roman" w:cs="Times New Roman"/>
          <w:color w:val="000000"/>
          <w:sz w:val="24"/>
          <w:szCs w:val="24"/>
          <w:lang w:eastAsia="pt-BR"/>
        </w:rPr>
        <w:t>”, “</w:t>
      </w:r>
      <w:proofErr w:type="spellStart"/>
      <w:r w:rsidRPr="00915A9A">
        <w:rPr>
          <w:rFonts w:ascii="Times New Roman" w:eastAsia="Times New Roman" w:hAnsi="Times New Roman" w:cs="Times New Roman"/>
          <w:i/>
          <w:iCs/>
          <w:color w:val="000000"/>
          <w:sz w:val="24"/>
          <w:szCs w:val="24"/>
          <w:lang w:eastAsia="pt-BR"/>
        </w:rPr>
        <w:t>aortic</w:t>
      </w:r>
      <w:proofErr w:type="spellEnd"/>
      <w:r w:rsidRPr="00915A9A">
        <w:rPr>
          <w:rFonts w:ascii="Times New Roman" w:eastAsia="Times New Roman" w:hAnsi="Times New Roman" w:cs="Times New Roman"/>
          <w:i/>
          <w:iCs/>
          <w:color w:val="000000"/>
          <w:sz w:val="24"/>
          <w:szCs w:val="24"/>
          <w:lang w:eastAsia="pt-BR"/>
        </w:rPr>
        <w:t xml:space="preserve"> </w:t>
      </w:r>
      <w:proofErr w:type="spellStart"/>
      <w:r w:rsidRPr="00915A9A">
        <w:rPr>
          <w:rFonts w:ascii="Times New Roman" w:eastAsia="Times New Roman" w:hAnsi="Times New Roman" w:cs="Times New Roman"/>
          <w:i/>
          <w:iCs/>
          <w:color w:val="000000"/>
          <w:sz w:val="24"/>
          <w:szCs w:val="24"/>
          <w:lang w:eastAsia="pt-BR"/>
        </w:rPr>
        <w:t>valve</w:t>
      </w:r>
      <w:proofErr w:type="spellEnd"/>
      <w:r w:rsidRPr="00915A9A">
        <w:rPr>
          <w:rFonts w:ascii="Times New Roman" w:eastAsia="Times New Roman" w:hAnsi="Times New Roman" w:cs="Times New Roman"/>
          <w:color w:val="000000"/>
          <w:sz w:val="24"/>
          <w:szCs w:val="24"/>
          <w:lang w:eastAsia="pt-BR"/>
        </w:rPr>
        <w:t xml:space="preserve"> </w:t>
      </w:r>
      <w:proofErr w:type="spellStart"/>
      <w:r w:rsidRPr="00915A9A">
        <w:rPr>
          <w:rFonts w:ascii="Times New Roman" w:eastAsia="Times New Roman" w:hAnsi="Times New Roman" w:cs="Times New Roman"/>
          <w:i/>
          <w:iCs/>
          <w:color w:val="000000"/>
          <w:sz w:val="24"/>
          <w:szCs w:val="24"/>
          <w:lang w:eastAsia="pt-BR"/>
        </w:rPr>
        <w:t>stenosis</w:t>
      </w:r>
      <w:proofErr w:type="spellEnd"/>
      <w:r w:rsidRPr="00915A9A">
        <w:rPr>
          <w:rFonts w:ascii="Times New Roman" w:eastAsia="Times New Roman" w:hAnsi="Times New Roman" w:cs="Times New Roman"/>
          <w:color w:val="000000"/>
          <w:sz w:val="24"/>
          <w:szCs w:val="24"/>
          <w:lang w:eastAsia="pt-BR"/>
        </w:rPr>
        <w:t>” e “TAVI”. Os fatores de inclusão dos artigos foram publicações realizadas apenas nos últimos cinco anos com formato de pesquisa clínica. Foram obtidos 77 resultados, dos quais foram excluídos os que não possuíam resumo relacionado ao tema pesquisado. </w:t>
      </w:r>
    </w:p>
    <w:p w:rsidR="00915A9A" w:rsidRPr="00915A9A" w:rsidRDefault="00915A9A" w:rsidP="00915A9A">
      <w:pPr>
        <w:spacing w:before="240" w:after="240" w:line="240" w:lineRule="auto"/>
        <w:ind w:left="-560" w:right="-280"/>
        <w:jc w:val="both"/>
        <w:rPr>
          <w:rFonts w:ascii="Times New Roman" w:eastAsia="Times New Roman" w:hAnsi="Times New Roman" w:cs="Times New Roman"/>
          <w:sz w:val="24"/>
          <w:szCs w:val="24"/>
          <w:lang w:eastAsia="pt-BR"/>
        </w:rPr>
      </w:pPr>
      <w:r w:rsidRPr="00915A9A">
        <w:rPr>
          <w:rFonts w:ascii="Times New Roman" w:eastAsia="Times New Roman" w:hAnsi="Times New Roman" w:cs="Times New Roman"/>
          <w:b/>
          <w:bCs/>
          <w:color w:val="000000"/>
          <w:sz w:val="24"/>
          <w:szCs w:val="24"/>
          <w:lang w:eastAsia="pt-BR"/>
        </w:rPr>
        <w:t xml:space="preserve">Resultados: </w:t>
      </w:r>
      <w:r w:rsidRPr="00915A9A">
        <w:rPr>
          <w:rFonts w:ascii="Times New Roman" w:eastAsia="Times New Roman" w:hAnsi="Times New Roman" w:cs="Times New Roman"/>
          <w:color w:val="000000"/>
          <w:sz w:val="24"/>
          <w:szCs w:val="24"/>
          <w:lang w:eastAsia="pt-BR"/>
        </w:rPr>
        <w:t xml:space="preserve">Recentemente, o </w:t>
      </w:r>
      <w:proofErr w:type="spellStart"/>
      <w:r w:rsidRPr="00915A9A">
        <w:rPr>
          <w:rFonts w:ascii="Times New Roman" w:eastAsia="Times New Roman" w:hAnsi="Times New Roman" w:cs="Times New Roman"/>
          <w:i/>
          <w:iCs/>
          <w:color w:val="000000"/>
          <w:sz w:val="24"/>
          <w:szCs w:val="24"/>
          <w:lang w:eastAsia="pt-BR"/>
        </w:rPr>
        <w:t>German</w:t>
      </w:r>
      <w:proofErr w:type="spellEnd"/>
      <w:r w:rsidRPr="00915A9A">
        <w:rPr>
          <w:rFonts w:ascii="Times New Roman" w:eastAsia="Times New Roman" w:hAnsi="Times New Roman" w:cs="Times New Roman"/>
          <w:i/>
          <w:iCs/>
          <w:color w:val="000000"/>
          <w:sz w:val="24"/>
          <w:szCs w:val="24"/>
          <w:lang w:eastAsia="pt-BR"/>
        </w:rPr>
        <w:t xml:space="preserve"> </w:t>
      </w:r>
      <w:proofErr w:type="spellStart"/>
      <w:r w:rsidRPr="00915A9A">
        <w:rPr>
          <w:rFonts w:ascii="Times New Roman" w:eastAsia="Times New Roman" w:hAnsi="Times New Roman" w:cs="Times New Roman"/>
          <w:i/>
          <w:iCs/>
          <w:color w:val="000000"/>
          <w:sz w:val="24"/>
          <w:szCs w:val="24"/>
          <w:lang w:eastAsia="pt-BR"/>
        </w:rPr>
        <w:t>Aortic</w:t>
      </w:r>
      <w:proofErr w:type="spellEnd"/>
      <w:r w:rsidRPr="00915A9A">
        <w:rPr>
          <w:rFonts w:ascii="Times New Roman" w:eastAsia="Times New Roman" w:hAnsi="Times New Roman" w:cs="Times New Roman"/>
          <w:i/>
          <w:iCs/>
          <w:color w:val="000000"/>
          <w:sz w:val="24"/>
          <w:szCs w:val="24"/>
          <w:lang w:eastAsia="pt-BR"/>
        </w:rPr>
        <w:t xml:space="preserve"> </w:t>
      </w:r>
      <w:proofErr w:type="spellStart"/>
      <w:r w:rsidRPr="00915A9A">
        <w:rPr>
          <w:rFonts w:ascii="Times New Roman" w:eastAsia="Times New Roman" w:hAnsi="Times New Roman" w:cs="Times New Roman"/>
          <w:i/>
          <w:iCs/>
          <w:color w:val="000000"/>
          <w:sz w:val="24"/>
          <w:szCs w:val="24"/>
          <w:lang w:eastAsia="pt-BR"/>
        </w:rPr>
        <w:t>Valve</w:t>
      </w:r>
      <w:proofErr w:type="spellEnd"/>
      <w:r w:rsidRPr="00915A9A">
        <w:rPr>
          <w:rFonts w:ascii="Times New Roman" w:eastAsia="Times New Roman" w:hAnsi="Times New Roman" w:cs="Times New Roman"/>
          <w:i/>
          <w:iCs/>
          <w:color w:val="000000"/>
          <w:sz w:val="24"/>
          <w:szCs w:val="24"/>
          <w:lang w:eastAsia="pt-BR"/>
        </w:rPr>
        <w:t xml:space="preserve"> Registry</w:t>
      </w:r>
      <w:r w:rsidRPr="00915A9A">
        <w:rPr>
          <w:rFonts w:ascii="Times New Roman" w:eastAsia="Times New Roman" w:hAnsi="Times New Roman" w:cs="Times New Roman"/>
          <w:color w:val="000000"/>
          <w:sz w:val="24"/>
          <w:szCs w:val="24"/>
          <w:lang w:eastAsia="pt-BR"/>
        </w:rPr>
        <w:t xml:space="preserve"> (GARY) confirmou excelentes resultados da cirurgia convencional de troca de valva aórtica. Neste registro, a mortalidade relatada em 30 dias após o procedimento foi de cerca de 2,4% e em 1 ano de 6,7%. A cirurgia para troca de valva ainda é o padrão ouro no tratamento de estenose aórtica de gravidade moderada a alta, porque comprovadamente permite melhoria dos sintomas e um ganho de sobrevida. Além disso, esse procedimento vem se aperfeiçoando e se tornando cada vez minimamente invasivas, usando técnicas como </w:t>
      </w:r>
      <w:proofErr w:type="spellStart"/>
      <w:r w:rsidRPr="00915A9A">
        <w:rPr>
          <w:rFonts w:ascii="Times New Roman" w:eastAsia="Times New Roman" w:hAnsi="Times New Roman" w:cs="Times New Roman"/>
          <w:color w:val="000000"/>
          <w:sz w:val="24"/>
          <w:szCs w:val="24"/>
          <w:lang w:eastAsia="pt-BR"/>
        </w:rPr>
        <w:t>esternotomia</w:t>
      </w:r>
      <w:proofErr w:type="spellEnd"/>
      <w:r w:rsidRPr="00915A9A">
        <w:rPr>
          <w:rFonts w:ascii="Times New Roman" w:eastAsia="Times New Roman" w:hAnsi="Times New Roman" w:cs="Times New Roman"/>
          <w:color w:val="000000"/>
          <w:sz w:val="24"/>
          <w:szCs w:val="24"/>
          <w:lang w:eastAsia="pt-BR"/>
        </w:rPr>
        <w:t xml:space="preserve"> </w:t>
      </w:r>
      <w:proofErr w:type="spellStart"/>
      <w:r w:rsidRPr="00915A9A">
        <w:rPr>
          <w:rFonts w:ascii="Times New Roman" w:eastAsia="Times New Roman" w:hAnsi="Times New Roman" w:cs="Times New Roman"/>
          <w:color w:val="000000"/>
          <w:sz w:val="24"/>
          <w:szCs w:val="24"/>
          <w:lang w:eastAsia="pt-BR"/>
        </w:rPr>
        <w:t>paramediana</w:t>
      </w:r>
      <w:proofErr w:type="spellEnd"/>
      <w:r w:rsidRPr="00915A9A">
        <w:rPr>
          <w:rFonts w:ascii="Times New Roman" w:eastAsia="Times New Roman" w:hAnsi="Times New Roman" w:cs="Times New Roman"/>
          <w:color w:val="000000"/>
          <w:sz w:val="24"/>
          <w:szCs w:val="24"/>
          <w:lang w:eastAsia="pt-BR"/>
        </w:rPr>
        <w:t xml:space="preserve"> direta, em T invertido, em L invertido, mediana parcial, em H deitado, </w:t>
      </w:r>
      <w:proofErr w:type="spellStart"/>
      <w:r w:rsidRPr="00915A9A">
        <w:rPr>
          <w:rFonts w:ascii="Times New Roman" w:eastAsia="Times New Roman" w:hAnsi="Times New Roman" w:cs="Times New Roman"/>
          <w:color w:val="000000"/>
          <w:sz w:val="24"/>
          <w:szCs w:val="24"/>
          <w:lang w:eastAsia="pt-BR"/>
        </w:rPr>
        <w:t>esternotomia</w:t>
      </w:r>
      <w:proofErr w:type="spellEnd"/>
      <w:r w:rsidRPr="00915A9A">
        <w:rPr>
          <w:rFonts w:ascii="Times New Roman" w:eastAsia="Times New Roman" w:hAnsi="Times New Roman" w:cs="Times New Roman"/>
          <w:color w:val="000000"/>
          <w:sz w:val="24"/>
          <w:szCs w:val="24"/>
          <w:lang w:eastAsia="pt-BR"/>
        </w:rPr>
        <w:t xml:space="preserve"> parcial em Z entre outras. Por outro lado, há mais chances de arritmia atrial e necessidade de transfusão sanguínea no procedimento cirúrgico do que utilizando a TAVI. Além disso, existem casos em que há contraindicação da cirurgia, os quais (1) risco cirúrgico considerado inaceitável; (2) condições técnicas que proíbem o acesso torácico; (3) instalação de circulação extracorpórea; e (4) </w:t>
      </w:r>
      <w:proofErr w:type="spellStart"/>
      <w:r w:rsidRPr="00915A9A">
        <w:rPr>
          <w:rFonts w:ascii="Times New Roman" w:eastAsia="Times New Roman" w:hAnsi="Times New Roman" w:cs="Times New Roman"/>
          <w:color w:val="000000"/>
          <w:sz w:val="24"/>
          <w:szCs w:val="24"/>
          <w:lang w:eastAsia="pt-BR"/>
        </w:rPr>
        <w:t>pinçamento</w:t>
      </w:r>
      <w:proofErr w:type="spellEnd"/>
      <w:r w:rsidRPr="00915A9A">
        <w:rPr>
          <w:rFonts w:ascii="Times New Roman" w:eastAsia="Times New Roman" w:hAnsi="Times New Roman" w:cs="Times New Roman"/>
          <w:color w:val="000000"/>
          <w:sz w:val="24"/>
          <w:szCs w:val="24"/>
          <w:lang w:eastAsia="pt-BR"/>
        </w:rPr>
        <w:t xml:space="preserve"> aórtico. Nesses casos a realização do TAVI deve ser considerado, caso contrário o paciente continuará sofrendo com os sintomas da EA, bem como terá sua expectativa de sobrevida reduzida. Quanto ao TAVI, este é considerado minimamente </w:t>
      </w:r>
      <w:r w:rsidRPr="00915A9A">
        <w:rPr>
          <w:rFonts w:ascii="Times New Roman" w:eastAsia="Times New Roman" w:hAnsi="Times New Roman" w:cs="Times New Roman"/>
          <w:color w:val="000000"/>
          <w:sz w:val="24"/>
          <w:szCs w:val="24"/>
          <w:lang w:eastAsia="pt-BR"/>
        </w:rPr>
        <w:lastRenderedPageBreak/>
        <w:t>invasivo e, atualmente está indicado em pacientes sintomáticos e com valva aórtica gravemente calcificada (área valvar aórtica &lt;1,0 cm) com risco cirúrgico alto ou proibitivo e que, na maioria das vezes, não possuem outra opção de tratamento. Além disso, estudos recentes mostram que o TAVI não tem qualidade inferior à cirurgia cardíaca convencional em pacientes com risco moderado, passando a ser utilizada nesses casos e até mesmo naqueles com baixo risco. Outra vantagem do TAVI é a apresentação de melhor efeito estético, por ser minimamente invasivo, além de ter um tempo de recuperação menor se comparado ao da cirurgia. Apesar disso, o</w:t>
      </w:r>
      <w:r w:rsidRPr="00915A9A">
        <w:rPr>
          <w:rFonts w:ascii="Times New Roman" w:eastAsia="Times New Roman" w:hAnsi="Times New Roman" w:cs="Times New Roman"/>
          <w:color w:val="000000"/>
          <w:sz w:val="24"/>
          <w:szCs w:val="24"/>
          <w:shd w:val="clear" w:color="auto" w:fill="FFFFFF"/>
          <w:lang w:eastAsia="pt-BR"/>
        </w:rPr>
        <w:t xml:space="preserve"> TAVI é propenso a causar danos no sistema de condução </w:t>
      </w:r>
      <w:proofErr w:type="spellStart"/>
      <w:r w:rsidRPr="00915A9A">
        <w:rPr>
          <w:rFonts w:ascii="Times New Roman" w:eastAsia="Times New Roman" w:hAnsi="Times New Roman" w:cs="Times New Roman"/>
          <w:color w:val="000000"/>
          <w:sz w:val="24"/>
          <w:szCs w:val="24"/>
          <w:shd w:val="clear" w:color="auto" w:fill="FFFFFF"/>
          <w:lang w:eastAsia="pt-BR"/>
        </w:rPr>
        <w:t>infra-hissiano</w:t>
      </w:r>
      <w:proofErr w:type="spellEnd"/>
      <w:r w:rsidRPr="00915A9A">
        <w:rPr>
          <w:rFonts w:ascii="Times New Roman" w:eastAsia="Times New Roman" w:hAnsi="Times New Roman" w:cs="Times New Roman"/>
          <w:color w:val="000000"/>
          <w:sz w:val="24"/>
          <w:szCs w:val="24"/>
          <w:shd w:val="clear" w:color="auto" w:fill="FFFFFF"/>
          <w:lang w:eastAsia="pt-BR"/>
        </w:rPr>
        <w:t>, provavelmente devido à pressão e compressão diretas, hemorragia/hematoma, isquemia ou inflamação do feixe de His e do nodo AV durante o posicionamento ou expansão da prótese. Ademais, o TAVI é um procedimento caro que ainda não é disponibilizado gratuitamente pelo Sistema Único de Saúde (SUS). Em situações específicas, como em pacientes com histórico de cirurgia cardíaca prévia, entre o TAVI e a cirurgia cardíaca convencional não há diferença em relação a mortalidade dos pacientes. </w:t>
      </w:r>
    </w:p>
    <w:p w:rsidR="0036035B" w:rsidRDefault="00915A9A" w:rsidP="0036035B">
      <w:pPr>
        <w:spacing w:line="240" w:lineRule="auto"/>
        <w:ind w:left="-560" w:right="-280"/>
        <w:jc w:val="both"/>
        <w:rPr>
          <w:rFonts w:ascii="Times New Roman" w:eastAsia="Times New Roman" w:hAnsi="Times New Roman" w:cs="Times New Roman"/>
          <w:sz w:val="24"/>
          <w:szCs w:val="24"/>
          <w:lang w:eastAsia="pt-BR"/>
        </w:rPr>
      </w:pPr>
      <w:r w:rsidRPr="00915A9A">
        <w:rPr>
          <w:rFonts w:ascii="Times New Roman" w:eastAsia="Times New Roman" w:hAnsi="Times New Roman" w:cs="Times New Roman"/>
          <w:b/>
          <w:bCs/>
          <w:color w:val="000000"/>
          <w:sz w:val="24"/>
          <w:szCs w:val="24"/>
          <w:lang w:eastAsia="pt-BR"/>
        </w:rPr>
        <w:t xml:space="preserve">Conclusão: </w:t>
      </w:r>
      <w:r w:rsidRPr="00915A9A">
        <w:rPr>
          <w:rFonts w:ascii="Times New Roman" w:eastAsia="Times New Roman" w:hAnsi="Times New Roman" w:cs="Times New Roman"/>
          <w:color w:val="000000"/>
          <w:sz w:val="24"/>
          <w:szCs w:val="24"/>
          <w:lang w:eastAsia="pt-BR"/>
        </w:rPr>
        <w:t>Pode-se concluir que o TAVI é capaz de oferecer uma modalidade de tratamento eficaz para pacientes com estenose aórtica de alto risco, resultando em sobrevivência satisfatória. O TAVI está começando a ser usado em pacientes com risco intermediário e baixo, no entanto, a cirurgia ainda é padrão ouro nesses casos, possibilitando tanto melhora dos sintomas quanto aumento da sobrevida.</w:t>
      </w:r>
    </w:p>
    <w:p w:rsidR="00915A9A" w:rsidRPr="0036035B" w:rsidRDefault="00915A9A" w:rsidP="0036035B">
      <w:pPr>
        <w:spacing w:line="240" w:lineRule="auto"/>
        <w:ind w:left="-560" w:right="-280"/>
        <w:jc w:val="both"/>
        <w:rPr>
          <w:rFonts w:ascii="Times New Roman" w:eastAsia="Times New Roman" w:hAnsi="Times New Roman" w:cs="Times New Roman"/>
          <w:sz w:val="24"/>
          <w:szCs w:val="24"/>
          <w:lang w:eastAsia="pt-BR"/>
        </w:rPr>
      </w:pPr>
      <w:r w:rsidRPr="00915A9A">
        <w:rPr>
          <w:rFonts w:ascii="Times New Roman" w:eastAsia="Times New Roman" w:hAnsi="Times New Roman" w:cs="Times New Roman"/>
          <w:b/>
          <w:bCs/>
          <w:color w:val="000000"/>
          <w:sz w:val="24"/>
          <w:szCs w:val="24"/>
          <w:lang w:eastAsia="pt-BR"/>
        </w:rPr>
        <w:t>Palavras-chave</w:t>
      </w:r>
      <w:r w:rsidRPr="00915A9A">
        <w:rPr>
          <w:rFonts w:ascii="Times New Roman" w:eastAsia="Times New Roman" w:hAnsi="Times New Roman" w:cs="Times New Roman"/>
          <w:color w:val="000000"/>
          <w:sz w:val="24"/>
          <w:szCs w:val="24"/>
          <w:lang w:eastAsia="pt-BR"/>
        </w:rPr>
        <w:t xml:space="preserve">: Cirurgia cardíaca, Estenose da Valva Aórtica, Substituição da Valva Aórtica </w:t>
      </w:r>
      <w:proofErr w:type="spellStart"/>
      <w:r w:rsidRPr="00915A9A">
        <w:rPr>
          <w:rFonts w:ascii="Times New Roman" w:eastAsia="Times New Roman" w:hAnsi="Times New Roman" w:cs="Times New Roman"/>
          <w:color w:val="000000"/>
          <w:sz w:val="24"/>
          <w:szCs w:val="24"/>
          <w:lang w:eastAsia="pt-BR"/>
        </w:rPr>
        <w:t>Transcateter</w:t>
      </w:r>
      <w:proofErr w:type="spellEnd"/>
      <w:r w:rsidRPr="00915A9A">
        <w:rPr>
          <w:rFonts w:ascii="Times New Roman" w:eastAsia="Times New Roman" w:hAnsi="Times New Roman" w:cs="Times New Roman"/>
          <w:color w:val="000000"/>
          <w:sz w:val="24"/>
          <w:szCs w:val="24"/>
          <w:lang w:eastAsia="pt-BR"/>
        </w:rPr>
        <w:t>.</w:t>
      </w:r>
    </w:p>
    <w:sectPr w:rsidR="00915A9A" w:rsidRPr="003603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A9A"/>
    <w:rsid w:val="0036035B"/>
    <w:rsid w:val="006D1C90"/>
    <w:rsid w:val="00915A9A"/>
    <w:rsid w:val="0095518B"/>
    <w:rsid w:val="00A645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5EA19"/>
  <w15:chartTrackingRefBased/>
  <w15:docId w15:val="{0D55A986-9ABD-4640-963D-C94BC0C32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915A9A"/>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03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790</Words>
  <Characters>4266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Lady Jane</dc:creator>
  <cp:keywords/>
  <dc:description/>
  <cp:lastModifiedBy>Lady Jane</cp:lastModifiedBy>
  <cp:revision>3</cp:revision>
  <dcterms:created xsi:type="dcterms:W3CDTF">2019-10-29T10:14:00Z</dcterms:created>
  <dcterms:modified xsi:type="dcterms:W3CDTF">2019-10-29T12:20:00Z</dcterms:modified>
</cp:coreProperties>
</file>