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B9" w:rsidRDefault="00EA3BDE" w:rsidP="003E0776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IMPLICAÇÕES DO VÍRUS DA IMUNODEFICIÊNCIA HUMANA (HIV) NO ATENDIMENTO ODONTOLÓGICO DE PACIENTES PEDIÁTRICOS</w:t>
      </w:r>
    </w:p>
    <w:p w:rsidR="007C6247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Autores: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Jamila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Johana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Martins Gatinho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, Jéssica Aline Alves Oliveira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0D535A">
        <w:rPr>
          <w:rFonts w:ascii="Times New Roman" w:eastAsia="Arial Unicode MS" w:hAnsi="Times New Roman" w:cs="Times New Roman"/>
          <w:sz w:val="24"/>
          <w:szCs w:val="24"/>
        </w:rPr>
        <w:t>Thayná</w:t>
      </w:r>
      <w:proofErr w:type="spellEnd"/>
      <w:r w:rsidR="000D535A">
        <w:rPr>
          <w:rFonts w:ascii="Times New Roman" w:eastAsia="Arial Unicode MS" w:hAnsi="Times New Roman" w:cs="Times New Roman"/>
          <w:sz w:val="24"/>
          <w:szCs w:val="24"/>
        </w:rPr>
        <w:t xml:space="preserve"> Cibele Vasconcelos de Sousa</w:t>
      </w:r>
      <w:r w:rsidR="000D535A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0D535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="00FE14AA">
        <w:rPr>
          <w:rFonts w:ascii="Times New Roman" w:eastAsia="Arial Unicode MS" w:hAnsi="Times New Roman" w:cs="Times New Roman"/>
          <w:sz w:val="24"/>
          <w:szCs w:val="24"/>
        </w:rPr>
        <w:t>Malena</w:t>
      </w:r>
      <w:proofErr w:type="spellEnd"/>
      <w:r w:rsidR="00FE14AA">
        <w:rPr>
          <w:rFonts w:ascii="Times New Roman" w:eastAsia="Arial Unicode MS" w:hAnsi="Times New Roman" w:cs="Times New Roman"/>
          <w:sz w:val="24"/>
          <w:szCs w:val="24"/>
        </w:rPr>
        <w:t xml:space="preserve"> Marília Martins Gatinho</w:t>
      </w:r>
      <w:r w:rsidR="006E0CC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7C6247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Acadêmica de Odontologia, Universidade Federal do Pará (UFPA).</w:t>
      </w:r>
    </w:p>
    <w:p w:rsidR="007C6247" w:rsidRDefault="007C6247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="00FE14AA">
        <w:rPr>
          <w:rFonts w:ascii="Times New Roman" w:eastAsia="Arial Unicode MS" w:hAnsi="Times New Roman" w:cs="Times New Roman"/>
          <w:sz w:val="24"/>
          <w:szCs w:val="24"/>
        </w:rPr>
        <w:t xml:space="preserve">Mestranda em Ensino de Ciências, Universidade Estadual de Goiás </w:t>
      </w:r>
      <w:r w:rsidR="00951F63">
        <w:rPr>
          <w:rFonts w:ascii="Times New Roman" w:eastAsia="Arial Unicode MS" w:hAnsi="Times New Roman" w:cs="Times New Roman"/>
          <w:sz w:val="24"/>
          <w:szCs w:val="24"/>
        </w:rPr>
        <w:t>(</w:t>
      </w:r>
      <w:r w:rsidR="00735ED0">
        <w:rPr>
          <w:rFonts w:ascii="Times New Roman" w:eastAsia="Arial Unicode MS" w:hAnsi="Times New Roman" w:cs="Times New Roman"/>
          <w:sz w:val="24"/>
          <w:szCs w:val="24"/>
        </w:rPr>
        <w:t>UEG</w:t>
      </w:r>
      <w:bookmarkStart w:id="0" w:name="_GoBack"/>
      <w:bookmarkEnd w:id="0"/>
      <w:r w:rsidR="00951F63">
        <w:rPr>
          <w:rFonts w:ascii="Times New Roman" w:eastAsia="Arial Unicode MS" w:hAnsi="Times New Roman" w:cs="Times New Roman"/>
          <w:sz w:val="24"/>
          <w:szCs w:val="24"/>
        </w:rPr>
        <w:t>)</w:t>
      </w:r>
      <w:r w:rsidR="00B82A4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E0776" w:rsidRDefault="00F805D0" w:rsidP="003E0776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E-mail</w:t>
      </w:r>
      <w:r w:rsidR="003E0776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hyperlink r:id="rId4" w:history="1">
        <w:r w:rsidR="003E0776" w:rsidRPr="005111A7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milagatinnho@gmail.com</w:t>
        </w:r>
      </w:hyperlink>
    </w:p>
    <w:p w:rsidR="00EA3BDE" w:rsidRPr="00EA3BDE" w:rsidRDefault="00EA3BDE" w:rsidP="000A3E8B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3BDE">
        <w:rPr>
          <w:rFonts w:ascii="Times New Roman" w:hAnsi="Times New Roman" w:cs="Times New Roman"/>
          <w:sz w:val="24"/>
          <w:szCs w:val="24"/>
        </w:rPr>
        <w:t>Cerca de 2.1 milhões de crianças, em escala global, estão infectadas com o Vírus da Imunodeficiência Humana. Devido à imunossupressão e diminuição dos linfócitos TCD4, os te</w:t>
      </w:r>
      <w:r w:rsidR="0026389D">
        <w:rPr>
          <w:rFonts w:ascii="Times New Roman" w:hAnsi="Times New Roman" w:cs="Times New Roman"/>
          <w:sz w:val="24"/>
          <w:szCs w:val="24"/>
        </w:rPr>
        <w:t>cidos moles da cavidade oral tornam-se</w:t>
      </w:r>
      <w:r w:rsidRPr="00EA3BDE">
        <w:rPr>
          <w:rFonts w:ascii="Times New Roman" w:hAnsi="Times New Roman" w:cs="Times New Roman"/>
          <w:sz w:val="24"/>
          <w:szCs w:val="24"/>
        </w:rPr>
        <w:t xml:space="preserve"> altamente suscetíveis a manifestações patológ</w:t>
      </w:r>
      <w:r>
        <w:rPr>
          <w:rFonts w:ascii="Times New Roman" w:hAnsi="Times New Roman" w:cs="Times New Roman"/>
          <w:sz w:val="24"/>
          <w:szCs w:val="24"/>
        </w:rPr>
        <w:t xml:space="preserve">icas da doença, normalmente classificadas </w:t>
      </w:r>
      <w:r w:rsidRPr="00EA3BDE">
        <w:rPr>
          <w:rFonts w:ascii="Times New Roman" w:hAnsi="Times New Roman" w:cs="Times New Roman"/>
          <w:sz w:val="24"/>
          <w:szCs w:val="24"/>
        </w:rPr>
        <w:t>em três grupos: lesões frequentemente associadas à infecção pelo HIV pediátrico, lesõ</w:t>
      </w:r>
      <w:r>
        <w:rPr>
          <w:rFonts w:ascii="Times New Roman" w:hAnsi="Times New Roman" w:cs="Times New Roman"/>
          <w:sz w:val="24"/>
          <w:szCs w:val="24"/>
        </w:rPr>
        <w:t>es menos frequentes associadas a</w:t>
      </w:r>
      <w:r w:rsidRPr="00EA3BDE">
        <w:rPr>
          <w:rFonts w:ascii="Times New Roman" w:hAnsi="Times New Roman" w:cs="Times New Roman"/>
          <w:sz w:val="24"/>
          <w:szCs w:val="24"/>
        </w:rPr>
        <w:t xml:space="preserve"> infecções pelo HIV pediátrico e lesões muito associadas ao </w:t>
      </w:r>
      <w:proofErr w:type="gramStart"/>
      <w:r w:rsidRPr="00EA3BDE">
        <w:rPr>
          <w:rFonts w:ascii="Times New Roman" w:hAnsi="Times New Roman" w:cs="Times New Roman"/>
          <w:sz w:val="24"/>
          <w:szCs w:val="24"/>
        </w:rPr>
        <w:t>HIV</w:t>
      </w:r>
      <w:proofErr w:type="gramEnd"/>
      <w:r w:rsidRPr="00EA3BDE">
        <w:rPr>
          <w:rFonts w:ascii="Times New Roman" w:hAnsi="Times New Roman" w:cs="Times New Roman"/>
          <w:sz w:val="24"/>
          <w:szCs w:val="24"/>
        </w:rPr>
        <w:t xml:space="preserve"> mas raras em crianças.</w:t>
      </w:r>
      <w:r w:rsidR="00F0569A" w:rsidRPr="00EA3BDE">
        <w:rPr>
          <w:rFonts w:ascii="Times New Roman" w:hAnsi="Times New Roman" w:cs="Times New Roman"/>
          <w:sz w:val="24"/>
          <w:szCs w:val="24"/>
        </w:rPr>
        <w:t xml:space="preserve">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O presente trabalho </w:t>
      </w:r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 xml:space="preserve">objetivou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revisar as manifestações orais do vírus HIV em pacientes pediátricos, a fim de auxiliar no diagnóstico e tratamento destes pacientes</w:t>
      </w:r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 xml:space="preserve">. Foram consultadas as bases de dados: Scholar Google, </w:t>
      </w:r>
      <w:proofErr w:type="spellStart"/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>PubMed</w:t>
      </w:r>
      <w:proofErr w:type="spellEnd"/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proofErr w:type="spellStart"/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>SciELO</w:t>
      </w:r>
      <w:proofErr w:type="spellEnd"/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>, utilizando os descritores “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HIV</w:t>
      </w:r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>”, “</w:t>
      </w:r>
      <w:proofErr w:type="spellStart"/>
      <w:r w:rsidRPr="00EA3BDE">
        <w:rPr>
          <w:rFonts w:ascii="Times New Roman" w:eastAsia="Arial Unicode MS" w:hAnsi="Times New Roman" w:cs="Times New Roman"/>
          <w:sz w:val="24"/>
          <w:szCs w:val="24"/>
        </w:rPr>
        <w:t>Odontopediatria</w:t>
      </w:r>
      <w:proofErr w:type="spellEnd"/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>”, “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lesões orais</w:t>
      </w:r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 xml:space="preserve">”. Foram selecionados 5 artigos publicados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em português nos últimos dez anos</w:t>
      </w:r>
      <w:r w:rsidR="00F0569A" w:rsidRPr="00EA3BD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Os tecidos moles da cavidade oral são altamente suscetíveis a manifestações patológicas da imunossupressão dos pacientes pediátricos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 infectados por HIV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, uma vez que estes não possuem a imunidade adquirida plenamente d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esenvolvida</w:t>
      </w:r>
      <w:r w:rsidR="000A3E8B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 como no caso dos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>pacientes soropositivos infectados quando adultos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. As lesões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orais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mais comuns </w:t>
      </w:r>
      <w:r w:rsidR="000A3E8B">
        <w:rPr>
          <w:rFonts w:ascii="Times New Roman" w:eastAsia="Arial Unicode MS" w:hAnsi="Times New Roman" w:cs="Times New Roman"/>
          <w:sz w:val="24"/>
          <w:szCs w:val="24"/>
        </w:rPr>
        <w:t xml:space="preserve">nestes pacientes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são: aumento do volume das parótidas, candidíase oral, vírus do herpes simplex, eritema gengival linear e ulceras aftosas. Menos frequentes que estas, são: gengivite ulcerativa </w:t>
      </w:r>
      <w:proofErr w:type="spellStart"/>
      <w:r w:rsidRPr="00EA3BDE">
        <w:rPr>
          <w:rFonts w:ascii="Times New Roman" w:eastAsia="Arial Unicode MS" w:hAnsi="Times New Roman" w:cs="Times New Roman"/>
          <w:sz w:val="24"/>
          <w:szCs w:val="24"/>
        </w:rPr>
        <w:t>necrosante</w:t>
      </w:r>
      <w:proofErr w:type="spellEnd"/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, estomatite </w:t>
      </w:r>
      <w:proofErr w:type="spellStart"/>
      <w:r w:rsidRPr="00EA3BDE">
        <w:rPr>
          <w:rFonts w:ascii="Times New Roman" w:eastAsia="Arial Unicode MS" w:hAnsi="Times New Roman" w:cs="Times New Roman"/>
          <w:sz w:val="24"/>
          <w:szCs w:val="24"/>
        </w:rPr>
        <w:t>necrosante</w:t>
      </w:r>
      <w:proofErr w:type="spellEnd"/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 e xerosto</w:t>
      </w:r>
      <w:r w:rsidR="000A3E8B">
        <w:rPr>
          <w:rFonts w:ascii="Times New Roman" w:eastAsia="Arial Unicode MS" w:hAnsi="Times New Roman" w:cs="Times New Roman"/>
          <w:sz w:val="24"/>
          <w:szCs w:val="24"/>
        </w:rPr>
        <w:t xml:space="preserve">mia. As lesões mais raras em crianças soropositivas </w:t>
      </w:r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são: sarcoma de </w:t>
      </w:r>
      <w:proofErr w:type="spellStart"/>
      <w:r w:rsidRPr="00EA3BDE">
        <w:rPr>
          <w:rFonts w:ascii="Times New Roman" w:eastAsia="Arial Unicode MS" w:hAnsi="Times New Roman" w:cs="Times New Roman"/>
          <w:sz w:val="24"/>
          <w:szCs w:val="24"/>
        </w:rPr>
        <w:t>Kaposi</w:t>
      </w:r>
      <w:proofErr w:type="spellEnd"/>
      <w:r w:rsidRPr="00EA3BDE">
        <w:rPr>
          <w:rFonts w:ascii="Times New Roman" w:eastAsia="Arial Unicode MS" w:hAnsi="Times New Roman" w:cs="Times New Roman"/>
          <w:sz w:val="24"/>
          <w:szCs w:val="24"/>
        </w:rPr>
        <w:t xml:space="preserve"> e linfoma não-Hodgkin. </w:t>
      </w:r>
      <w:r w:rsidRPr="00EA3BD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Ademais, o</w:t>
      </w:r>
      <w:r w:rsidRPr="00EA3BD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tratamento com o coquetel antirretroviral apresenta grande eficácia na redução de lesões orais em crianças soropositivas, contudo, a medicação apresenta elevado teor de sacarose, sendo um fator predisponente ao maior índice de cárie dos pacientes portadores do vírus em relação às crianças não </w:t>
      </w:r>
      <w:proofErr w:type="spellStart"/>
      <w:r w:rsidRPr="00EA3BD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imunodeprimidas</w:t>
      </w:r>
      <w:proofErr w:type="spellEnd"/>
      <w:r w:rsidRPr="00EA3BDE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Pr="00EA3BDE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>Diante do relatado na literatura, é imprescindível que</w:t>
      </w:r>
      <w:r w:rsidR="00FE14AA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="00FE14AA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>odontopediatra</w:t>
      </w:r>
      <w:proofErr w:type="spellEnd"/>
      <w:r w:rsidR="00FE14AA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 xml:space="preserve"> esteja ciente das implicações do HIV no tratamento odontológico e que</w:t>
      </w:r>
      <w:r w:rsidRPr="00EA3BDE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 xml:space="preserve"> as crianças </w:t>
      </w:r>
      <w:r w:rsidR="00FE14AA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>soropositivas</w:t>
      </w:r>
      <w:r w:rsidRPr="00EA3BDE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t xml:space="preserve"> tenham acesso não somente ao tratamento antirretroviral, mas também ao serviço odontológico especializado e ao tratamento multidisciplinar, para que seja estabelecido o melhor prognóstico e acompanhamento do </w:t>
      </w:r>
      <w:r w:rsidRPr="00EA3BDE"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  <w:lastRenderedPageBreak/>
        <w:t>paciente através do melhor conhecimento dos impactos do Vírus da Imunodeficiência Humana e da Síndrome da Imunodeficiência Adquirida sobre a saúde oral de pacientes pediátricos.</w:t>
      </w:r>
    </w:p>
    <w:p w:rsidR="00663791" w:rsidRPr="00EA3BDE" w:rsidRDefault="00663791" w:rsidP="00EA3BDE">
      <w:pPr>
        <w:spacing w:line="360" w:lineRule="auto"/>
        <w:rPr>
          <w:rFonts w:eastAsia="Arial Unicode MS"/>
        </w:rPr>
      </w:pPr>
    </w:p>
    <w:sectPr w:rsidR="00663791" w:rsidRPr="00EA3BDE" w:rsidSect="007C62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7"/>
    <w:rsid w:val="000A3E8B"/>
    <w:rsid w:val="000D535A"/>
    <w:rsid w:val="00227CCE"/>
    <w:rsid w:val="00247941"/>
    <w:rsid w:val="0026389D"/>
    <w:rsid w:val="003E0776"/>
    <w:rsid w:val="00451C29"/>
    <w:rsid w:val="0051080E"/>
    <w:rsid w:val="0052224C"/>
    <w:rsid w:val="00522287"/>
    <w:rsid w:val="00663791"/>
    <w:rsid w:val="006E0CC3"/>
    <w:rsid w:val="00735ED0"/>
    <w:rsid w:val="007C6247"/>
    <w:rsid w:val="008321F7"/>
    <w:rsid w:val="00951F63"/>
    <w:rsid w:val="00AD5FF8"/>
    <w:rsid w:val="00B03E1C"/>
    <w:rsid w:val="00B82A42"/>
    <w:rsid w:val="00D0188E"/>
    <w:rsid w:val="00D02671"/>
    <w:rsid w:val="00D067F5"/>
    <w:rsid w:val="00D877DF"/>
    <w:rsid w:val="00DA5C40"/>
    <w:rsid w:val="00EA3BDE"/>
    <w:rsid w:val="00F0569A"/>
    <w:rsid w:val="00F805D0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7F03-F642-4207-889A-49DCEA3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07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agatinnh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Gatinho</dc:creator>
  <cp:keywords/>
  <dc:description/>
  <cp:lastModifiedBy>J. Gatinho</cp:lastModifiedBy>
  <cp:revision>3</cp:revision>
  <dcterms:created xsi:type="dcterms:W3CDTF">2018-09-18T17:56:00Z</dcterms:created>
  <dcterms:modified xsi:type="dcterms:W3CDTF">2018-09-18T17:59:00Z</dcterms:modified>
</cp:coreProperties>
</file>