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3828" w14:textId="62E672A8" w:rsidR="00856873" w:rsidRDefault="00CC6A25" w:rsidP="00CC6A25">
      <w:pPr>
        <w:pStyle w:val="LO-normal"/>
        <w:jc w:val="center"/>
        <w:rPr>
          <w:b/>
          <w:color w:val="000000"/>
          <w:sz w:val="28"/>
          <w:szCs w:val="28"/>
        </w:rPr>
      </w:pPr>
      <w:r w:rsidRPr="00CC6A25">
        <w:rPr>
          <w:rFonts w:eastAsia="Times New Roman"/>
          <w:b/>
          <w:sz w:val="26"/>
          <w:szCs w:val="26"/>
        </w:rPr>
        <w:t>TECENDO CONVERSAS SOBRE PRÁTICAS ANTIRRACISTAS COM EGRESSOS DO CURSO NORMAL DO COLÉGIO ESTADUAL PANDIÁ CALÓGERAS – S</w:t>
      </w:r>
      <w:r w:rsidR="00CC1E57">
        <w:rPr>
          <w:rFonts w:eastAsia="Times New Roman"/>
          <w:b/>
          <w:sz w:val="26"/>
          <w:szCs w:val="26"/>
        </w:rPr>
        <w:t xml:space="preserve">ÃO </w:t>
      </w:r>
      <w:r w:rsidRPr="00CC6A25">
        <w:rPr>
          <w:rFonts w:eastAsia="Times New Roman"/>
          <w:b/>
          <w:sz w:val="26"/>
          <w:szCs w:val="26"/>
        </w:rPr>
        <w:t>G</w:t>
      </w:r>
      <w:r w:rsidR="00CC1E57">
        <w:rPr>
          <w:rFonts w:eastAsia="Times New Roman"/>
          <w:b/>
          <w:sz w:val="26"/>
          <w:szCs w:val="26"/>
        </w:rPr>
        <w:t xml:space="preserve">ONÇALO </w:t>
      </w:r>
      <w:r w:rsidRPr="00CC6A25">
        <w:rPr>
          <w:rFonts w:eastAsia="Times New Roman"/>
          <w:b/>
          <w:sz w:val="26"/>
          <w:szCs w:val="26"/>
        </w:rPr>
        <w:t>(RJ)</w:t>
      </w:r>
      <w:r w:rsidR="00090C40">
        <w:rPr>
          <w:b/>
          <w:color w:val="000000"/>
          <w:sz w:val="28"/>
          <w:szCs w:val="28"/>
        </w:rPr>
        <w:t xml:space="preserve"> </w:t>
      </w:r>
    </w:p>
    <w:p w14:paraId="65FF012A" w14:textId="77777777" w:rsidR="00856873" w:rsidRDefault="00856873">
      <w:pPr>
        <w:pStyle w:val="LO-normal"/>
        <w:jc w:val="both"/>
        <w:rPr>
          <w:b/>
          <w:color w:val="000000"/>
          <w:sz w:val="28"/>
          <w:szCs w:val="28"/>
        </w:rPr>
      </w:pPr>
    </w:p>
    <w:p w14:paraId="02DC8FAA" w14:textId="7F0E30C7" w:rsidR="00856873" w:rsidRDefault="00AF7648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Érika de Santana Figueiredo</w:t>
      </w:r>
      <w:r w:rsidR="00CC6A25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5E722EB6" w14:textId="62575006" w:rsidR="00AB1A83" w:rsidRDefault="00AB1A83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Mônica Vasconcellos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14:paraId="097D5232" w14:textId="77777777" w:rsidR="00856873" w:rsidRDefault="00856873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14:paraId="36A9D84E" w14:textId="703EB199" w:rsidR="00AF7648" w:rsidRDefault="00090C40" w:rsidP="00AF7648">
      <w:pPr>
        <w:widowControl w:val="0"/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AF7648" w:rsidRPr="00CC6A25">
        <w:rPr>
          <w:rFonts w:eastAsia="Times New Roman"/>
          <w:sz w:val="20"/>
          <w:szCs w:val="20"/>
          <w:highlight w:val="white"/>
        </w:rPr>
        <w:t xml:space="preserve">O trabalho está vinculado ao Programa de Pós-Graduação em Educação PPGE/UFF – Linha de Pesquisa “Ciência, Cultura e Educação” e se insere no campo da formação inicial de professores e tem por objetivo </w:t>
      </w:r>
      <w:r w:rsidR="00AF7648" w:rsidRPr="00CC6A25">
        <w:rPr>
          <w:rFonts w:eastAsia="Times New Roman"/>
          <w:sz w:val="20"/>
          <w:szCs w:val="20"/>
        </w:rPr>
        <w:t xml:space="preserve">analisar o que pensam os/as egressos do Curso Normal do Colégio Estadual Pandiá Calógeras de São Gonçalo – RJ sobre educação antirracista e averiguar em que medida esse tema foi abordado durante a formação deles. Tomando por referência as Diretrizes </w:t>
      </w:r>
      <w:r w:rsidR="00AF7648" w:rsidRPr="00CC6A25">
        <w:rPr>
          <w:rFonts w:eastAsia="Times New Roman"/>
          <w:sz w:val="20"/>
          <w:szCs w:val="20"/>
          <w:highlight w:val="white"/>
        </w:rPr>
        <w:t xml:space="preserve">Curriculares Nacionais para a Educação das Relações Étnico-Raciais e para o Ensino de História e Cultura Afro-Brasileira e Africana (2004). Contribuem para esta análise a produção de autores dentre os quais destacamos </w:t>
      </w:r>
      <w:r w:rsidR="00AF7648" w:rsidRPr="00CC6A25">
        <w:rPr>
          <w:rFonts w:eastAsia="Times New Roman"/>
          <w:sz w:val="20"/>
          <w:szCs w:val="20"/>
        </w:rPr>
        <w:t>Freire, (2011);</w:t>
      </w:r>
      <w:r w:rsidR="00AF7648" w:rsidRPr="00CC6A25">
        <w:rPr>
          <w:rFonts w:eastAsia="Times New Roman"/>
          <w:sz w:val="20"/>
          <w:szCs w:val="20"/>
          <w:highlight w:val="white"/>
        </w:rPr>
        <w:t xml:space="preserve"> Gomes, (2011); </w:t>
      </w:r>
      <w:proofErr w:type="spellStart"/>
      <w:r w:rsidR="00AF7648" w:rsidRPr="00CC6A25">
        <w:rPr>
          <w:rFonts w:eastAsia="Times New Roman"/>
          <w:sz w:val="20"/>
          <w:szCs w:val="20"/>
          <w:highlight w:val="white"/>
        </w:rPr>
        <w:t>Munanga</w:t>
      </w:r>
      <w:proofErr w:type="spellEnd"/>
      <w:r w:rsidR="00AF7648" w:rsidRPr="00CC6A25">
        <w:rPr>
          <w:rFonts w:eastAsia="Times New Roman"/>
          <w:sz w:val="20"/>
          <w:szCs w:val="20"/>
          <w:highlight w:val="white"/>
        </w:rPr>
        <w:t xml:space="preserve">, (2005) e </w:t>
      </w:r>
      <w:proofErr w:type="spellStart"/>
      <w:r w:rsidR="00AF7648" w:rsidRPr="00CC6A25">
        <w:rPr>
          <w:rFonts w:eastAsia="Times New Roman"/>
          <w:sz w:val="20"/>
          <w:szCs w:val="20"/>
        </w:rPr>
        <w:t>Nóvoa</w:t>
      </w:r>
      <w:proofErr w:type="spellEnd"/>
      <w:r w:rsidR="00AF7648" w:rsidRPr="00CC6A25">
        <w:rPr>
          <w:rFonts w:eastAsia="Times New Roman"/>
          <w:sz w:val="20"/>
          <w:szCs w:val="20"/>
        </w:rPr>
        <w:t>, (2017).</w:t>
      </w:r>
      <w:r w:rsidR="00AF7648" w:rsidRPr="00CC6A25">
        <w:rPr>
          <w:rFonts w:eastAsia="Times New Roman"/>
          <w:sz w:val="20"/>
          <w:szCs w:val="20"/>
          <w:highlight w:val="white"/>
        </w:rPr>
        <w:t xml:space="preserve"> </w:t>
      </w:r>
      <w:r w:rsidR="00AF7648" w:rsidRPr="00CC6A25">
        <w:rPr>
          <w:rFonts w:eastAsia="Times New Roman"/>
          <w:sz w:val="20"/>
          <w:szCs w:val="20"/>
        </w:rPr>
        <w:t xml:space="preserve">A pesquisa tem abordagem qualitativa e se realizará por meio de </w:t>
      </w:r>
      <w:r w:rsidR="007A2E88">
        <w:rPr>
          <w:rFonts w:eastAsia="Times New Roman"/>
          <w:sz w:val="20"/>
          <w:szCs w:val="20"/>
        </w:rPr>
        <w:t>roda de conversa</w:t>
      </w:r>
      <w:r w:rsidR="00AF7648" w:rsidRPr="00CC6A25">
        <w:rPr>
          <w:rFonts w:eastAsia="Times New Roman"/>
          <w:sz w:val="20"/>
          <w:szCs w:val="20"/>
        </w:rPr>
        <w:t>s</w:t>
      </w:r>
      <w:r w:rsidR="007A2E88">
        <w:rPr>
          <w:rFonts w:eastAsia="Times New Roman"/>
          <w:sz w:val="20"/>
          <w:szCs w:val="20"/>
        </w:rPr>
        <w:t>. Incialmente nos concentramos no</w:t>
      </w:r>
      <w:r w:rsidR="00AF7648" w:rsidRPr="00CC6A25">
        <w:rPr>
          <w:rFonts w:eastAsia="Times New Roman"/>
          <w:sz w:val="20"/>
          <w:szCs w:val="20"/>
        </w:rPr>
        <w:t xml:space="preserve"> levantamento bibliográfico nos anais da Associação Nacional de Pós-Graduação e Pesquisa em Educação (</w:t>
      </w:r>
      <w:proofErr w:type="spellStart"/>
      <w:r w:rsidR="00AF7648" w:rsidRPr="00CC6A25">
        <w:rPr>
          <w:rFonts w:eastAsia="Times New Roman"/>
          <w:sz w:val="20"/>
          <w:szCs w:val="20"/>
        </w:rPr>
        <w:t>ANPEd</w:t>
      </w:r>
      <w:proofErr w:type="spellEnd"/>
      <w:r w:rsidR="00AF7648" w:rsidRPr="00CC6A25">
        <w:rPr>
          <w:rFonts w:eastAsia="Times New Roman"/>
          <w:sz w:val="20"/>
          <w:szCs w:val="20"/>
        </w:rPr>
        <w:t>), nos GT 8 - Formação de Professores - e GT 21 - Educação e Relações Étnico-Raciais.  Até o momento foi possível constatar que há ínfimo número de trabalhos identificados sobre o tema dessa pesquisa e a necessidade de investirmos esforços no sentido de mobilizar a</w:t>
      </w:r>
      <w:r w:rsidR="00BC5C2B">
        <w:rPr>
          <w:rFonts w:eastAsia="Times New Roman"/>
          <w:sz w:val="20"/>
          <w:szCs w:val="20"/>
        </w:rPr>
        <w:t xml:space="preserve"> </w:t>
      </w:r>
      <w:r w:rsidR="00AF7648" w:rsidRPr="00CC6A25">
        <w:rPr>
          <w:rFonts w:eastAsia="Times New Roman"/>
          <w:sz w:val="20"/>
          <w:szCs w:val="20"/>
        </w:rPr>
        <w:t>comunidade acadêmica para a realização de pesquisas que abarquem a formação inicial dos professores sob o enfoque da educação antirracista.</w:t>
      </w:r>
    </w:p>
    <w:p w14:paraId="3FBE9B2E" w14:textId="77777777" w:rsidR="00CC1E57" w:rsidRPr="00CC6A25" w:rsidRDefault="00CC1E57" w:rsidP="00AF7648">
      <w:pPr>
        <w:widowControl w:val="0"/>
        <w:spacing w:line="240" w:lineRule="auto"/>
        <w:jc w:val="both"/>
        <w:rPr>
          <w:rFonts w:eastAsia="Times New Roman"/>
          <w:sz w:val="20"/>
          <w:szCs w:val="20"/>
        </w:rPr>
      </w:pPr>
    </w:p>
    <w:p w14:paraId="1A3D16E5" w14:textId="75E104D2" w:rsidR="00856873" w:rsidRDefault="00090C4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CF70B3">
        <w:rPr>
          <w:sz w:val="20"/>
          <w:szCs w:val="20"/>
        </w:rPr>
        <w:t>Formação. Antirracista. Egressos.</w:t>
      </w:r>
      <w:r>
        <w:rPr>
          <w:sz w:val="20"/>
          <w:szCs w:val="20"/>
        </w:rPr>
        <w:t xml:space="preserve"> </w:t>
      </w:r>
    </w:p>
    <w:p w14:paraId="34A419D2" w14:textId="77777777" w:rsidR="00856873" w:rsidRDefault="00856873">
      <w:pPr>
        <w:pStyle w:val="LO-normal"/>
        <w:jc w:val="both"/>
        <w:rPr>
          <w:color w:val="000000"/>
          <w:sz w:val="24"/>
          <w:szCs w:val="24"/>
        </w:rPr>
      </w:pPr>
    </w:p>
    <w:p w14:paraId="167F63D6" w14:textId="77777777" w:rsidR="00856873" w:rsidRDefault="00090C40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3025B45A" w14:textId="77777777" w:rsidR="00856873" w:rsidRDefault="00856873">
      <w:pPr>
        <w:pStyle w:val="LO-normal"/>
        <w:jc w:val="both"/>
        <w:rPr>
          <w:b/>
          <w:color w:val="000000"/>
          <w:sz w:val="24"/>
          <w:szCs w:val="24"/>
        </w:rPr>
      </w:pPr>
    </w:p>
    <w:p w14:paraId="69F6EEC4" w14:textId="77777777" w:rsidR="007A2E88" w:rsidRPr="007A2E88" w:rsidRDefault="007A2E88" w:rsidP="007A2E88">
      <w:pPr>
        <w:spacing w:after="120" w:line="240" w:lineRule="auto"/>
        <w:rPr>
          <w:iCs/>
          <w:sz w:val="24"/>
          <w:szCs w:val="24"/>
        </w:rPr>
      </w:pPr>
      <w:r w:rsidRPr="007A2E88">
        <w:rPr>
          <w:iCs/>
          <w:sz w:val="24"/>
          <w:szCs w:val="24"/>
        </w:rPr>
        <w:t xml:space="preserve">FREIRE, P. </w:t>
      </w:r>
      <w:r w:rsidRPr="007A2E88">
        <w:rPr>
          <w:b/>
          <w:bCs/>
          <w:iCs/>
          <w:sz w:val="24"/>
          <w:szCs w:val="24"/>
        </w:rPr>
        <w:t>Pedagogia da Autonomia:</w:t>
      </w:r>
      <w:r w:rsidRPr="007A2E88">
        <w:rPr>
          <w:iCs/>
          <w:sz w:val="24"/>
          <w:szCs w:val="24"/>
        </w:rPr>
        <w:t xml:space="preserve"> saberes necessários à prática educativa. São Paulo: Paz e Terra, 2011. </w:t>
      </w:r>
    </w:p>
    <w:p w14:paraId="5B845EFB" w14:textId="61198466" w:rsidR="007A2E88" w:rsidRPr="007A2E88" w:rsidRDefault="007A2E88" w:rsidP="007A2E88">
      <w:pPr>
        <w:widowControl w:val="0"/>
        <w:spacing w:after="120" w:line="240" w:lineRule="auto"/>
        <w:rPr>
          <w:iCs/>
          <w:sz w:val="24"/>
          <w:szCs w:val="24"/>
        </w:rPr>
      </w:pPr>
      <w:r w:rsidRPr="007A2E88">
        <w:rPr>
          <w:iCs/>
          <w:sz w:val="24"/>
          <w:szCs w:val="24"/>
        </w:rPr>
        <w:t xml:space="preserve">GOMES, N. L. Diversidade étnico-racial: por um projeto educativo emancipatório. </w:t>
      </w:r>
      <w:r w:rsidRPr="007A2E88">
        <w:rPr>
          <w:i/>
          <w:sz w:val="24"/>
          <w:szCs w:val="24"/>
        </w:rPr>
        <w:t>In:</w:t>
      </w:r>
      <w:r w:rsidRPr="007A2E88">
        <w:rPr>
          <w:iCs/>
          <w:sz w:val="24"/>
          <w:szCs w:val="24"/>
        </w:rPr>
        <w:t xml:space="preserve"> FONSECA, M. V.; SILVA, C. M. N. da.; FERNANDES, A. B. (org.). </w:t>
      </w:r>
      <w:r w:rsidRPr="007A2E88">
        <w:rPr>
          <w:b/>
          <w:bCs/>
          <w:iCs/>
          <w:sz w:val="24"/>
          <w:szCs w:val="24"/>
        </w:rPr>
        <w:t>Relações étnico-raciais e educação no Brasil.</w:t>
      </w:r>
      <w:r w:rsidRPr="007A2E88">
        <w:rPr>
          <w:iCs/>
          <w:sz w:val="24"/>
          <w:szCs w:val="24"/>
        </w:rPr>
        <w:t xml:space="preserve"> Belo Horizonte: </w:t>
      </w:r>
      <w:proofErr w:type="spellStart"/>
      <w:r w:rsidRPr="007A2E88">
        <w:rPr>
          <w:iCs/>
          <w:sz w:val="24"/>
          <w:szCs w:val="24"/>
        </w:rPr>
        <w:t>Mazza</w:t>
      </w:r>
      <w:proofErr w:type="spellEnd"/>
      <w:r w:rsidRPr="007A2E88">
        <w:rPr>
          <w:iCs/>
          <w:sz w:val="24"/>
          <w:szCs w:val="24"/>
        </w:rPr>
        <w:t xml:space="preserve">, 2011. p. 39-59. </w:t>
      </w:r>
    </w:p>
    <w:p w14:paraId="48F00BF4" w14:textId="77777777" w:rsidR="007A2E88" w:rsidRPr="007A2E88" w:rsidRDefault="007A2E88" w:rsidP="007A2E88">
      <w:pPr>
        <w:widowControl w:val="0"/>
        <w:spacing w:after="120" w:line="240" w:lineRule="auto"/>
        <w:rPr>
          <w:iCs/>
          <w:sz w:val="24"/>
          <w:szCs w:val="24"/>
        </w:rPr>
      </w:pPr>
      <w:r w:rsidRPr="007A2E88">
        <w:rPr>
          <w:iCs/>
          <w:sz w:val="24"/>
          <w:szCs w:val="24"/>
        </w:rPr>
        <w:t xml:space="preserve">MUNANGA, K. Apresentação da obra. MUNANGA, K. (org.). </w:t>
      </w:r>
      <w:r w:rsidRPr="007A2E88">
        <w:rPr>
          <w:b/>
          <w:bCs/>
          <w:iCs/>
          <w:sz w:val="24"/>
          <w:szCs w:val="24"/>
        </w:rPr>
        <w:t>Superando o Racismo na Escola</w:t>
      </w:r>
      <w:r w:rsidRPr="007A2E88">
        <w:rPr>
          <w:iCs/>
          <w:sz w:val="24"/>
          <w:szCs w:val="24"/>
        </w:rPr>
        <w:t>. Brasília: Ministério da Educação, Secretaria de Educação Continuada, Alfabetização e Diversidade, 2005.</w:t>
      </w:r>
    </w:p>
    <w:p w14:paraId="02A00E48" w14:textId="47861C47" w:rsidR="00AB1A83" w:rsidRPr="007A2E88" w:rsidRDefault="007A2E88" w:rsidP="00AB1A83">
      <w:pPr>
        <w:spacing w:after="120" w:line="240" w:lineRule="auto"/>
        <w:rPr>
          <w:b/>
          <w:bCs/>
          <w:iCs/>
          <w:sz w:val="24"/>
          <w:szCs w:val="24"/>
        </w:rPr>
      </w:pPr>
      <w:r w:rsidRPr="007A2E88">
        <w:rPr>
          <w:iCs/>
          <w:sz w:val="24"/>
          <w:szCs w:val="24"/>
        </w:rPr>
        <w:t xml:space="preserve">NÓVOA, A. Firmar a posição como professor, afirmar a profissão docente. </w:t>
      </w:r>
      <w:r w:rsidRPr="007A2E88">
        <w:rPr>
          <w:b/>
          <w:bCs/>
          <w:iCs/>
          <w:sz w:val="24"/>
          <w:szCs w:val="24"/>
        </w:rPr>
        <w:t>Cadernos de Pesquisa. Fundação Carlos Chagas.</w:t>
      </w:r>
      <w:r w:rsidRPr="007A2E88">
        <w:rPr>
          <w:iCs/>
          <w:sz w:val="24"/>
          <w:szCs w:val="24"/>
        </w:rPr>
        <w:t xml:space="preserve"> v. 47, n.166, p. 1106-1133, out/dez. 2017.</w:t>
      </w:r>
      <w:r w:rsidRPr="007A2E88">
        <w:rPr>
          <w:rFonts w:eastAsia="Times New Roman"/>
          <w:sz w:val="24"/>
          <w:szCs w:val="24"/>
        </w:rPr>
        <w:t xml:space="preserve"> </w:t>
      </w:r>
    </w:p>
    <w:p w14:paraId="1D89C504" w14:textId="33405D3A" w:rsidR="007A2E88" w:rsidRPr="007A2E88" w:rsidRDefault="007A2E88" w:rsidP="007A2E88">
      <w:pPr>
        <w:widowControl w:val="0"/>
        <w:spacing w:after="120" w:line="240" w:lineRule="auto"/>
        <w:rPr>
          <w:iCs/>
          <w:sz w:val="24"/>
          <w:szCs w:val="24"/>
        </w:rPr>
      </w:pPr>
      <w:r w:rsidRPr="007A2E88">
        <w:rPr>
          <w:b/>
          <w:bCs/>
          <w:iCs/>
          <w:sz w:val="24"/>
          <w:szCs w:val="24"/>
        </w:rPr>
        <w:t>étnico-raciais:</w:t>
      </w:r>
      <w:r w:rsidRPr="007A2E88">
        <w:rPr>
          <w:iCs/>
          <w:sz w:val="24"/>
          <w:szCs w:val="24"/>
        </w:rPr>
        <w:t xml:space="preserve"> O Estado da Arte. Curitiba: NEAB-UFPR e ABPN, 2018.</w:t>
      </w:r>
    </w:p>
    <w:sectPr w:rsidR="007A2E88" w:rsidRPr="007A2E88" w:rsidSect="00BC5C2B">
      <w:headerReference w:type="default" r:id="rId7"/>
      <w:footerReference w:type="default" r:id="rId8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E2E1" w14:textId="77777777" w:rsidR="00D9559B" w:rsidRDefault="00D9559B">
      <w:pPr>
        <w:spacing w:line="240" w:lineRule="auto"/>
      </w:pPr>
      <w:r>
        <w:separator/>
      </w:r>
    </w:p>
  </w:endnote>
  <w:endnote w:type="continuationSeparator" w:id="0">
    <w:p w14:paraId="6170BF32" w14:textId="77777777" w:rsidR="00D9559B" w:rsidRDefault="00D9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131A" w14:textId="77777777" w:rsidR="00856873" w:rsidRDefault="00090C4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08D8E01" w14:textId="77777777" w:rsidR="00856873" w:rsidRDefault="00090C4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018DBA19" w14:textId="77777777" w:rsidR="00856873" w:rsidRDefault="00090C4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3528FCC4" w14:textId="77777777" w:rsidR="00856873" w:rsidRDefault="00090C4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48AF" w14:textId="77777777" w:rsidR="00D9559B" w:rsidRDefault="00D9559B">
      <w:pPr>
        <w:spacing w:line="240" w:lineRule="auto"/>
      </w:pPr>
      <w:r>
        <w:separator/>
      </w:r>
    </w:p>
  </w:footnote>
  <w:footnote w:type="continuationSeparator" w:id="0">
    <w:p w14:paraId="495B6FE9" w14:textId="77777777" w:rsidR="00D9559B" w:rsidRDefault="00D9559B">
      <w:pPr>
        <w:spacing w:line="240" w:lineRule="auto"/>
      </w:pPr>
      <w:r>
        <w:continuationSeparator/>
      </w:r>
    </w:p>
  </w:footnote>
  <w:footnote w:id="1">
    <w:p w14:paraId="0DEF01DD" w14:textId="7AAEF552" w:rsidR="00CC6A25" w:rsidRDefault="00CC6A2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5701D">
        <w:rPr>
          <w:rFonts w:cs="Arial"/>
        </w:rPr>
        <w:t>Mestranda em Educação, Universidade Federal Fluminense. E-mail: erikasantana@id.uff.br</w:t>
      </w:r>
    </w:p>
  </w:footnote>
  <w:footnote w:id="2">
    <w:p w14:paraId="4AA5E2D3" w14:textId="029CDCB4" w:rsidR="00AB1A83" w:rsidRDefault="00AB1A83">
      <w:pPr>
        <w:pStyle w:val="Textodenotaderodap"/>
      </w:pPr>
      <w:r>
        <w:rPr>
          <w:rStyle w:val="Refdenotaderodap"/>
        </w:rPr>
        <w:footnoteRef/>
      </w:r>
      <w:r>
        <w:t xml:space="preserve"> Orientadora</w:t>
      </w:r>
      <w:r w:rsidRPr="00E5701D">
        <w:rPr>
          <w:rFonts w:cs="Arial"/>
        </w:rPr>
        <w:t>, Universidade Federal Fluminense. E-mail:monicavasconcellos@id.uff.br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8DE4" w14:textId="77777777" w:rsidR="00856873" w:rsidRDefault="00090C40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0C1FB175" wp14:editId="36E79BCA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873"/>
    <w:rsid w:val="00090C40"/>
    <w:rsid w:val="00123FBF"/>
    <w:rsid w:val="00285854"/>
    <w:rsid w:val="007A2E88"/>
    <w:rsid w:val="00856873"/>
    <w:rsid w:val="00AB1A83"/>
    <w:rsid w:val="00AF7648"/>
    <w:rsid w:val="00BC5C2B"/>
    <w:rsid w:val="00CC1E57"/>
    <w:rsid w:val="00CC6A25"/>
    <w:rsid w:val="00CF063A"/>
    <w:rsid w:val="00CF70B3"/>
    <w:rsid w:val="00D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3B82"/>
  <w15:docId w15:val="{F15A6DF1-8508-43EE-AD60-7A54CC7E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6A25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6A25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C6A2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2E88"/>
    <w:rPr>
      <w:color w:val="0000FF" w:themeColor="hyperlink"/>
      <w:u w:val="single"/>
    </w:rPr>
  </w:style>
  <w:style w:type="character" w:customStyle="1" w:styleId="hgkelc">
    <w:name w:val="hgkelc"/>
    <w:basedOn w:val="Fontepargpadro"/>
    <w:rsid w:val="007A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1B42-6952-4580-8706-026E7AD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Santana Figueiredo</dc:creator>
  <dc:description/>
  <cp:lastModifiedBy>Erika Santana Figueiredo</cp:lastModifiedBy>
  <cp:revision>4</cp:revision>
  <dcterms:created xsi:type="dcterms:W3CDTF">2021-10-17T21:05:00Z</dcterms:created>
  <dcterms:modified xsi:type="dcterms:W3CDTF">2021-10-19T01:35:00Z</dcterms:modified>
  <dc:language>pt-BR</dc:language>
</cp:coreProperties>
</file>