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771F9" w14:textId="26430462" w:rsidR="003D1B95" w:rsidRPr="00E0357A" w:rsidRDefault="009F4EFA" w:rsidP="00FE4F7D">
      <w:pPr>
        <w:pStyle w:val="Ttulo1"/>
      </w:pPr>
      <w:bookmarkStart w:id="0" w:name="OLE_LINK3"/>
      <w:bookmarkStart w:id="1" w:name="OLE_LINK4"/>
      <w:r w:rsidRPr="009F4EFA">
        <w:t>CIRURGIA DA COLUNA: NOVAS ABORDAGENS PARA TRATAMENTO DE PATOLOGIAS DEGENERATIVAS</w:t>
      </w:r>
    </w:p>
    <w:p w14:paraId="743C423C" w14:textId="35727970" w:rsidR="004623CF" w:rsidRPr="000358B5" w:rsidRDefault="000401D6" w:rsidP="00FE4F7D">
      <w:pPr>
        <w:pStyle w:val="Subttulo"/>
        <w:rPr>
          <w:lang w:val="en-US"/>
        </w:rPr>
      </w:pPr>
      <w:bookmarkStart w:id="2" w:name="_Hlk124513962"/>
      <w:bookmarkEnd w:id="0"/>
      <w:bookmarkEnd w:id="1"/>
      <w:r w:rsidRPr="000401D6">
        <w:rPr>
          <w:lang w:val="en-US"/>
        </w:rPr>
        <w:t>SPINE SURGERY: NEW APPROACHES FOR TREATMENT OF DEGENERATIVE PATHOLOGIES</w:t>
      </w:r>
    </w:p>
    <w:bookmarkEnd w:id="2"/>
    <w:p w14:paraId="46C5DD66" w14:textId="77777777" w:rsidR="0062001B" w:rsidRPr="000358B5" w:rsidRDefault="0062001B" w:rsidP="00AE5952">
      <w:pPr>
        <w:suppressAutoHyphens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14:paraId="011F3BBF" w14:textId="2BDE8421" w:rsidR="00C1670A" w:rsidRDefault="000401D6" w:rsidP="000401D6">
      <w:pPr>
        <w:pStyle w:val="NOMES"/>
      </w:pPr>
      <w:bookmarkStart w:id="3" w:name="_Hlk151639566"/>
      <w:r w:rsidRPr="000401D6">
        <w:t>Giovanna Almeida Anjos Farias</w:t>
      </w:r>
      <w:r w:rsidR="00DD3C93">
        <w:t xml:space="preserve">, </w:t>
      </w:r>
      <w:r>
        <w:t>Centro Universitário ZARNS</w:t>
      </w:r>
    </w:p>
    <w:p w14:paraId="493FA193" w14:textId="56212631" w:rsidR="000401D6" w:rsidRDefault="000401D6" w:rsidP="000401D6">
      <w:pPr>
        <w:pStyle w:val="NOMES"/>
      </w:pPr>
      <w:r w:rsidRPr="000401D6">
        <w:t xml:space="preserve">Daniel </w:t>
      </w:r>
      <w:proofErr w:type="spellStart"/>
      <w:r w:rsidRPr="000401D6">
        <w:t>Wolker</w:t>
      </w:r>
      <w:proofErr w:type="spellEnd"/>
      <w:r w:rsidRPr="000401D6">
        <w:t xml:space="preserve"> </w:t>
      </w:r>
      <w:proofErr w:type="spellStart"/>
      <w:r w:rsidRPr="000401D6">
        <w:t>Trombetta</w:t>
      </w:r>
      <w:proofErr w:type="spellEnd"/>
      <w:r>
        <w:t xml:space="preserve">, </w:t>
      </w:r>
      <w:r w:rsidRPr="000401D6">
        <w:t>Pontifícia Universidade Católica do Paraná</w:t>
      </w:r>
    </w:p>
    <w:p w14:paraId="0BB129B6" w14:textId="4F29143C" w:rsidR="00653B55" w:rsidRDefault="000401D6" w:rsidP="00653B55">
      <w:pPr>
        <w:pStyle w:val="NOMES"/>
      </w:pPr>
      <w:proofErr w:type="spellStart"/>
      <w:r w:rsidRPr="000401D6">
        <w:t>Raylton</w:t>
      </w:r>
      <w:proofErr w:type="spellEnd"/>
      <w:r w:rsidRPr="000401D6">
        <w:t xml:space="preserve"> </w:t>
      </w:r>
      <w:proofErr w:type="spellStart"/>
      <w:r w:rsidRPr="000401D6">
        <w:t>Jansen</w:t>
      </w:r>
      <w:proofErr w:type="spellEnd"/>
      <w:r w:rsidRPr="000401D6">
        <w:t xml:space="preserve"> e Silva Segundo</w:t>
      </w:r>
      <w:r w:rsidR="00C1670A">
        <w:t xml:space="preserve">, </w:t>
      </w:r>
      <w:r w:rsidRPr="000401D6">
        <w:t xml:space="preserve">Centro Universitário </w:t>
      </w:r>
      <w:proofErr w:type="spellStart"/>
      <w:r w:rsidRPr="000401D6">
        <w:t>Uninovafapi</w:t>
      </w:r>
      <w:proofErr w:type="spellEnd"/>
    </w:p>
    <w:p w14:paraId="5A7247AA" w14:textId="774E74D4" w:rsidR="00C1670A" w:rsidRDefault="00C93A0F" w:rsidP="00653B55">
      <w:pPr>
        <w:pStyle w:val="NOMES"/>
      </w:pPr>
      <w:r w:rsidRPr="00C93A0F">
        <w:t>Juliana Viana Magalhães</w:t>
      </w:r>
      <w:r w:rsidR="00C1670A">
        <w:t xml:space="preserve">, </w:t>
      </w:r>
      <w:r>
        <w:t>Centro Universitário ZARNS</w:t>
      </w:r>
    </w:p>
    <w:p w14:paraId="3E313A64" w14:textId="57F31E50" w:rsidR="00C1670A" w:rsidRDefault="00C93A0F" w:rsidP="00653B55">
      <w:pPr>
        <w:pStyle w:val="NOMES"/>
      </w:pPr>
      <w:r w:rsidRPr="00C93A0F">
        <w:t>Anna Tereza Sales Veiga Sena</w:t>
      </w:r>
      <w:r w:rsidR="00C1670A">
        <w:t xml:space="preserve">, </w:t>
      </w:r>
      <w:r>
        <w:t>Centro Universitário ZARNS</w:t>
      </w:r>
    </w:p>
    <w:p w14:paraId="50D66F3F" w14:textId="535BBA7F" w:rsidR="00653B55" w:rsidRDefault="00C93A0F" w:rsidP="00653B55">
      <w:pPr>
        <w:pStyle w:val="NOMES"/>
      </w:pPr>
      <w:r w:rsidRPr="00C93A0F">
        <w:t xml:space="preserve">Matheus </w:t>
      </w:r>
      <w:proofErr w:type="spellStart"/>
      <w:r w:rsidRPr="00C93A0F">
        <w:t>Favarin</w:t>
      </w:r>
      <w:proofErr w:type="spellEnd"/>
      <w:r w:rsidRPr="00C93A0F">
        <w:t xml:space="preserve"> Pinto</w:t>
      </w:r>
      <w:r w:rsidR="00C1670A">
        <w:t xml:space="preserve">, </w:t>
      </w:r>
      <w:r w:rsidRPr="00C93A0F">
        <w:t>Centro Universitário das Américas</w:t>
      </w:r>
    </w:p>
    <w:p w14:paraId="732AF6C4" w14:textId="62956995" w:rsidR="00C1670A" w:rsidRDefault="00C93A0F" w:rsidP="00653B55">
      <w:pPr>
        <w:pStyle w:val="NOMES"/>
      </w:pPr>
      <w:proofErr w:type="spellStart"/>
      <w:r w:rsidRPr="00C93A0F">
        <w:t>Tainan</w:t>
      </w:r>
      <w:proofErr w:type="spellEnd"/>
      <w:r w:rsidRPr="00C93A0F">
        <w:t xml:space="preserve"> Gomes Ferreira</w:t>
      </w:r>
      <w:r w:rsidR="00C1670A">
        <w:t xml:space="preserve">, </w:t>
      </w:r>
      <w:r w:rsidR="006B7EDA" w:rsidRPr="00C1670A">
        <w:t>Universidade Nove de Julho</w:t>
      </w:r>
    </w:p>
    <w:p w14:paraId="02164FC4" w14:textId="314E03D5" w:rsidR="00C1670A" w:rsidRDefault="00C93A0F" w:rsidP="00653B55">
      <w:pPr>
        <w:pStyle w:val="NOMES"/>
      </w:pPr>
      <w:r w:rsidRPr="00C93A0F">
        <w:t>Roberta Aline Azevedo de Brito</w:t>
      </w:r>
      <w:r w:rsidR="00C1670A">
        <w:t xml:space="preserve">, </w:t>
      </w:r>
      <w:proofErr w:type="spellStart"/>
      <w:r w:rsidRPr="00C93A0F">
        <w:t>Afya</w:t>
      </w:r>
      <w:proofErr w:type="spellEnd"/>
      <w:r w:rsidRPr="00C93A0F">
        <w:t xml:space="preserve"> Palmas</w:t>
      </w:r>
    </w:p>
    <w:p w14:paraId="1071CB3D" w14:textId="77777777" w:rsidR="00C93A0F" w:rsidRDefault="00C93A0F" w:rsidP="00653B55">
      <w:pPr>
        <w:pStyle w:val="NOMES"/>
      </w:pPr>
      <w:r w:rsidRPr="00C93A0F">
        <w:t>Gabriella Carvalho Santos</w:t>
      </w:r>
      <w:r w:rsidR="00C1670A">
        <w:t xml:space="preserve">, </w:t>
      </w:r>
      <w:r w:rsidRPr="00C93A0F">
        <w:t>Universidade Tiradentes</w:t>
      </w:r>
    </w:p>
    <w:p w14:paraId="53A9CDC5" w14:textId="6035F12A" w:rsidR="00C1670A" w:rsidRDefault="000401D6" w:rsidP="00653B55">
      <w:pPr>
        <w:pStyle w:val="NOMES"/>
      </w:pPr>
      <w:proofErr w:type="spellStart"/>
      <w:r>
        <w:t>Claudenice</w:t>
      </w:r>
      <w:proofErr w:type="spellEnd"/>
      <w:r>
        <w:t xml:space="preserve"> Lourenço da Silva, Centro Universitário UNA</w:t>
      </w:r>
    </w:p>
    <w:p w14:paraId="756C57F4" w14:textId="77777777" w:rsidR="00A71C51" w:rsidRPr="008D1C8C" w:rsidRDefault="00A71C51" w:rsidP="00FE4F7D">
      <w:pPr>
        <w:pStyle w:val="NOMES"/>
        <w:rPr>
          <w:vertAlign w:val="superscript"/>
        </w:rPr>
      </w:pPr>
    </w:p>
    <w:bookmarkEnd w:id="3"/>
    <w:p w14:paraId="1E2EAA2F" w14:textId="3B313CBE" w:rsidR="004610A6" w:rsidRPr="00031A21" w:rsidRDefault="000401D6" w:rsidP="00AE5952">
      <w:pPr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401D6">
        <w:rPr>
          <w:rFonts w:ascii="Times New Roman" w:eastAsia="Times New Roman" w:hAnsi="Times New Roman" w:cs="Times New Roman"/>
          <w:bCs/>
          <w:sz w:val="20"/>
          <w:szCs w:val="20"/>
        </w:rPr>
        <w:t>giovannafarias.fono@hotmail.com</w:t>
      </w:r>
    </w:p>
    <w:p w14:paraId="4999CEC0" w14:textId="77777777" w:rsidR="009D6DD9" w:rsidRPr="00031A21" w:rsidRDefault="009D6DD9" w:rsidP="00AE5952">
      <w:pPr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7F439A8C" w14:textId="77777777" w:rsidR="004623CF" w:rsidRPr="00F06270" w:rsidRDefault="004623CF" w:rsidP="00FE4F7D">
      <w:pPr>
        <w:pStyle w:val="RESUMO"/>
        <w:rPr>
          <w:b/>
          <w:bCs w:val="0"/>
        </w:rPr>
      </w:pPr>
      <w:r w:rsidRPr="00F06270">
        <w:rPr>
          <w:b/>
          <w:bCs w:val="0"/>
        </w:rPr>
        <w:t>RESUMO</w:t>
      </w:r>
      <w:r w:rsidR="004610A6" w:rsidRPr="00F06270">
        <w:rPr>
          <w:b/>
          <w:bCs w:val="0"/>
        </w:rPr>
        <w:t xml:space="preserve"> </w:t>
      </w:r>
    </w:p>
    <w:p w14:paraId="6CB2D780" w14:textId="21171BD1" w:rsidR="000358B5" w:rsidRPr="000401D6" w:rsidRDefault="006B7EDA" w:rsidP="00855190">
      <w:pPr>
        <w:pStyle w:val="RESUMO"/>
      </w:pPr>
      <w:r w:rsidRPr="006B7EDA">
        <w:rPr>
          <w:b/>
        </w:rPr>
        <w:br/>
        <w:t xml:space="preserve">Introdução: </w:t>
      </w:r>
      <w:r w:rsidR="000401D6" w:rsidRPr="000401D6">
        <w:t>A cirurgia da coluna é frequentemente necessária para o tratamento de patologias degenerativas, como hérnias de disco, estenose espinhal e doença degenerativa do disco. Nos últimos anos, surgiram diversas inovações nessa área, incluindo novas abordagens cirúrgicas e tecnologias avançadas, que têm o potencial de melhorar os resultados clínicos e reduzir as complicações pós-operatórias.</w:t>
      </w:r>
      <w:r w:rsidR="000401D6">
        <w:t xml:space="preserve"> </w:t>
      </w:r>
      <w:r w:rsidR="000401D6" w:rsidRPr="000401D6">
        <w:rPr>
          <w:b/>
        </w:rPr>
        <w:t>Objetivo:</w:t>
      </w:r>
      <w:r w:rsidR="000401D6" w:rsidRPr="000401D6">
        <w:t xml:space="preserve"> Este estudo tem como objetivo revisar as novas abordagens para o tratamento de patologias degenerativas da coluna vertebral. Serão analisadas as inovações em cirurgia da coluna, suas aplicações clínicas e os resultados obtidos, com foco na eficácia e na segurança dessas técnicas.</w:t>
      </w:r>
      <w:r w:rsidR="000401D6">
        <w:t xml:space="preserve"> </w:t>
      </w:r>
      <w:r w:rsidR="000401D6" w:rsidRPr="000401D6">
        <w:rPr>
          <w:b/>
        </w:rPr>
        <w:t>Metodologia:</w:t>
      </w:r>
      <w:r w:rsidR="000401D6" w:rsidRPr="000401D6">
        <w:t xml:space="preserve"> Realizamos uma revisão integrativa da literatura nas bases de dados LILACS, BDENF e MEDLINE. Utilizamos os Descritores em Ciências da Saúde (</w:t>
      </w:r>
      <w:proofErr w:type="spellStart"/>
      <w:r w:rsidR="000401D6" w:rsidRPr="000401D6">
        <w:t>DeCS</w:t>
      </w:r>
      <w:proofErr w:type="spellEnd"/>
      <w:r w:rsidR="000401D6" w:rsidRPr="000401D6">
        <w:t>) "Cirurgia da Coluna", "Inovações", "Tratamento de Patologias Degenerativas" e "Resultados Clínicos", combinados pelo operador boleando AND. Foram incluídos artigos disponíveis online nos idiomas português, espanhol e inglês, publicados nos últimos dez anos (2014-2024), que abordavam as inovações em cirurgia da coluna. Artigos que não atendiam a esses critérios ou eram estudos repetidos foram excluídos. Os artigos selecionados foram avaliados e registrados em um quadro contendo título, autores, ano de publicação, objetivo e resultados. Após análise e interpretação dos dados, realizamos a síntese do conhecimento obtido nas publicações, descrevendo achados comuns e divergências entre os estudos.</w:t>
      </w:r>
      <w:r w:rsidR="000401D6">
        <w:t xml:space="preserve"> </w:t>
      </w:r>
      <w:r w:rsidR="000401D6" w:rsidRPr="000401D6">
        <w:rPr>
          <w:b/>
        </w:rPr>
        <w:t>Resultados</w:t>
      </w:r>
      <w:r w:rsidR="000401D6">
        <w:rPr>
          <w:b/>
        </w:rPr>
        <w:t xml:space="preserve"> e Discussão</w:t>
      </w:r>
      <w:r w:rsidR="000401D6" w:rsidRPr="000401D6">
        <w:rPr>
          <w:b/>
        </w:rPr>
        <w:t>:</w:t>
      </w:r>
      <w:r w:rsidR="000401D6" w:rsidRPr="000401D6">
        <w:t xml:space="preserve"> Os resultados desta revisão destacam diversas novas abordagens para o tratamento de patologias degenerativas da coluna vertebral, incluindo técnicas minimamente invasivas, cirurgia assistida por robô, uso de biomateriais e terapias biológicas. A discussão aborda a eficácia dessas abordagens na redução da dor, melhoria da função e prevenção de complicações pós-operatórias, bem como os desafios e limitações associados a cada uma delas.</w:t>
      </w:r>
      <w:r w:rsidR="000401D6">
        <w:t xml:space="preserve"> </w:t>
      </w:r>
      <w:r w:rsidR="000401D6" w:rsidRPr="000401D6">
        <w:rPr>
          <w:b/>
        </w:rPr>
        <w:t>Considerações Finais:</w:t>
      </w:r>
      <w:r w:rsidR="000401D6" w:rsidRPr="000401D6">
        <w:t xml:space="preserve"> Concluímos que as novas abordagens para o tratamento de patologias degenerativas da coluna representam um avanço significativo na prática clínica, oferecendo opções mais seguras e eficazes para os pacientes. No entanto, é importante realizar estudos de longo prazo para avaliar a durabilidade e a efetividade dessas técnicas, além de garantir a formação adequada dos cirurgiões para sua aplicação segura e eficaz. A colaboração entre ortopedistas, neurocirurgiões e outros profissionais de saúde é essencial para o desenvolvimento e aprimoramento contínuo dessas inovações.</w:t>
      </w:r>
    </w:p>
    <w:p w14:paraId="17977C96" w14:textId="0E1A3C0A" w:rsidR="00D95325" w:rsidRPr="000358B5" w:rsidRDefault="004623CF" w:rsidP="00855190">
      <w:pPr>
        <w:pStyle w:val="RESUMO"/>
        <w:rPr>
          <w:b/>
        </w:rPr>
      </w:pPr>
      <w:r w:rsidRPr="00A71C51">
        <w:rPr>
          <w:b/>
          <w:bCs w:val="0"/>
        </w:rPr>
        <w:t>Palavras-chave:</w:t>
      </w:r>
      <w:r w:rsidR="006B7EDA">
        <w:t xml:space="preserve"> </w:t>
      </w:r>
      <w:r w:rsidR="000401D6" w:rsidRPr="000401D6">
        <w:rPr>
          <w:bCs w:val="0"/>
        </w:rPr>
        <w:t>Cirurgia da Coluna</w:t>
      </w:r>
      <w:r w:rsidR="000401D6">
        <w:rPr>
          <w:bCs w:val="0"/>
        </w:rPr>
        <w:t xml:space="preserve">; </w:t>
      </w:r>
      <w:r w:rsidR="000401D6" w:rsidRPr="000401D6">
        <w:rPr>
          <w:bCs w:val="0"/>
        </w:rPr>
        <w:t>Inovações</w:t>
      </w:r>
      <w:r w:rsidR="000401D6">
        <w:rPr>
          <w:bCs w:val="0"/>
        </w:rPr>
        <w:t xml:space="preserve">; </w:t>
      </w:r>
      <w:r w:rsidR="000401D6" w:rsidRPr="000401D6">
        <w:rPr>
          <w:bCs w:val="0"/>
        </w:rPr>
        <w:t>Tratamento de Patologias Degenerativas</w:t>
      </w:r>
      <w:r w:rsidR="000401D6">
        <w:rPr>
          <w:bCs w:val="0"/>
        </w:rPr>
        <w:t>.</w:t>
      </w:r>
    </w:p>
    <w:sectPr w:rsidR="00D95325" w:rsidRPr="000358B5" w:rsidSect="00A541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701" w:bottom="1418" w:left="1701" w:header="720" w:footer="720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A7E71" w14:textId="77777777" w:rsidR="00556E25" w:rsidRDefault="00556E25" w:rsidP="00A90A3E">
      <w:r>
        <w:separator/>
      </w:r>
    </w:p>
  </w:endnote>
  <w:endnote w:type="continuationSeparator" w:id="0">
    <w:p w14:paraId="54C88B25" w14:textId="77777777" w:rsidR="00556E25" w:rsidRDefault="00556E25" w:rsidP="00A9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71A8" w14:textId="77777777" w:rsidR="00A541F5" w:rsidRDefault="00A541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5BBD" w14:textId="77777777" w:rsidR="00A541F5" w:rsidRDefault="00A541F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2A06" w14:textId="77777777" w:rsidR="00A541F5" w:rsidRDefault="00A541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8C1D0" w14:textId="77777777" w:rsidR="00556E25" w:rsidRDefault="00556E25" w:rsidP="00A90A3E">
      <w:r>
        <w:separator/>
      </w:r>
    </w:p>
  </w:footnote>
  <w:footnote w:type="continuationSeparator" w:id="0">
    <w:p w14:paraId="5B9D77D4" w14:textId="77777777" w:rsidR="00556E25" w:rsidRDefault="00556E25" w:rsidP="00A9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C219" w14:textId="77777777" w:rsidR="00A541F5" w:rsidRDefault="00F06270">
    <w:pPr>
      <w:pStyle w:val="Cabealho"/>
    </w:pPr>
    <w:r>
      <w:rPr>
        <w:noProof/>
      </w:rPr>
      <w:drawing>
        <wp:anchor distT="0" distB="0" distL="114300" distR="114300" simplePos="0" relativeHeight="251656704" behindDoc="1" locked="0" layoutInCell="0" allowOverlap="1" wp14:anchorId="62CB29F3" wp14:editId="27152C0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7500" cy="5374640"/>
          <wp:effectExtent l="0" t="0" r="0" b="0"/>
          <wp:wrapNone/>
          <wp:docPr id="3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374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6BC1" w14:textId="77777777" w:rsidR="00A541F5" w:rsidRDefault="00F06270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0" allowOverlap="1" wp14:anchorId="72475086" wp14:editId="34E91D2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7500" cy="537464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374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AD6A" w14:textId="77777777" w:rsidR="00A541F5" w:rsidRDefault="00556E25">
    <w:pPr>
      <w:pStyle w:val="Cabealho"/>
    </w:pPr>
    <w:r>
      <w:rPr>
        <w:noProof/>
      </w:rPr>
      <w:pict w14:anchorId="6E10B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left:0;text-align:left;margin-left:0;margin-top:0;width:425pt;height:423.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036EBD5DB437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68EB"/>
    <w:multiLevelType w:val="hybridMultilevel"/>
    <w:tmpl w:val="80B07D9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43730F"/>
    <w:multiLevelType w:val="hybridMultilevel"/>
    <w:tmpl w:val="93D609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6C97"/>
    <w:multiLevelType w:val="hybridMultilevel"/>
    <w:tmpl w:val="80EC4B7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A963D5"/>
    <w:multiLevelType w:val="hybridMultilevel"/>
    <w:tmpl w:val="3ED251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940E9"/>
    <w:multiLevelType w:val="hybridMultilevel"/>
    <w:tmpl w:val="EA7E7FF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4E7A30"/>
    <w:multiLevelType w:val="hybridMultilevel"/>
    <w:tmpl w:val="B8AA06AA"/>
    <w:lvl w:ilvl="0" w:tplc="13341C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745313">
    <w:abstractNumId w:val="0"/>
  </w:num>
  <w:num w:numId="2" w16cid:durableId="1240405594">
    <w:abstractNumId w:val="1"/>
  </w:num>
  <w:num w:numId="3" w16cid:durableId="1642730728">
    <w:abstractNumId w:val="3"/>
  </w:num>
  <w:num w:numId="4" w16cid:durableId="2050453102">
    <w:abstractNumId w:val="2"/>
  </w:num>
  <w:num w:numId="5" w16cid:durableId="959265934">
    <w:abstractNumId w:val="4"/>
  </w:num>
  <w:num w:numId="6" w16cid:durableId="91514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CF"/>
    <w:rsid w:val="00001200"/>
    <w:rsid w:val="00011A38"/>
    <w:rsid w:val="00031A21"/>
    <w:rsid w:val="000354B8"/>
    <w:rsid w:val="000358B5"/>
    <w:rsid w:val="000401D6"/>
    <w:rsid w:val="000A4FA4"/>
    <w:rsid w:val="000C7B36"/>
    <w:rsid w:val="000E3C28"/>
    <w:rsid w:val="0010043C"/>
    <w:rsid w:val="00102227"/>
    <w:rsid w:val="00110737"/>
    <w:rsid w:val="001344CD"/>
    <w:rsid w:val="00155956"/>
    <w:rsid w:val="001926E5"/>
    <w:rsid w:val="00194339"/>
    <w:rsid w:val="001E1517"/>
    <w:rsid w:val="001E1A56"/>
    <w:rsid w:val="00244FCE"/>
    <w:rsid w:val="00252A41"/>
    <w:rsid w:val="002C3B9C"/>
    <w:rsid w:val="002D5075"/>
    <w:rsid w:val="002E0130"/>
    <w:rsid w:val="0032026C"/>
    <w:rsid w:val="003205D4"/>
    <w:rsid w:val="00322038"/>
    <w:rsid w:val="00352EE7"/>
    <w:rsid w:val="003D1B95"/>
    <w:rsid w:val="004017EE"/>
    <w:rsid w:val="004566AC"/>
    <w:rsid w:val="004610A6"/>
    <w:rsid w:val="004623CF"/>
    <w:rsid w:val="004734DB"/>
    <w:rsid w:val="004D72B9"/>
    <w:rsid w:val="004E2E0D"/>
    <w:rsid w:val="0051457C"/>
    <w:rsid w:val="005257F3"/>
    <w:rsid w:val="00531B2E"/>
    <w:rsid w:val="00533968"/>
    <w:rsid w:val="00556E25"/>
    <w:rsid w:val="005B693C"/>
    <w:rsid w:val="005C5D26"/>
    <w:rsid w:val="005D3D57"/>
    <w:rsid w:val="005F0F28"/>
    <w:rsid w:val="0062001B"/>
    <w:rsid w:val="00634B71"/>
    <w:rsid w:val="00653B55"/>
    <w:rsid w:val="00690256"/>
    <w:rsid w:val="00691382"/>
    <w:rsid w:val="006A38B4"/>
    <w:rsid w:val="006B7EDA"/>
    <w:rsid w:val="006D67D8"/>
    <w:rsid w:val="00745B37"/>
    <w:rsid w:val="00760CC9"/>
    <w:rsid w:val="00772190"/>
    <w:rsid w:val="0079006F"/>
    <w:rsid w:val="00791AFB"/>
    <w:rsid w:val="007977D8"/>
    <w:rsid w:val="007A2859"/>
    <w:rsid w:val="007B065B"/>
    <w:rsid w:val="007B3421"/>
    <w:rsid w:val="007B55B2"/>
    <w:rsid w:val="007C68D4"/>
    <w:rsid w:val="007E3C68"/>
    <w:rsid w:val="00816758"/>
    <w:rsid w:val="0083392A"/>
    <w:rsid w:val="00855190"/>
    <w:rsid w:val="00885C7C"/>
    <w:rsid w:val="0089490C"/>
    <w:rsid w:val="008B5DC0"/>
    <w:rsid w:val="008D1C8C"/>
    <w:rsid w:val="009208E4"/>
    <w:rsid w:val="00935DE4"/>
    <w:rsid w:val="00956358"/>
    <w:rsid w:val="0096391C"/>
    <w:rsid w:val="009759A6"/>
    <w:rsid w:val="00995CB2"/>
    <w:rsid w:val="009A7FB7"/>
    <w:rsid w:val="009D6DD9"/>
    <w:rsid w:val="009F4EFA"/>
    <w:rsid w:val="009F57DA"/>
    <w:rsid w:val="00A36628"/>
    <w:rsid w:val="00A541F5"/>
    <w:rsid w:val="00A71C51"/>
    <w:rsid w:val="00A90A3E"/>
    <w:rsid w:val="00AE5952"/>
    <w:rsid w:val="00AF4871"/>
    <w:rsid w:val="00B56DF9"/>
    <w:rsid w:val="00B60D7C"/>
    <w:rsid w:val="00C02D65"/>
    <w:rsid w:val="00C1670A"/>
    <w:rsid w:val="00C21D99"/>
    <w:rsid w:val="00C5709E"/>
    <w:rsid w:val="00C66868"/>
    <w:rsid w:val="00C737B0"/>
    <w:rsid w:val="00C93A0F"/>
    <w:rsid w:val="00CA0D17"/>
    <w:rsid w:val="00CB1BFB"/>
    <w:rsid w:val="00CB3397"/>
    <w:rsid w:val="00CD338B"/>
    <w:rsid w:val="00CD5082"/>
    <w:rsid w:val="00D11226"/>
    <w:rsid w:val="00D11D06"/>
    <w:rsid w:val="00D177CA"/>
    <w:rsid w:val="00D25C4D"/>
    <w:rsid w:val="00D611EC"/>
    <w:rsid w:val="00D94957"/>
    <w:rsid w:val="00D95325"/>
    <w:rsid w:val="00D978FB"/>
    <w:rsid w:val="00DA270D"/>
    <w:rsid w:val="00DA6708"/>
    <w:rsid w:val="00DB07A4"/>
    <w:rsid w:val="00DC37BE"/>
    <w:rsid w:val="00DD3C93"/>
    <w:rsid w:val="00DD7326"/>
    <w:rsid w:val="00E0357A"/>
    <w:rsid w:val="00E269F0"/>
    <w:rsid w:val="00E63039"/>
    <w:rsid w:val="00E7122D"/>
    <w:rsid w:val="00E85E46"/>
    <w:rsid w:val="00EC0D4E"/>
    <w:rsid w:val="00ED2BE0"/>
    <w:rsid w:val="00F06270"/>
    <w:rsid w:val="00F569D6"/>
    <w:rsid w:val="00F57224"/>
    <w:rsid w:val="00FA7D4D"/>
    <w:rsid w:val="00FB26D6"/>
    <w:rsid w:val="00FD282D"/>
    <w:rsid w:val="00FD4998"/>
    <w:rsid w:val="00FD770D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BB233"/>
  <w15:chartTrackingRefBased/>
  <w15:docId w15:val="{1003C238-D158-43F9-8116-06B395DB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1D6"/>
  </w:style>
  <w:style w:type="paragraph" w:styleId="Ttulo1">
    <w:name w:val="heading 1"/>
    <w:basedOn w:val="Normal"/>
    <w:next w:val="Normal"/>
    <w:link w:val="Ttulo1Char"/>
    <w:uiPriority w:val="9"/>
    <w:qFormat/>
    <w:rsid w:val="00FE4F7D"/>
    <w:pPr>
      <w:spacing w:line="240" w:lineRule="auto"/>
      <w:ind w:firstLine="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623C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623C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A67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065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7B065B"/>
    <w:pPr>
      <w:spacing w:line="240" w:lineRule="auto"/>
      <w:ind w:firstLine="0"/>
      <w:jc w:val="left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90A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0A3E"/>
  </w:style>
  <w:style w:type="paragraph" w:styleId="Rodap">
    <w:name w:val="footer"/>
    <w:basedOn w:val="Normal"/>
    <w:link w:val="RodapChar"/>
    <w:uiPriority w:val="99"/>
    <w:unhideWhenUsed/>
    <w:rsid w:val="00A90A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0A3E"/>
  </w:style>
  <w:style w:type="character" w:customStyle="1" w:styleId="Ttulo1Char">
    <w:name w:val="Título 1 Char"/>
    <w:basedOn w:val="Fontepargpadro"/>
    <w:link w:val="Ttulo1"/>
    <w:uiPriority w:val="9"/>
    <w:rsid w:val="00FE4F7D"/>
    <w:rPr>
      <w:rFonts w:ascii="Times New Roman" w:eastAsia="Times New Roman" w:hAnsi="Times New Roman" w:cs="Times New Roman"/>
      <w:b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FE4F7D"/>
    <w:pPr>
      <w:spacing w:line="259" w:lineRule="auto"/>
      <w:jc w:val="left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E4F7D"/>
    <w:pPr>
      <w:spacing w:after="100"/>
    </w:pPr>
  </w:style>
  <w:style w:type="paragraph" w:styleId="Subttulo">
    <w:name w:val="Subtitle"/>
    <w:basedOn w:val="Normal"/>
    <w:next w:val="Normal"/>
    <w:link w:val="SubttuloChar"/>
    <w:uiPriority w:val="11"/>
    <w:qFormat/>
    <w:rsid w:val="00FE4F7D"/>
    <w:pPr>
      <w:adjustRightInd w:val="0"/>
      <w:spacing w:line="240" w:lineRule="auto"/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11"/>
    <w:rsid w:val="00FE4F7D"/>
    <w:rPr>
      <w:rFonts w:ascii="Times New Roman" w:hAnsi="Times New Roman" w:cs="Times New Roman"/>
      <w:sz w:val="20"/>
      <w:szCs w:val="20"/>
    </w:rPr>
  </w:style>
  <w:style w:type="paragraph" w:customStyle="1" w:styleId="NOMES">
    <w:name w:val="NOMES"/>
    <w:basedOn w:val="Normal"/>
    <w:link w:val="NOMESChar"/>
    <w:qFormat/>
    <w:rsid w:val="00FE4F7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MESChar">
    <w:name w:val="NOMES Char"/>
    <w:basedOn w:val="Fontepargpadro"/>
    <w:link w:val="NOMES"/>
    <w:rsid w:val="00FE4F7D"/>
    <w:rPr>
      <w:rFonts w:ascii="Times New Roman" w:eastAsia="Times New Roman" w:hAnsi="Times New Roman" w:cs="Times New Roman"/>
      <w:sz w:val="20"/>
      <w:szCs w:val="20"/>
    </w:rPr>
  </w:style>
  <w:style w:type="paragraph" w:customStyle="1" w:styleId="RESUMO">
    <w:name w:val="RESUMO"/>
    <w:basedOn w:val="Normal"/>
    <w:link w:val="RESUMOChar"/>
    <w:qFormat/>
    <w:rsid w:val="00FE4F7D"/>
    <w:pPr>
      <w:adjustRightInd w:val="0"/>
      <w:spacing w:line="240" w:lineRule="auto"/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RESUMOChar">
    <w:name w:val="RESUMO Char"/>
    <w:basedOn w:val="Fontepargpadro"/>
    <w:link w:val="RESUMO"/>
    <w:rsid w:val="00FE4F7D"/>
    <w:rPr>
      <w:rFonts w:ascii="Times New Roman" w:hAnsi="Times New Roman" w:cs="Times New Roman"/>
      <w:bCs/>
      <w:sz w:val="24"/>
      <w:szCs w:val="24"/>
    </w:rPr>
  </w:style>
  <w:style w:type="paragraph" w:customStyle="1" w:styleId="TEXTO">
    <w:name w:val="TEXTO"/>
    <w:basedOn w:val="Normal"/>
    <w:link w:val="TEXTOChar"/>
    <w:qFormat/>
    <w:rsid w:val="00FE4F7D"/>
    <w:pPr>
      <w:spacing w:before="96" w:after="96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Char">
    <w:name w:val="TEXTO Char"/>
    <w:basedOn w:val="Fontepargpadro"/>
    <w:link w:val="TEXTO"/>
    <w:rsid w:val="00FE4F7D"/>
    <w:rPr>
      <w:rFonts w:ascii="Times New Roman" w:eastAsia="Times New Roman" w:hAnsi="Times New Roman" w:cs="Times New Roman"/>
      <w:sz w:val="24"/>
      <w:szCs w:val="24"/>
    </w:rPr>
  </w:style>
  <w:style w:type="paragraph" w:customStyle="1" w:styleId="REF">
    <w:name w:val="REF"/>
    <w:basedOn w:val="Normal"/>
    <w:link w:val="REFChar"/>
    <w:qFormat/>
    <w:rsid w:val="00FE4F7D"/>
    <w:pPr>
      <w:spacing w:before="96" w:after="96" w:line="240" w:lineRule="auto"/>
      <w:ind w:firstLine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FChar">
    <w:name w:val="REF Char"/>
    <w:basedOn w:val="Fontepargpadro"/>
    <w:link w:val="REF"/>
    <w:rsid w:val="00FE4F7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605D0-1866-4F7E-A1A1-44109AEA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 Vilas Boas</dc:creator>
  <cp:keywords/>
  <dc:description/>
  <cp:lastModifiedBy>Vick Vilas Boas</cp:lastModifiedBy>
  <cp:revision>2</cp:revision>
  <cp:lastPrinted>2023-01-04T17:37:00Z</cp:lastPrinted>
  <dcterms:created xsi:type="dcterms:W3CDTF">2024-04-24T14:05:00Z</dcterms:created>
  <dcterms:modified xsi:type="dcterms:W3CDTF">2024-04-24T14:05:00Z</dcterms:modified>
</cp:coreProperties>
</file>