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43A8" w:rsidRDefault="002643A8">
      <w:pPr>
        <w:pStyle w:val="Normal0"/>
        <w:pBdr>
          <w:top w:val="nil"/>
          <w:left w:val="nil"/>
          <w:bottom w:val="nil"/>
          <w:right w:val="nil"/>
          <w:between w:val="nil"/>
        </w:pBdr>
        <w:rPr>
          <w:b/>
          <w:color w:val="000000"/>
          <w:sz w:val="30"/>
          <w:szCs w:val="30"/>
        </w:rPr>
      </w:pPr>
      <w:bookmarkStart w:id="0" w:name="_GoBack"/>
      <w:bookmarkEnd w:id="0"/>
    </w:p>
    <w:p w14:paraId="00000002" w14:textId="77777777" w:rsidR="002643A8" w:rsidRDefault="002643A8">
      <w:pPr>
        <w:pStyle w:val="Normal0"/>
        <w:pBdr>
          <w:top w:val="nil"/>
          <w:left w:val="nil"/>
          <w:bottom w:val="nil"/>
          <w:right w:val="nil"/>
          <w:between w:val="nil"/>
        </w:pBdr>
        <w:spacing w:before="9"/>
        <w:rPr>
          <w:color w:val="000000"/>
          <w:sz w:val="24"/>
          <w:szCs w:val="24"/>
        </w:rPr>
      </w:pPr>
    </w:p>
    <w:p w14:paraId="3ACDCA42" w14:textId="31BF04CA" w:rsidR="339477F9" w:rsidRDefault="339477F9" w:rsidP="339477F9">
      <w:pPr>
        <w:pStyle w:val="Ttulo1"/>
        <w:spacing w:line="259" w:lineRule="auto"/>
        <w:ind w:left="166" w:right="160"/>
        <w:jc w:val="center"/>
      </w:pPr>
      <w:r>
        <w:t>LITERATURA NA ESCOLA</w:t>
      </w:r>
    </w:p>
    <w:p w14:paraId="00000007" w14:textId="3893B439" w:rsidR="002643A8" w:rsidRDefault="0ADE5E76" w:rsidP="00085F2F">
      <w:pPr>
        <w:pStyle w:val="Normal0"/>
        <w:pBdr>
          <w:top w:val="nil"/>
          <w:left w:val="nil"/>
          <w:bottom w:val="nil"/>
          <w:right w:val="nil"/>
          <w:between w:val="nil"/>
        </w:pBdr>
        <w:ind w:right="97"/>
        <w:rPr>
          <w:color w:val="000000" w:themeColor="text1"/>
          <w:sz w:val="24"/>
          <w:szCs w:val="24"/>
        </w:rPr>
      </w:pPr>
      <w:r w:rsidRPr="0ADE5E76">
        <w:rPr>
          <w:color w:val="000000" w:themeColor="text1"/>
          <w:sz w:val="24"/>
          <w:szCs w:val="24"/>
        </w:rPr>
        <w:t>Oliveira, B</w:t>
      </w:r>
      <w:r w:rsidR="008B618C">
        <w:rPr>
          <w:rStyle w:val="Refdenotaderodap"/>
          <w:color w:val="000000" w:themeColor="text1"/>
          <w:sz w:val="24"/>
          <w:szCs w:val="24"/>
        </w:rPr>
        <w:footnoteReference w:id="2"/>
      </w:r>
    </w:p>
    <w:p w14:paraId="7B72B4DE" w14:textId="5EEF066C" w:rsidR="00085F2F" w:rsidRDefault="00287374" w:rsidP="00085F2F">
      <w:pPr>
        <w:pStyle w:val="Normal0"/>
        <w:pBdr>
          <w:top w:val="nil"/>
          <w:left w:val="nil"/>
          <w:bottom w:val="nil"/>
          <w:right w:val="nil"/>
          <w:between w:val="nil"/>
        </w:pBdr>
        <w:ind w:right="97"/>
        <w:rPr>
          <w:color w:val="000000" w:themeColor="text1"/>
          <w:sz w:val="24"/>
          <w:szCs w:val="24"/>
        </w:rPr>
      </w:pPr>
      <w:r>
        <w:rPr>
          <w:color w:val="000000" w:themeColor="text1"/>
          <w:sz w:val="24"/>
          <w:szCs w:val="24"/>
        </w:rPr>
        <w:t>Mota Ferreira Carmo Silva</w:t>
      </w:r>
      <w:r w:rsidR="00656EAF">
        <w:rPr>
          <w:color w:val="000000" w:themeColor="text1"/>
          <w:sz w:val="24"/>
          <w:szCs w:val="24"/>
        </w:rPr>
        <w:t>,</w:t>
      </w:r>
      <w:r w:rsidR="007F36DD">
        <w:rPr>
          <w:color w:val="000000" w:themeColor="text1"/>
          <w:sz w:val="24"/>
          <w:szCs w:val="24"/>
        </w:rPr>
        <w:t xml:space="preserve"> </w:t>
      </w:r>
      <w:r>
        <w:rPr>
          <w:color w:val="000000" w:themeColor="text1"/>
          <w:sz w:val="24"/>
          <w:szCs w:val="24"/>
        </w:rPr>
        <w:t>M</w:t>
      </w:r>
      <w:r w:rsidR="007F36DD">
        <w:rPr>
          <w:rStyle w:val="Refdenotaderodap"/>
          <w:color w:val="000000" w:themeColor="text1"/>
          <w:sz w:val="24"/>
          <w:szCs w:val="24"/>
        </w:rPr>
        <w:footnoteReference w:id="3"/>
      </w:r>
    </w:p>
    <w:p w14:paraId="0D3A153E" w14:textId="77777777" w:rsidR="007F36DD" w:rsidRDefault="007F36DD" w:rsidP="00085F2F">
      <w:pPr>
        <w:pStyle w:val="Normal0"/>
        <w:pBdr>
          <w:top w:val="nil"/>
          <w:left w:val="nil"/>
          <w:bottom w:val="nil"/>
          <w:right w:val="nil"/>
          <w:between w:val="nil"/>
        </w:pBdr>
        <w:ind w:right="97"/>
        <w:rPr>
          <w:color w:val="000000"/>
          <w:sz w:val="24"/>
          <w:szCs w:val="24"/>
          <w:vertAlign w:val="superscript"/>
        </w:rPr>
      </w:pPr>
    </w:p>
    <w:p w14:paraId="0000000B" w14:textId="77777777" w:rsidR="002643A8" w:rsidRDefault="339477F9">
      <w:pPr>
        <w:pStyle w:val="Normal0"/>
        <w:pBdr>
          <w:top w:val="nil"/>
          <w:left w:val="nil"/>
          <w:bottom w:val="nil"/>
          <w:right w:val="nil"/>
          <w:between w:val="nil"/>
        </w:pBdr>
        <w:jc w:val="both"/>
        <w:rPr>
          <w:b/>
          <w:color w:val="000000"/>
          <w:sz w:val="24"/>
          <w:szCs w:val="24"/>
        </w:rPr>
      </w:pPr>
      <w:r w:rsidRPr="339477F9">
        <w:rPr>
          <w:b/>
          <w:bCs/>
          <w:color w:val="000000" w:themeColor="text1"/>
          <w:sz w:val="24"/>
          <w:szCs w:val="24"/>
        </w:rPr>
        <w:t xml:space="preserve">CIÊNCIAS HUMANAS, SOCIAIS APLICADAS E LETRAS. </w:t>
      </w:r>
    </w:p>
    <w:p w14:paraId="0000000E" w14:textId="77777777" w:rsidR="002643A8" w:rsidRDefault="002643A8" w:rsidP="339477F9">
      <w:pPr>
        <w:pStyle w:val="Normal0"/>
        <w:pBdr>
          <w:top w:val="nil"/>
          <w:left w:val="nil"/>
          <w:bottom w:val="nil"/>
          <w:right w:val="nil"/>
          <w:between w:val="nil"/>
        </w:pBdr>
        <w:jc w:val="both"/>
        <w:rPr>
          <w:color w:val="000000"/>
        </w:rPr>
      </w:pPr>
    </w:p>
    <w:p w14:paraId="2D006093" w14:textId="19A91B06" w:rsidR="339477F9" w:rsidRDefault="339477F9" w:rsidP="339477F9">
      <w:pPr>
        <w:pStyle w:val="Normal0"/>
        <w:pBdr>
          <w:top w:val="nil"/>
          <w:left w:val="nil"/>
          <w:bottom w:val="nil"/>
          <w:right w:val="nil"/>
          <w:between w:val="nil"/>
        </w:pBdr>
        <w:jc w:val="both"/>
        <w:rPr>
          <w:color w:val="000000" w:themeColor="text1"/>
        </w:rPr>
      </w:pPr>
    </w:p>
    <w:p w14:paraId="0000000F" w14:textId="77777777" w:rsidR="002643A8" w:rsidRDefault="00E31551">
      <w:pPr>
        <w:pStyle w:val="Ttulo1"/>
        <w:ind w:left="0"/>
        <w:jc w:val="both"/>
      </w:pPr>
      <w:r>
        <w:t>RESUMO</w:t>
      </w:r>
    </w:p>
    <w:p w14:paraId="3F4449B4" w14:textId="31D1C660" w:rsidR="0ADE5E76" w:rsidRDefault="0ADE5E76" w:rsidP="0ADE5E76">
      <w:pPr>
        <w:pStyle w:val="Normal0"/>
        <w:spacing w:line="259" w:lineRule="auto"/>
        <w:jc w:val="both"/>
        <w:rPr>
          <w:color w:val="000000" w:themeColor="text1"/>
          <w:sz w:val="24"/>
          <w:szCs w:val="24"/>
        </w:rPr>
      </w:pPr>
      <w:r w:rsidRPr="0ADE5E76">
        <w:rPr>
          <w:color w:val="000000" w:themeColor="text1"/>
          <w:sz w:val="24"/>
          <w:szCs w:val="24"/>
        </w:rPr>
        <w:t>Considerando o papel desempenhado pela literatura na formação acadêmica e social dos estudantes, o presente projeto consiste em apresentar uma proposta de ensino sobre literatura nas escolas associado ao ensino das classes de palavras. A proposta está fundamentada nas postulações de (Zilberman, 2008), a fim de alcançar o objetivo de discorrer acerca da relevância e das dificuldades encontradas no que se refere ao ensino da literatura nas escolas. Desta forma, o método utilizado consistirá na apresentação de aulas expositivas que serão realizadas em escolas de ensino básico, com ênfase nas turmas do Ensino Fundamental II (6° ao 9°). A partir disso, será possível compreender como a proposta aqui estabelecida contribui para o processo de (re) significação do ensino de literatura na escola.</w:t>
      </w:r>
    </w:p>
    <w:p w14:paraId="2B40E79B" w14:textId="267063D7" w:rsidR="0ADE5E76" w:rsidRDefault="0ADE5E76" w:rsidP="0ADE5E76">
      <w:pPr>
        <w:pStyle w:val="Normal0"/>
        <w:spacing w:line="259" w:lineRule="auto"/>
        <w:jc w:val="both"/>
        <w:rPr>
          <w:color w:val="000000" w:themeColor="text1"/>
          <w:sz w:val="24"/>
          <w:szCs w:val="24"/>
        </w:rPr>
      </w:pPr>
    </w:p>
    <w:p w14:paraId="00000015" w14:textId="2C45F008" w:rsidR="002643A8" w:rsidRDefault="0ADE5E76">
      <w:pPr>
        <w:pStyle w:val="Normal0"/>
        <w:pBdr>
          <w:top w:val="nil"/>
          <w:left w:val="nil"/>
          <w:bottom w:val="nil"/>
          <w:right w:val="nil"/>
          <w:between w:val="nil"/>
        </w:pBdr>
        <w:jc w:val="both"/>
        <w:rPr>
          <w:color w:val="000000"/>
          <w:sz w:val="24"/>
          <w:szCs w:val="24"/>
        </w:rPr>
      </w:pPr>
      <w:r w:rsidRPr="0ADE5E76">
        <w:rPr>
          <w:b/>
          <w:bCs/>
          <w:color w:val="000000" w:themeColor="text1"/>
          <w:sz w:val="24"/>
          <w:szCs w:val="24"/>
        </w:rPr>
        <w:t xml:space="preserve">Palavras-chave: </w:t>
      </w:r>
      <w:r w:rsidRPr="0ADE5E76">
        <w:rPr>
          <w:color w:val="000000" w:themeColor="text1"/>
          <w:sz w:val="24"/>
          <w:szCs w:val="24"/>
        </w:rPr>
        <w:t>Literatura; Ensino; Dinâmica.</w:t>
      </w:r>
    </w:p>
    <w:p w14:paraId="76019C8C" w14:textId="382A077B" w:rsidR="0ADE5E76" w:rsidRDefault="0ADE5E76" w:rsidP="0ADE5E76">
      <w:pPr>
        <w:pStyle w:val="Normal0"/>
        <w:pBdr>
          <w:top w:val="nil"/>
          <w:left w:val="nil"/>
          <w:bottom w:val="nil"/>
          <w:right w:val="nil"/>
          <w:between w:val="nil"/>
        </w:pBdr>
        <w:jc w:val="both"/>
        <w:rPr>
          <w:color w:val="000000" w:themeColor="text1"/>
          <w:sz w:val="24"/>
          <w:szCs w:val="24"/>
        </w:rPr>
      </w:pPr>
    </w:p>
    <w:p w14:paraId="00000016" w14:textId="77777777" w:rsidR="002643A8" w:rsidRDefault="00E31551">
      <w:pPr>
        <w:pStyle w:val="Ttulo1"/>
        <w:numPr>
          <w:ilvl w:val="0"/>
          <w:numId w:val="3"/>
        </w:numPr>
        <w:tabs>
          <w:tab w:val="left" w:pos="358"/>
        </w:tabs>
        <w:spacing w:line="360" w:lineRule="auto"/>
        <w:ind w:left="0" w:hanging="241"/>
        <w:jc w:val="both"/>
      </w:pPr>
      <w:r>
        <w:t>INTRODUÇÃO</w:t>
      </w:r>
    </w:p>
    <w:p w14:paraId="6BB83AEA" w14:textId="25030671" w:rsidR="00B24E45" w:rsidRDefault="00AF0E58" w:rsidP="00B24E45">
      <w:pPr>
        <w:pStyle w:val="Normal0"/>
        <w:pBdr>
          <w:top w:val="nil"/>
          <w:left w:val="nil"/>
          <w:bottom w:val="nil"/>
          <w:right w:val="nil"/>
          <w:between w:val="nil"/>
        </w:pBdr>
        <w:spacing w:line="360" w:lineRule="auto"/>
        <w:ind w:firstLine="720"/>
        <w:jc w:val="both"/>
        <w:rPr>
          <w:color w:val="000000" w:themeColor="text1"/>
          <w:sz w:val="24"/>
          <w:szCs w:val="24"/>
        </w:rPr>
      </w:pPr>
      <w:r>
        <w:rPr>
          <w:color w:val="000000" w:themeColor="text1"/>
          <w:sz w:val="24"/>
          <w:szCs w:val="24"/>
        </w:rPr>
        <w:t xml:space="preserve"> </w:t>
      </w:r>
      <w:r w:rsidR="339477F9" w:rsidRPr="339477F9">
        <w:rPr>
          <w:color w:val="000000" w:themeColor="text1"/>
          <w:sz w:val="24"/>
          <w:szCs w:val="24"/>
        </w:rPr>
        <w:t xml:space="preserve">Tendo em vista as dificuldades encontradas durante o ensino de literatura nas escolas de ensino básico, este projeto surge com o propósito de despertar nos alunos do </w:t>
      </w:r>
      <w:r w:rsidR="3B623BF5" w:rsidRPr="3B623BF5">
        <w:rPr>
          <w:color w:val="000000" w:themeColor="text1"/>
          <w:sz w:val="24"/>
          <w:szCs w:val="24"/>
        </w:rPr>
        <w:t>Ensino</w:t>
      </w:r>
      <w:r w:rsidR="339477F9" w:rsidRPr="339477F9">
        <w:rPr>
          <w:color w:val="000000" w:themeColor="text1"/>
          <w:sz w:val="24"/>
          <w:szCs w:val="24"/>
        </w:rPr>
        <w:t xml:space="preserve"> Fundamental II (6° - 9°) sobre a relevância da literatura na formação humana e intelectual. Desta forma, o presente projeto tem como objetivo central desenvolver a prática de ensino da literatura nas escolas através do uso das classes de palavras. Neste sentido, serão realizadas as escolhas de obras literárias que se aproximem do público-alvo, levando em consideração a acessibilidade às obras, bem como a aproximação com o contexto social em que estão inseridos. </w:t>
      </w:r>
    </w:p>
    <w:p w14:paraId="3932F6BC" w14:textId="6A0A1EA5" w:rsidR="339477F9" w:rsidRDefault="339477F9" w:rsidP="00B24E45">
      <w:pPr>
        <w:pStyle w:val="Normal0"/>
        <w:pBdr>
          <w:top w:val="nil"/>
          <w:left w:val="nil"/>
          <w:bottom w:val="nil"/>
          <w:right w:val="nil"/>
          <w:between w:val="nil"/>
        </w:pBdr>
        <w:spacing w:line="360" w:lineRule="auto"/>
        <w:ind w:firstLine="720"/>
        <w:jc w:val="both"/>
        <w:rPr>
          <w:color w:val="000000" w:themeColor="text1"/>
          <w:sz w:val="24"/>
          <w:szCs w:val="24"/>
        </w:rPr>
      </w:pPr>
      <w:r w:rsidRPr="339477F9">
        <w:rPr>
          <w:color w:val="000000" w:themeColor="text1"/>
          <w:sz w:val="24"/>
          <w:szCs w:val="24"/>
        </w:rPr>
        <w:t xml:space="preserve">Em seguida, serão produzidos materiais em que serão apresentadas as classes de palavras através de trechos das referidas obras, de modo a abordar a literatura de forma dinâmica e criativa, instigando o conhecimento dos alunos acerca de obras e autores relevantes por meio de conteúdos básicos que estão previstos na matriz escolar. </w:t>
      </w:r>
    </w:p>
    <w:p w14:paraId="123341A6" w14:textId="19DC2967" w:rsidR="3B623BF5" w:rsidRDefault="0ADE5E76" w:rsidP="0ADE5E76">
      <w:pPr>
        <w:pStyle w:val="Normal0"/>
        <w:spacing w:line="360" w:lineRule="auto"/>
        <w:ind w:firstLine="720"/>
        <w:jc w:val="both"/>
        <w:rPr>
          <w:color w:val="000000" w:themeColor="text1"/>
          <w:sz w:val="24"/>
          <w:szCs w:val="24"/>
        </w:rPr>
      </w:pPr>
      <w:r w:rsidRPr="0ADE5E76">
        <w:rPr>
          <w:color w:val="000000" w:themeColor="text1"/>
          <w:sz w:val="24"/>
          <w:szCs w:val="24"/>
        </w:rPr>
        <w:t xml:space="preserve">O projeto será desenvolvido pelos monitores do Programa Alvorecer do curso de Letras Língua Portuguesa e Língua Inglesa, em que cada integrante desenvolverá conteúdos a partir das obras </w:t>
      </w:r>
      <w:r w:rsidRPr="0ADE5E76">
        <w:rPr>
          <w:color w:val="000000" w:themeColor="text1"/>
          <w:sz w:val="24"/>
          <w:szCs w:val="24"/>
        </w:rPr>
        <w:lastRenderedPageBreak/>
        <w:t>literárias escolhidas de acordo com a série de atuação. Neste viés, a divisão se estabelece da seguinte forma: Será utilizada a obra</w:t>
      </w:r>
      <w:r w:rsidRPr="0ADE5E76">
        <w:rPr>
          <w:i/>
          <w:iCs/>
          <w:color w:val="000000" w:themeColor="text1"/>
          <w:sz w:val="24"/>
          <w:szCs w:val="24"/>
        </w:rPr>
        <w:t xml:space="preserve"> Meu pé de laranja lima </w:t>
      </w:r>
      <w:r w:rsidRPr="0ADE5E76">
        <w:rPr>
          <w:color w:val="000000" w:themeColor="text1"/>
          <w:sz w:val="24"/>
          <w:szCs w:val="24"/>
        </w:rPr>
        <w:t xml:space="preserve">de José Mauro de Vasconcelos para abordar a classe de palavras - Interjeição e numerais, enquanto </w:t>
      </w:r>
      <w:r w:rsidRPr="0ADE5E76">
        <w:rPr>
          <w:i/>
          <w:iCs/>
          <w:color w:val="000000" w:themeColor="text1"/>
          <w:sz w:val="24"/>
          <w:szCs w:val="24"/>
        </w:rPr>
        <w:t>O pequeno príncipe</w:t>
      </w:r>
      <w:r w:rsidRPr="0ADE5E76">
        <w:rPr>
          <w:color w:val="000000" w:themeColor="text1"/>
          <w:sz w:val="24"/>
          <w:szCs w:val="24"/>
        </w:rPr>
        <w:t xml:space="preserve"> será utilizado para abordar a classe de palavras - substantivos, </w:t>
      </w:r>
      <w:r w:rsidRPr="0ADE5E76">
        <w:rPr>
          <w:i/>
          <w:iCs/>
          <w:color w:val="000000" w:themeColor="text1"/>
          <w:sz w:val="24"/>
          <w:szCs w:val="24"/>
        </w:rPr>
        <w:t xml:space="preserve">O Diário de Anne Frank </w:t>
      </w:r>
      <w:r w:rsidRPr="0ADE5E76">
        <w:rPr>
          <w:color w:val="000000" w:themeColor="text1"/>
          <w:sz w:val="24"/>
          <w:szCs w:val="24"/>
        </w:rPr>
        <w:t>servirá de material de apoio para os estudos das preposições</w:t>
      </w:r>
      <w:r w:rsidRPr="0ADE5E76">
        <w:rPr>
          <w:i/>
          <w:iCs/>
          <w:color w:val="000000" w:themeColor="text1"/>
          <w:sz w:val="24"/>
          <w:szCs w:val="24"/>
        </w:rPr>
        <w:t>, O menino do pijama listrado</w:t>
      </w:r>
      <w:r w:rsidRPr="0ADE5E76">
        <w:rPr>
          <w:color w:val="000000" w:themeColor="text1"/>
          <w:sz w:val="24"/>
          <w:szCs w:val="24"/>
        </w:rPr>
        <w:t xml:space="preserve"> será utilizado para o ensino de advérbios e</w:t>
      </w:r>
      <w:r w:rsidRPr="0ADE5E76">
        <w:rPr>
          <w:i/>
          <w:iCs/>
          <w:color w:val="000000" w:themeColor="text1"/>
          <w:sz w:val="24"/>
          <w:szCs w:val="24"/>
        </w:rPr>
        <w:t xml:space="preserve"> O Pica-Pau amarelo</w:t>
      </w:r>
      <w:r w:rsidRPr="0ADE5E76">
        <w:rPr>
          <w:color w:val="000000" w:themeColor="text1"/>
          <w:sz w:val="24"/>
          <w:szCs w:val="24"/>
        </w:rPr>
        <w:t xml:space="preserve"> para abordar os variados tipos de adjetivos. </w:t>
      </w:r>
    </w:p>
    <w:p w14:paraId="377C1287" w14:textId="544EBD0D" w:rsidR="3B623BF5" w:rsidRDefault="0ADE5E76" w:rsidP="0ADE5E76">
      <w:pPr>
        <w:pStyle w:val="Normal0"/>
        <w:spacing w:line="360" w:lineRule="auto"/>
        <w:ind w:firstLine="720"/>
        <w:jc w:val="both"/>
        <w:rPr>
          <w:color w:val="000000" w:themeColor="text1"/>
          <w:sz w:val="24"/>
          <w:szCs w:val="24"/>
        </w:rPr>
      </w:pPr>
      <w:r w:rsidRPr="0ADE5E76">
        <w:rPr>
          <w:color w:val="000000" w:themeColor="text1"/>
          <w:sz w:val="24"/>
          <w:szCs w:val="24"/>
        </w:rPr>
        <w:t xml:space="preserve">O ensino de literatura associado ao estudo das classes de palavras, visa dinamizar o processo de ensino aprendizagem da literatura desenvolvido nas escolas que, em geral, está relacionado aos estudos dos diferentes estilos e períodos literários, apresentando aos alunos de forma superficial (através de resumos ou trechos) obras literárias que não despertam interesse nos estudantes, pois, não foram apresentadas de forma eficiente de modo a atrair a atenção dos educandos. </w:t>
      </w:r>
    </w:p>
    <w:p w14:paraId="04DFAFCB" w14:textId="7D80124B" w:rsidR="0ADE5E76" w:rsidRDefault="0ADE5E76" w:rsidP="0ADE5E76">
      <w:pPr>
        <w:pStyle w:val="Normal0"/>
        <w:spacing w:line="360" w:lineRule="auto"/>
        <w:ind w:firstLine="720"/>
        <w:jc w:val="both"/>
        <w:rPr>
          <w:sz w:val="24"/>
          <w:szCs w:val="24"/>
        </w:rPr>
        <w:sectPr w:rsidR="0ADE5E76">
          <w:headerReference w:type="default" r:id="rId8"/>
          <w:footerReference w:type="default" r:id="rId9"/>
          <w:pgSz w:w="11910" w:h="16840"/>
          <w:pgMar w:top="1320" w:right="1020" w:bottom="280" w:left="1160" w:header="443" w:footer="0" w:gutter="0"/>
          <w:pgNumType w:start="1"/>
          <w:cols w:space="720"/>
        </w:sectPr>
      </w:pPr>
      <w:r w:rsidRPr="0ADE5E76">
        <w:rPr>
          <w:color w:val="000000" w:themeColor="text1"/>
          <w:sz w:val="24"/>
          <w:szCs w:val="24"/>
        </w:rPr>
        <w:t>O ensino de literatura deve ser apresentado aos estudantes de forma a provocar nestes indivíduos uma nova percepção acerca das diferentes oportunidades que podem ser concebidas através dos estudos da literatura, dado que “A leitura do texto literário constitui uma atividade sintetizadora, permitindo ao indivíduo penetrar o âmbito da alteridade sem perder de vista sua subjetividade e história.” (</w:t>
      </w:r>
      <w:r w:rsidRPr="0ADE5E76">
        <w:rPr>
          <w:sz w:val="24"/>
          <w:szCs w:val="24"/>
        </w:rPr>
        <w:t xml:space="preserve">ZILBERMAN, 2008, p. 7). Logo, além de contribuir para novos conhecimentos, a literatura desempenha papel fundamental na formação crítica e social dos estudantes, uma vez que “(…) seu consumo induz a práticas socializantes, que, estimuladas, mostram-se democráticas, porque igualitárias.” </w:t>
      </w:r>
      <w:r w:rsidRPr="0ADE5E76">
        <w:rPr>
          <w:color w:val="000000" w:themeColor="text1"/>
          <w:sz w:val="24"/>
          <w:szCs w:val="24"/>
        </w:rPr>
        <w:t>(</w:t>
      </w:r>
      <w:r w:rsidRPr="0ADE5E76">
        <w:rPr>
          <w:sz w:val="24"/>
          <w:szCs w:val="24"/>
        </w:rPr>
        <w:t xml:space="preserve">ZILBERMAN, 2008, p. 8), ou seja, através da leitura de textos literários os indivíduos são estimulados a desenvolverem o pensamento crítico sobre assuntos recorrentes e cotidianos, além de questionar e compreender qual o seu papel na sociedade.   </w:t>
      </w:r>
    </w:p>
    <w:p w14:paraId="0000001E" w14:textId="07FB50C2" w:rsidR="002643A8" w:rsidRDefault="339477F9">
      <w:pPr>
        <w:pStyle w:val="Ttulo1"/>
        <w:numPr>
          <w:ilvl w:val="0"/>
          <w:numId w:val="3"/>
        </w:numPr>
        <w:tabs>
          <w:tab w:val="left" w:pos="358"/>
        </w:tabs>
        <w:spacing w:line="360" w:lineRule="auto"/>
        <w:ind w:left="0" w:hanging="241"/>
        <w:jc w:val="both"/>
      </w:pPr>
      <w:r>
        <w:t xml:space="preserve">METODOLOGIA </w:t>
      </w:r>
    </w:p>
    <w:p w14:paraId="0000001F" w14:textId="77777777" w:rsidR="002643A8" w:rsidRDefault="002643A8">
      <w:pPr>
        <w:pStyle w:val="Ttulo1"/>
        <w:tabs>
          <w:tab w:val="left" w:pos="358"/>
        </w:tabs>
        <w:spacing w:line="360" w:lineRule="auto"/>
        <w:ind w:left="0"/>
        <w:jc w:val="both"/>
      </w:pPr>
    </w:p>
    <w:p w14:paraId="4FFA8162" w14:textId="4F5A5447" w:rsidR="002643A8" w:rsidRDefault="339477F9" w:rsidP="339477F9">
      <w:pPr>
        <w:pStyle w:val="Normal0"/>
        <w:spacing w:line="360" w:lineRule="auto"/>
        <w:ind w:firstLine="720"/>
        <w:jc w:val="both"/>
        <w:rPr>
          <w:color w:val="000000" w:themeColor="text1"/>
          <w:sz w:val="24"/>
          <w:szCs w:val="24"/>
        </w:rPr>
      </w:pPr>
      <w:r w:rsidRPr="339477F9">
        <w:rPr>
          <w:color w:val="000000" w:themeColor="text1"/>
          <w:sz w:val="24"/>
          <w:szCs w:val="24"/>
        </w:rPr>
        <w:t xml:space="preserve">O projeto consiste em uma abordagem educacional que visa o estudo das diferentes classes de palavras, como substantivos, verbos, adjetivos, entre outras. Desta forma, o método envolve a análise das classificações das classes de palavras com base em suas características e funções na língua, permitindo aos alunos a melhor compreensão da estrutura da língua, enfatizando a prática da análise gramatical e a identificação das variadas classes de palavras em contextos diversos, contribuindo para uma compreensão mais profunda da língua e da gramática.         </w:t>
      </w:r>
    </w:p>
    <w:p w14:paraId="0D0BEF38" w14:textId="63F7D19A" w:rsidR="0ADE5E76" w:rsidRDefault="0ADE5E76" w:rsidP="0ADE5E76">
      <w:pPr>
        <w:pStyle w:val="Normal0"/>
        <w:spacing w:line="360" w:lineRule="auto"/>
        <w:ind w:firstLine="720"/>
        <w:jc w:val="both"/>
        <w:rPr>
          <w:color w:val="000000" w:themeColor="text1"/>
          <w:sz w:val="24"/>
          <w:szCs w:val="24"/>
        </w:rPr>
      </w:pPr>
      <w:r w:rsidRPr="0ADE5E76">
        <w:rPr>
          <w:color w:val="000000" w:themeColor="text1"/>
          <w:sz w:val="24"/>
          <w:szCs w:val="24"/>
        </w:rPr>
        <w:t xml:space="preserve">Deste modo, a metodologia consistirá em aulas expositivas a serem realizadas nas escolas de ensino básico, com enfase no Ensino Fundamenta II (6° ao 9° ano). Inicialmente será realizada uma </w:t>
      </w:r>
      <w:r w:rsidRPr="0ADE5E76">
        <w:rPr>
          <w:color w:val="000000" w:themeColor="text1"/>
          <w:sz w:val="24"/>
          <w:szCs w:val="24"/>
        </w:rPr>
        <w:lastRenderedPageBreak/>
        <w:t>introdução acerca das diferentes classes de palavras existentes, de modo a compreender qual a função exercida por cada classe de palavra na formação de frases e textos. Além disso, será feita uma contextualização sobre as obras escolhidas, bem como quais autores serão abordados. Finalizando com a leitura de trechos previamente escolhidos em que nestes constem as devidas classes de palavras que serão estudadas.</w:t>
      </w:r>
    </w:p>
    <w:p w14:paraId="38254C3C" w14:textId="283A86F3" w:rsidR="002643A8" w:rsidRDefault="002643A8" w:rsidP="339477F9">
      <w:pPr>
        <w:pStyle w:val="Normal0"/>
        <w:spacing w:line="360" w:lineRule="auto"/>
        <w:jc w:val="both"/>
        <w:rPr>
          <w:color w:val="000000" w:themeColor="text1"/>
          <w:sz w:val="24"/>
          <w:szCs w:val="24"/>
        </w:rPr>
      </w:pPr>
    </w:p>
    <w:p w14:paraId="00000022" w14:textId="6269772F" w:rsidR="002643A8" w:rsidRDefault="339477F9" w:rsidP="339477F9">
      <w:pPr>
        <w:pStyle w:val="Normal0"/>
        <w:spacing w:line="360" w:lineRule="auto"/>
        <w:jc w:val="both"/>
        <w:rPr>
          <w:b/>
          <w:bCs/>
          <w:color w:val="000000" w:themeColor="text1"/>
          <w:sz w:val="24"/>
          <w:szCs w:val="24"/>
        </w:rPr>
      </w:pPr>
      <w:r w:rsidRPr="339477F9">
        <w:rPr>
          <w:b/>
          <w:bCs/>
        </w:rPr>
        <w:t xml:space="preserve">RESULTADOS E DISCUSSÃO/ </w:t>
      </w:r>
    </w:p>
    <w:p w14:paraId="00000023" w14:textId="77777777" w:rsidR="002643A8" w:rsidRDefault="002643A8">
      <w:pPr>
        <w:pStyle w:val="Ttulo1"/>
        <w:tabs>
          <w:tab w:val="left" w:pos="358"/>
        </w:tabs>
        <w:spacing w:line="360" w:lineRule="auto"/>
        <w:ind w:left="0"/>
        <w:jc w:val="both"/>
      </w:pPr>
    </w:p>
    <w:p w14:paraId="53567683" w14:textId="03E97508" w:rsidR="0ADE5E76" w:rsidRDefault="0ADE5E76" w:rsidP="0ADE5E76">
      <w:pPr>
        <w:pStyle w:val="Normal0"/>
        <w:tabs>
          <w:tab w:val="left" w:pos="745"/>
        </w:tabs>
        <w:spacing w:line="360" w:lineRule="auto"/>
        <w:ind w:firstLine="851"/>
        <w:jc w:val="both"/>
        <w:rPr>
          <w:sz w:val="24"/>
          <w:szCs w:val="24"/>
        </w:rPr>
      </w:pPr>
      <w:r w:rsidRPr="0ADE5E76">
        <w:rPr>
          <w:sz w:val="24"/>
          <w:szCs w:val="24"/>
        </w:rPr>
        <w:t>A proposta aqui apresentada, visa despertar no estudante o interesse pelo mundo da literatura, de modo a tornar o hábito da leitura em algo significativo que contribua na formação social destes indivíduos. Desta forma, espera-se que a execução deste projeto seja uma oportunidade de (re)significar o ensino de literatura nas escolas, permitindo aos estudantes um novo olhar sobre o mundo literário, apresentando a eles as diversas possibilidades que podem ser desenvolvidas a partir do estudo da literatura, como o desenvolvimento de habilidades de escrita, de comunicação, bem como a capacidade de produzir o desenvolvimento crítico acerca de assuntos relevantes do cotidiano.</w:t>
      </w:r>
    </w:p>
    <w:p w14:paraId="00000027" w14:textId="77777777" w:rsidR="002643A8" w:rsidRDefault="339477F9">
      <w:pPr>
        <w:pStyle w:val="Ttulo1"/>
        <w:numPr>
          <w:ilvl w:val="0"/>
          <w:numId w:val="3"/>
        </w:numPr>
        <w:tabs>
          <w:tab w:val="left" w:pos="358"/>
        </w:tabs>
        <w:spacing w:line="360" w:lineRule="auto"/>
        <w:ind w:left="0" w:hanging="241"/>
        <w:jc w:val="both"/>
      </w:pPr>
      <w:r>
        <w:t>CONCLUSÕES</w:t>
      </w:r>
    </w:p>
    <w:p w14:paraId="00000028" w14:textId="77777777" w:rsidR="002643A8" w:rsidRDefault="002643A8">
      <w:pPr>
        <w:pStyle w:val="Ttulo1"/>
        <w:tabs>
          <w:tab w:val="left" w:pos="358"/>
        </w:tabs>
        <w:spacing w:line="360" w:lineRule="auto"/>
        <w:ind w:left="0"/>
        <w:jc w:val="both"/>
      </w:pPr>
    </w:p>
    <w:p w14:paraId="78F130F3" w14:textId="1C0F13BA" w:rsidR="0ADE5E76" w:rsidRDefault="0ADE5E76" w:rsidP="0ADE5E76">
      <w:pPr>
        <w:pStyle w:val="Normal0"/>
        <w:spacing w:line="360" w:lineRule="auto"/>
        <w:ind w:firstLine="851"/>
        <w:jc w:val="both"/>
        <w:rPr>
          <w:color w:val="000000" w:themeColor="text1"/>
          <w:sz w:val="24"/>
          <w:szCs w:val="24"/>
        </w:rPr>
      </w:pPr>
      <w:r w:rsidRPr="0ADE5E76">
        <w:rPr>
          <w:color w:val="000000" w:themeColor="text1"/>
          <w:sz w:val="24"/>
          <w:szCs w:val="24"/>
        </w:rPr>
        <w:t xml:space="preserve">Conclui-se, portanto, que com o ensino da literatura associado aos estudos das classes gramaticais, o nível de interesse e aprendizagem dos estudantes terá um aumento significativo, visto que, o ensino proposto será realizado de forma dinâmica, unindo conteúdos que já estão previstos na matriz curricular com obras literárias que contribuirão para a formação social e crítica dos estudantes. </w:t>
      </w:r>
    </w:p>
    <w:p w14:paraId="0000002B" w14:textId="77777777" w:rsidR="002643A8" w:rsidRDefault="339477F9">
      <w:pPr>
        <w:pStyle w:val="Ttulo1"/>
        <w:numPr>
          <w:ilvl w:val="0"/>
          <w:numId w:val="3"/>
        </w:numPr>
        <w:tabs>
          <w:tab w:val="left" w:pos="358"/>
        </w:tabs>
        <w:spacing w:line="360" w:lineRule="auto"/>
        <w:ind w:left="0" w:hanging="240"/>
        <w:jc w:val="both"/>
      </w:pPr>
      <w:r>
        <w:t xml:space="preserve">FINANCIAMENTOS </w:t>
      </w:r>
    </w:p>
    <w:p w14:paraId="0000002C" w14:textId="1B6CDE3B" w:rsidR="002643A8" w:rsidRDefault="3B623BF5">
      <w:pPr>
        <w:pStyle w:val="Ttulo1"/>
        <w:tabs>
          <w:tab w:val="left" w:pos="358"/>
        </w:tabs>
        <w:spacing w:line="360" w:lineRule="auto"/>
        <w:ind w:left="0"/>
      </w:pPr>
      <w:r>
        <w:rPr>
          <w:b w:val="0"/>
        </w:rPr>
        <w:t>Não há financiamentos.</w:t>
      </w:r>
    </w:p>
    <w:p w14:paraId="0000002E" w14:textId="77777777" w:rsidR="002643A8" w:rsidRDefault="002643A8">
      <w:pPr>
        <w:pStyle w:val="Ttulo1"/>
        <w:tabs>
          <w:tab w:val="left" w:pos="358"/>
        </w:tabs>
        <w:spacing w:line="360" w:lineRule="auto"/>
        <w:ind w:left="0"/>
      </w:pPr>
    </w:p>
    <w:p w14:paraId="0000002F" w14:textId="77777777" w:rsidR="002643A8" w:rsidRDefault="339477F9">
      <w:pPr>
        <w:pStyle w:val="Ttulo1"/>
        <w:numPr>
          <w:ilvl w:val="0"/>
          <w:numId w:val="3"/>
        </w:numPr>
        <w:tabs>
          <w:tab w:val="left" w:pos="358"/>
        </w:tabs>
        <w:spacing w:line="360" w:lineRule="auto"/>
        <w:ind w:left="0" w:hanging="240"/>
        <w:jc w:val="both"/>
      </w:pPr>
      <w:r>
        <w:t xml:space="preserve">REFERÊNCIAS </w:t>
      </w:r>
    </w:p>
    <w:p w14:paraId="5216A4A0" w14:textId="13746337" w:rsidR="002643A8" w:rsidRDefault="0ADE5E76" w:rsidP="0ADE5E76">
      <w:pPr>
        <w:pStyle w:val="Normal0"/>
        <w:spacing w:line="360" w:lineRule="auto"/>
        <w:jc w:val="both"/>
        <w:rPr>
          <w:sz w:val="24"/>
          <w:szCs w:val="24"/>
        </w:rPr>
      </w:pPr>
      <w:r w:rsidRPr="0ADE5E76">
        <w:rPr>
          <w:sz w:val="24"/>
          <w:szCs w:val="24"/>
        </w:rPr>
        <w:t xml:space="preserve">ZILBERMAN, R. (2008). </w:t>
      </w:r>
      <w:r w:rsidRPr="0ADE5E76">
        <w:rPr>
          <w:b/>
          <w:bCs/>
          <w:sz w:val="24"/>
          <w:szCs w:val="24"/>
        </w:rPr>
        <w:t>O PAPEL DA LITERATURA NA ESCOLA</w:t>
      </w:r>
      <w:r w:rsidRPr="0ADE5E76">
        <w:rPr>
          <w:sz w:val="24"/>
          <w:szCs w:val="24"/>
        </w:rPr>
        <w:t xml:space="preserve">. </w:t>
      </w:r>
      <w:r w:rsidRPr="0ADE5E76">
        <w:rPr>
          <w:i/>
          <w:iCs/>
          <w:sz w:val="24"/>
          <w:szCs w:val="24"/>
        </w:rPr>
        <w:t>Via Atlântica</w:t>
      </w:r>
      <w:r w:rsidRPr="0ADE5E76">
        <w:rPr>
          <w:sz w:val="24"/>
          <w:szCs w:val="24"/>
        </w:rPr>
        <w:t xml:space="preserve">, </w:t>
      </w:r>
      <w:r w:rsidRPr="0ADE5E76">
        <w:rPr>
          <w:i/>
          <w:iCs/>
          <w:sz w:val="24"/>
          <w:szCs w:val="24"/>
        </w:rPr>
        <w:t>9</w:t>
      </w:r>
      <w:r w:rsidRPr="0ADE5E76">
        <w:rPr>
          <w:sz w:val="24"/>
          <w:szCs w:val="24"/>
        </w:rPr>
        <w:t>(2), 11-22.</w:t>
      </w:r>
    </w:p>
    <w:sectPr w:rsidR="002643A8">
      <w:headerReference w:type="default" r:id="rId10"/>
      <w:footerReference w:type="default" r:id="rId11"/>
      <w:type w:val="continuous"/>
      <w:pgSz w:w="11910" w:h="16840"/>
      <w:pgMar w:top="1320" w:right="1020" w:bottom="280" w:left="1160" w:header="44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C8423" w14:textId="77777777" w:rsidR="0022415A" w:rsidRDefault="0022415A">
      <w:r>
        <w:separator/>
      </w:r>
    </w:p>
  </w:endnote>
  <w:endnote w:type="continuationSeparator" w:id="0">
    <w:p w14:paraId="55883F88" w14:textId="77777777" w:rsidR="0022415A" w:rsidRDefault="0022415A">
      <w:r>
        <w:continuationSeparator/>
      </w:r>
    </w:p>
  </w:endnote>
  <w:endnote w:type="continuationNotice" w:id="1">
    <w:p w14:paraId="272D289E" w14:textId="77777777" w:rsidR="0022415A" w:rsidRDefault="00224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40"/>
      <w:gridCol w:w="3240"/>
      <w:gridCol w:w="3240"/>
    </w:tblGrid>
    <w:tr w:rsidR="0ADE5E76" w14:paraId="2D390B7D" w14:textId="77777777" w:rsidTr="0ADE5E76">
      <w:trPr>
        <w:trHeight w:val="300"/>
      </w:trPr>
      <w:tc>
        <w:tcPr>
          <w:tcW w:w="3240" w:type="dxa"/>
        </w:tcPr>
        <w:p w14:paraId="565C0C40" w14:textId="21F5DCB5" w:rsidR="0ADE5E76" w:rsidRDefault="0ADE5E76" w:rsidP="0ADE5E76">
          <w:pPr>
            <w:pStyle w:val="Cabealho"/>
            <w:ind w:left="-115"/>
          </w:pPr>
        </w:p>
      </w:tc>
      <w:tc>
        <w:tcPr>
          <w:tcW w:w="3240" w:type="dxa"/>
        </w:tcPr>
        <w:p w14:paraId="5ECD654F" w14:textId="0CA7A015" w:rsidR="0ADE5E76" w:rsidRDefault="0ADE5E76" w:rsidP="0ADE5E76">
          <w:pPr>
            <w:pStyle w:val="Cabealho"/>
            <w:jc w:val="center"/>
          </w:pPr>
        </w:p>
      </w:tc>
      <w:tc>
        <w:tcPr>
          <w:tcW w:w="3240" w:type="dxa"/>
        </w:tcPr>
        <w:p w14:paraId="680EDC01" w14:textId="0A66820E" w:rsidR="0ADE5E76" w:rsidRDefault="0ADE5E76" w:rsidP="0ADE5E76">
          <w:pPr>
            <w:pStyle w:val="Cabealho"/>
            <w:ind w:right="-115"/>
            <w:jc w:val="right"/>
          </w:pPr>
        </w:p>
      </w:tc>
    </w:tr>
  </w:tbl>
  <w:p w14:paraId="052B2525" w14:textId="1CE1F609" w:rsidR="0ADE5E76" w:rsidRDefault="0ADE5E76" w:rsidP="0ADE5E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40"/>
      <w:gridCol w:w="3240"/>
      <w:gridCol w:w="3240"/>
    </w:tblGrid>
    <w:tr w:rsidR="0ADE5E76" w14:paraId="4CE487EF" w14:textId="77777777" w:rsidTr="0ADE5E76">
      <w:trPr>
        <w:trHeight w:val="300"/>
      </w:trPr>
      <w:tc>
        <w:tcPr>
          <w:tcW w:w="3240" w:type="dxa"/>
        </w:tcPr>
        <w:p w14:paraId="252A3E9D" w14:textId="3B44CDA5" w:rsidR="0ADE5E76" w:rsidRDefault="0ADE5E76" w:rsidP="0ADE5E76">
          <w:pPr>
            <w:pStyle w:val="Cabealho"/>
            <w:ind w:left="-115"/>
          </w:pPr>
        </w:p>
      </w:tc>
      <w:tc>
        <w:tcPr>
          <w:tcW w:w="3240" w:type="dxa"/>
        </w:tcPr>
        <w:p w14:paraId="7477D289" w14:textId="29A134AD" w:rsidR="0ADE5E76" w:rsidRDefault="0ADE5E76" w:rsidP="0ADE5E76">
          <w:pPr>
            <w:pStyle w:val="Cabealho"/>
            <w:jc w:val="center"/>
          </w:pPr>
        </w:p>
      </w:tc>
      <w:tc>
        <w:tcPr>
          <w:tcW w:w="3240" w:type="dxa"/>
        </w:tcPr>
        <w:p w14:paraId="7C4B5FFF" w14:textId="2C205BF4" w:rsidR="0ADE5E76" w:rsidRDefault="0ADE5E76" w:rsidP="0ADE5E76">
          <w:pPr>
            <w:pStyle w:val="Cabealho"/>
            <w:ind w:right="-115"/>
            <w:jc w:val="right"/>
          </w:pPr>
        </w:p>
      </w:tc>
    </w:tr>
  </w:tbl>
  <w:p w14:paraId="40FC49ED" w14:textId="62486D71" w:rsidR="00690E72" w:rsidRDefault="00690E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1AAD4" w14:textId="77777777" w:rsidR="0022415A" w:rsidRDefault="0022415A">
      <w:r>
        <w:separator/>
      </w:r>
    </w:p>
  </w:footnote>
  <w:footnote w:type="continuationSeparator" w:id="0">
    <w:p w14:paraId="26FB0F3E" w14:textId="77777777" w:rsidR="0022415A" w:rsidRDefault="0022415A">
      <w:r>
        <w:continuationSeparator/>
      </w:r>
    </w:p>
  </w:footnote>
  <w:footnote w:type="continuationNotice" w:id="1">
    <w:p w14:paraId="60902963" w14:textId="77777777" w:rsidR="0022415A" w:rsidRDefault="0022415A"/>
  </w:footnote>
  <w:footnote w:id="2">
    <w:p w14:paraId="1575B9A3" w14:textId="46154A3B" w:rsidR="008B618C" w:rsidRPr="008B618C" w:rsidRDefault="008B618C">
      <w:pPr>
        <w:pStyle w:val="Textodenotaderodap"/>
        <w:rPr>
          <w:lang w:val="pt-BR"/>
        </w:rPr>
      </w:pPr>
      <w:r>
        <w:rPr>
          <w:rStyle w:val="Refdenotaderodap"/>
        </w:rPr>
        <w:footnoteRef/>
      </w:r>
      <w:r>
        <w:t xml:space="preserve"> </w:t>
      </w:r>
      <w:r w:rsidR="003518D9">
        <w:rPr>
          <w:lang w:val="pt-BR"/>
        </w:rPr>
        <w:t>Graduanda em Letras pela Universidade</w:t>
      </w:r>
      <w:r w:rsidR="008232B0">
        <w:rPr>
          <w:lang w:val="pt-BR"/>
        </w:rPr>
        <w:t xml:space="preserve"> Federal do Norte do Tocantins. E-mail: bruna.oliveira1@mail.uft.edu.br</w:t>
      </w:r>
    </w:p>
  </w:footnote>
  <w:footnote w:id="3">
    <w:p w14:paraId="12D65426" w14:textId="77777777" w:rsidR="007F36DD" w:rsidRPr="008B618C" w:rsidRDefault="007F36DD">
      <w:pPr>
        <w:pStyle w:val="Textodenotaderodap"/>
        <w:rPr>
          <w:lang w:val="pt-BR"/>
        </w:rPr>
      </w:pPr>
      <w:r>
        <w:rPr>
          <w:rStyle w:val="Refdenotaderodap"/>
        </w:rPr>
        <w:footnoteRef/>
      </w:r>
      <w:r>
        <w:t xml:space="preserve"> </w:t>
      </w:r>
      <w:r>
        <w:rPr>
          <w:lang w:val="pt-BR"/>
        </w:rPr>
        <w:t>Graduanda em Letras pela Universidade Federal do Norte do Tocantins. E-mail: bruna.oliveira1@mail.uft.edu.br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9" w14:textId="77777777" w:rsidR="002643A8" w:rsidRDefault="00E31551">
    <w:pPr>
      <w:pStyle w:val="Normal0"/>
      <w:pBdr>
        <w:top w:val="nil"/>
        <w:left w:val="nil"/>
        <w:bottom w:val="nil"/>
        <w:right w:val="nil"/>
        <w:between w:val="nil"/>
      </w:pBdr>
      <w:spacing w:line="14" w:lineRule="auto"/>
      <w:rPr>
        <w:color w:val="000000"/>
        <w:sz w:val="20"/>
        <w:szCs w:val="20"/>
      </w:rPr>
    </w:pPr>
    <w:r>
      <w:rPr>
        <w:noProof/>
        <w:sz w:val="20"/>
        <w:szCs w:val="20"/>
        <w:lang w:val="pt-BR" w:eastAsia="pt-BR"/>
      </w:rPr>
      <w:drawing>
        <wp:inline distT="114300" distB="114300" distL="114300" distR="114300" wp14:anchorId="44B4B77D" wp14:editId="07777777">
          <wp:extent cx="6175700" cy="2057400"/>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A" w14:textId="77777777" w:rsidR="002643A8" w:rsidRDefault="002643A8">
    <w:pPr>
      <w:pStyle w:val="Normal0"/>
    </w:pPr>
  </w:p>
  <w:p w14:paraId="0000003B" w14:textId="77777777" w:rsidR="002643A8" w:rsidRDefault="002643A8">
    <w:pPr>
      <w:pStyle w:val="Normal0"/>
    </w:pPr>
  </w:p>
</w:hdr>
</file>

<file path=word/intelligence2.xml><?xml version="1.0" encoding="utf-8"?>
<int2:intelligence xmlns:int2="http://schemas.microsoft.com/office/intelligence/2020/intelligence" xmlns:oel="http://schemas.microsoft.com/office/2019/extlst">
  <int2:observations>
    <int2:textHash int2:hashCode="j/pB794NKfZz5+" int2:id="ENrrOEr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5F7EF"/>
    <w:multiLevelType w:val="hybridMultilevel"/>
    <w:tmpl w:val="FFFFFFFF"/>
    <w:lvl w:ilvl="0" w:tplc="D6D64FEC">
      <w:start w:val="1"/>
      <w:numFmt w:val="decimal"/>
      <w:lvlText w:val="%1."/>
      <w:lvlJc w:val="left"/>
      <w:pPr>
        <w:ind w:left="720" w:hanging="360"/>
      </w:pPr>
    </w:lvl>
    <w:lvl w:ilvl="1" w:tplc="6D528134">
      <w:start w:val="1"/>
      <w:numFmt w:val="lowerLetter"/>
      <w:lvlText w:val="%2."/>
      <w:lvlJc w:val="left"/>
      <w:pPr>
        <w:ind w:left="1440" w:hanging="360"/>
      </w:pPr>
    </w:lvl>
    <w:lvl w:ilvl="2" w:tplc="2BBA015C">
      <w:start w:val="1"/>
      <w:numFmt w:val="lowerRoman"/>
      <w:lvlText w:val="%3."/>
      <w:lvlJc w:val="right"/>
      <w:pPr>
        <w:ind w:left="2160" w:hanging="180"/>
      </w:pPr>
    </w:lvl>
    <w:lvl w:ilvl="3" w:tplc="A808B786">
      <w:start w:val="1"/>
      <w:numFmt w:val="decimal"/>
      <w:lvlText w:val="%4."/>
      <w:lvlJc w:val="left"/>
      <w:pPr>
        <w:ind w:left="2880" w:hanging="360"/>
      </w:pPr>
    </w:lvl>
    <w:lvl w:ilvl="4" w:tplc="01C2D394">
      <w:start w:val="1"/>
      <w:numFmt w:val="lowerLetter"/>
      <w:lvlText w:val="%5."/>
      <w:lvlJc w:val="left"/>
      <w:pPr>
        <w:ind w:left="3600" w:hanging="360"/>
      </w:pPr>
    </w:lvl>
    <w:lvl w:ilvl="5" w:tplc="69C2BF7E">
      <w:start w:val="1"/>
      <w:numFmt w:val="lowerRoman"/>
      <w:lvlText w:val="%6."/>
      <w:lvlJc w:val="right"/>
      <w:pPr>
        <w:ind w:left="4320" w:hanging="180"/>
      </w:pPr>
    </w:lvl>
    <w:lvl w:ilvl="6" w:tplc="B478EC7A">
      <w:start w:val="1"/>
      <w:numFmt w:val="decimal"/>
      <w:lvlText w:val="%7."/>
      <w:lvlJc w:val="left"/>
      <w:pPr>
        <w:ind w:left="5040" w:hanging="360"/>
      </w:pPr>
    </w:lvl>
    <w:lvl w:ilvl="7" w:tplc="B6F09E32">
      <w:start w:val="1"/>
      <w:numFmt w:val="lowerLetter"/>
      <w:lvlText w:val="%8."/>
      <w:lvlJc w:val="left"/>
      <w:pPr>
        <w:ind w:left="5760" w:hanging="360"/>
      </w:pPr>
    </w:lvl>
    <w:lvl w:ilvl="8" w:tplc="93D6F140">
      <w:start w:val="1"/>
      <w:numFmt w:val="lowerRoman"/>
      <w:lvlText w:val="%9."/>
      <w:lvlJc w:val="right"/>
      <w:pPr>
        <w:ind w:left="6480" w:hanging="180"/>
      </w:pPr>
    </w:lvl>
  </w:abstractNum>
  <w:abstractNum w:abstractNumId="1" w15:restartNumberingAfterBreak="0">
    <w:nsid w:val="741FC10C"/>
    <w:multiLevelType w:val="hybridMultilevel"/>
    <w:tmpl w:val="FFFFFFFF"/>
    <w:lvl w:ilvl="0" w:tplc="D1F4F78E">
      <w:start w:val="1"/>
      <w:numFmt w:val="decimal"/>
      <w:lvlText w:val="%1."/>
      <w:lvlJc w:val="left"/>
      <w:pPr>
        <w:ind w:left="720" w:hanging="360"/>
      </w:pPr>
    </w:lvl>
    <w:lvl w:ilvl="1" w:tplc="8898C91E">
      <w:start w:val="1"/>
      <w:numFmt w:val="lowerLetter"/>
      <w:lvlText w:val="%2."/>
      <w:lvlJc w:val="left"/>
      <w:pPr>
        <w:ind w:left="1440" w:hanging="360"/>
      </w:pPr>
    </w:lvl>
    <w:lvl w:ilvl="2" w:tplc="114E3C74">
      <w:start w:val="1"/>
      <w:numFmt w:val="lowerRoman"/>
      <w:lvlText w:val="%3."/>
      <w:lvlJc w:val="right"/>
      <w:pPr>
        <w:ind w:left="2160" w:hanging="180"/>
      </w:pPr>
    </w:lvl>
    <w:lvl w:ilvl="3" w:tplc="B622A974">
      <w:start w:val="1"/>
      <w:numFmt w:val="decimal"/>
      <w:lvlText w:val="%4."/>
      <w:lvlJc w:val="left"/>
      <w:pPr>
        <w:ind w:left="2880" w:hanging="360"/>
      </w:pPr>
    </w:lvl>
    <w:lvl w:ilvl="4" w:tplc="6EFC27DC">
      <w:start w:val="1"/>
      <w:numFmt w:val="lowerLetter"/>
      <w:lvlText w:val="%5."/>
      <w:lvlJc w:val="left"/>
      <w:pPr>
        <w:ind w:left="3600" w:hanging="360"/>
      </w:pPr>
    </w:lvl>
    <w:lvl w:ilvl="5" w:tplc="7C1E23BC">
      <w:start w:val="1"/>
      <w:numFmt w:val="lowerRoman"/>
      <w:lvlText w:val="%6."/>
      <w:lvlJc w:val="right"/>
      <w:pPr>
        <w:ind w:left="4320" w:hanging="180"/>
      </w:pPr>
    </w:lvl>
    <w:lvl w:ilvl="6" w:tplc="5A48EDAA">
      <w:start w:val="1"/>
      <w:numFmt w:val="decimal"/>
      <w:lvlText w:val="%7."/>
      <w:lvlJc w:val="left"/>
      <w:pPr>
        <w:ind w:left="5040" w:hanging="360"/>
      </w:pPr>
    </w:lvl>
    <w:lvl w:ilvl="7" w:tplc="298C39F8">
      <w:start w:val="1"/>
      <w:numFmt w:val="lowerLetter"/>
      <w:lvlText w:val="%8."/>
      <w:lvlJc w:val="left"/>
      <w:pPr>
        <w:ind w:left="5760" w:hanging="360"/>
      </w:pPr>
    </w:lvl>
    <w:lvl w:ilvl="8" w:tplc="62B4038E">
      <w:start w:val="1"/>
      <w:numFmt w:val="lowerRoman"/>
      <w:lvlText w:val="%9."/>
      <w:lvlJc w:val="right"/>
      <w:pPr>
        <w:ind w:left="6480" w:hanging="180"/>
      </w:pPr>
    </w:lvl>
  </w:abstractNum>
  <w:abstractNum w:abstractNumId="2" w15:restartNumberingAfterBreak="0">
    <w:nsid w:val="7AA9743B"/>
    <w:multiLevelType w:val="multilevel"/>
    <w:tmpl w:val="FFFFFFFF"/>
    <w:lvl w:ilvl="0">
      <w:start w:val="1"/>
      <w:numFmt w:val="decimal"/>
      <w:lvlText w:val="%1."/>
      <w:lvlJc w:val="left"/>
      <w:pPr>
        <w:ind w:left="357" w:hanging="239"/>
      </w:pPr>
      <w:rPr>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3" w15:restartNumberingAfterBreak="0">
    <w:nsid w:val="7BE37ED8"/>
    <w:multiLevelType w:val="multilevel"/>
    <w:tmpl w:val="FFFFFFFF"/>
    <w:lvl w:ilvl="0">
      <w:start w:val="1"/>
      <w:numFmt w:val="decimal"/>
      <w:lvlText w:val="%1."/>
      <w:lvlJc w:val="left"/>
      <w:pPr>
        <w:ind w:left="357" w:hanging="23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A8"/>
    <w:rsid w:val="0000191C"/>
    <w:rsid w:val="00081B20"/>
    <w:rsid w:val="00085F2F"/>
    <w:rsid w:val="002147B0"/>
    <w:rsid w:val="00221335"/>
    <w:rsid w:val="0022415A"/>
    <w:rsid w:val="002643A8"/>
    <w:rsid w:val="00287374"/>
    <w:rsid w:val="003518D9"/>
    <w:rsid w:val="00472344"/>
    <w:rsid w:val="005B4501"/>
    <w:rsid w:val="00656EAF"/>
    <w:rsid w:val="00690E72"/>
    <w:rsid w:val="00757D28"/>
    <w:rsid w:val="007F36DD"/>
    <w:rsid w:val="008232B0"/>
    <w:rsid w:val="00865320"/>
    <w:rsid w:val="008B618C"/>
    <w:rsid w:val="009F5DA7"/>
    <w:rsid w:val="00A05EFD"/>
    <w:rsid w:val="00AF0E58"/>
    <w:rsid w:val="00B0743F"/>
    <w:rsid w:val="00B15ACE"/>
    <w:rsid w:val="00B24E45"/>
    <w:rsid w:val="00B84910"/>
    <w:rsid w:val="00E31551"/>
    <w:rsid w:val="00E333F2"/>
    <w:rsid w:val="00FD3284"/>
    <w:rsid w:val="0ADE5E76"/>
    <w:rsid w:val="339477F9"/>
    <w:rsid w:val="3B623BF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DA7B"/>
  <w15:docId w15:val="{5E985518-F134-6649-9980-4529CCC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117"/>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ind w:left="164" w:right="160"/>
      <w:jc w:val="center"/>
    </w:pPr>
    <w:rPr>
      <w:b/>
      <w:sz w:val="27"/>
      <w:szCs w:val="27"/>
    </w:rPr>
  </w:style>
  <w:style w:type="paragraph" w:customStyle="1" w:styleId="Normal0">
    <w:name w:val="Normal0"/>
    <w:uiPriority w:val="1"/>
    <w:qFormat/>
  </w:style>
  <w:style w:type="paragraph" w:customStyle="1" w:styleId="heading10">
    <w:name w:val="heading 10"/>
    <w:basedOn w:val="Normal0"/>
    <w:link w:val="Ttulo1Char"/>
    <w:uiPriority w:val="1"/>
    <w:qFormat/>
    <w:pPr>
      <w:ind w:left="117"/>
      <w:outlineLvl w:val="0"/>
    </w:pPr>
    <w:rPr>
      <w:b/>
      <w:bCs/>
      <w:sz w:val="24"/>
      <w:szCs w:val="24"/>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Pr>
      <w:sz w:val="24"/>
      <w:szCs w:val="24"/>
    </w:rPr>
  </w:style>
  <w:style w:type="paragraph" w:customStyle="1" w:styleId="Title0">
    <w:name w:val="Title0"/>
    <w:basedOn w:val="Normal0"/>
    <w:uiPriority w:val="1"/>
    <w:qFormat/>
    <w:pPr>
      <w:ind w:left="164" w:right="160"/>
      <w:jc w:val="center"/>
    </w:pPr>
    <w:rPr>
      <w:b/>
      <w:bCs/>
      <w:sz w:val="27"/>
      <w:szCs w:val="27"/>
    </w:rPr>
  </w:style>
  <w:style w:type="paragraph" w:styleId="PargrafodaLista">
    <w:name w:val="List Paragraph"/>
    <w:basedOn w:val="Normal0"/>
    <w:uiPriority w:val="1"/>
    <w:qFormat/>
    <w:pPr>
      <w:ind w:left="357" w:hanging="241"/>
    </w:pPr>
  </w:style>
  <w:style w:type="paragraph" w:customStyle="1" w:styleId="TableParagraph">
    <w:name w:val="Table Paragraph"/>
    <w:basedOn w:val="Normal0"/>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0"/>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0"/>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heading10"/>
    <w:uiPriority w:val="1"/>
    <w:rsid w:val="006724B6"/>
    <w:rPr>
      <w:rFonts w:ascii="Times New Roman" w:eastAsia="Times New Roman" w:hAnsi="Times New Roman" w:cs="Times New Roman"/>
      <w:b/>
      <w:bCs/>
      <w:sz w:val="24"/>
      <w:szCs w:val="24"/>
      <w:lang w:val="pt-PT"/>
    </w:rPr>
  </w:style>
  <w:style w:type="paragraph" w:styleId="Cabealho">
    <w:name w:val="header"/>
    <w:basedOn w:val="Normal0"/>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0"/>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rsid w:val="00690E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iPriority w:val="99"/>
    <w:semiHidden/>
    <w:unhideWhenUsed/>
    <w:rsid w:val="008B618C"/>
    <w:rPr>
      <w:sz w:val="20"/>
      <w:szCs w:val="20"/>
    </w:rPr>
  </w:style>
  <w:style w:type="character" w:customStyle="1" w:styleId="TextodenotaderodapChar">
    <w:name w:val="Texto de nota de rodapé Char"/>
    <w:basedOn w:val="Fontepargpadro"/>
    <w:link w:val="Textodenotaderodap"/>
    <w:uiPriority w:val="99"/>
    <w:semiHidden/>
    <w:rsid w:val="008B618C"/>
    <w:rPr>
      <w:sz w:val="20"/>
      <w:szCs w:val="20"/>
    </w:rPr>
  </w:style>
  <w:style w:type="character" w:styleId="Refdenotaderodap">
    <w:name w:val="footnote reference"/>
    <w:basedOn w:val="Fontepargpadro"/>
    <w:uiPriority w:val="99"/>
    <w:semiHidden/>
    <w:unhideWhenUsed/>
    <w:rsid w:val="008B6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w2eD5iePmUr6J8fey6uDDTgiQ==">CgMxLjA4AHIhMVVBQVc0bEFUZGhFV2FGNC1ULXcyZ19mQkkzQ2V4WVZD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Maria de Souza Júnior</dc:creator>
  <cp:keywords/>
  <cp:lastModifiedBy>Cliente</cp:lastModifiedBy>
  <cp:revision>2</cp:revision>
  <dcterms:created xsi:type="dcterms:W3CDTF">2023-11-06T00:35:00Z</dcterms:created>
  <dcterms:modified xsi:type="dcterms:W3CDTF">2023-11-06T00:35:00Z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