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60D08E71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7ED">
        <w:rPr>
          <w:rStyle w:val="oypena"/>
          <w:rFonts w:eastAsiaTheme="majorEastAsia"/>
          <w:b/>
          <w:bCs/>
          <w:color w:val="000000"/>
        </w:rPr>
        <w:t xml:space="preserve"> O IMPACTO DA TELEMEDICINA NA SAÚDE MATERNA NA ATUALIDADE </w:t>
      </w:r>
    </w:p>
    <w:p w14:paraId="38F2F7B7" w14:textId="5E340323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34B67" w:rsidRPr="00134B67">
        <w:rPr>
          <w:rStyle w:val="oypena"/>
          <w:rFonts w:eastAsiaTheme="majorEastAsia"/>
          <w:color w:val="000000"/>
        </w:rPr>
        <w:t>A saúde materna</w:t>
      </w:r>
      <w:r w:rsidR="00A8767E">
        <w:rPr>
          <w:rStyle w:val="oypena"/>
          <w:rFonts w:eastAsiaTheme="majorEastAsia"/>
          <w:color w:val="000000"/>
        </w:rPr>
        <w:t xml:space="preserve"> </w:t>
      </w:r>
      <w:r w:rsidR="00134B67" w:rsidRPr="00134B67">
        <w:rPr>
          <w:rStyle w:val="oypena"/>
          <w:rFonts w:eastAsiaTheme="majorEastAsia"/>
          <w:color w:val="000000"/>
        </w:rPr>
        <w:t xml:space="preserve">tem sido alvo de crescente interesse e investimento em inovações tecnológicas com o objetivo de reduzir complicações durante a gravidez e o parto, melhorar os resultados de saúde materna e neonatal, e proporcionar uma experiência mais positiva para as gestantes. </w:t>
      </w:r>
      <w:r w:rsidR="00A8767E">
        <w:rPr>
          <w:rStyle w:val="oypena"/>
          <w:rFonts w:eastAsiaTheme="majorEastAsia"/>
          <w:color w:val="000000"/>
        </w:rPr>
        <w:t>Assim</w:t>
      </w:r>
      <w:r w:rsidR="00134B67" w:rsidRPr="00134B67">
        <w:rPr>
          <w:rStyle w:val="oypena"/>
          <w:rFonts w:eastAsiaTheme="majorEastAsia"/>
          <w:color w:val="000000"/>
        </w:rPr>
        <w:t>, a aplicação de tecnologias de monitoramento remoto e telemedicina, permitem o acompanhamento contínuo, consultas médicas virtuais para aconselhamento e orientação, reduzindo a necessidade de visitas presenciais ao consultório, especialmente em áreas remotas ou carentes de recursos.</w:t>
      </w:r>
      <w:r w:rsidR="00134B6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626256">
        <w:rPr>
          <w:rStyle w:val="oypena"/>
          <w:rFonts w:eastAsiaTheme="majorEastAsia"/>
          <w:color w:val="000000"/>
        </w:rPr>
        <w:t xml:space="preserve">Descrever os </w:t>
      </w:r>
      <w:r w:rsidR="00626256" w:rsidRPr="00626256">
        <w:rPr>
          <w:rStyle w:val="oypena"/>
          <w:rFonts w:eastAsiaTheme="majorEastAsia"/>
          <w:color w:val="000000"/>
        </w:rPr>
        <w:t xml:space="preserve">efeitos da telemedicina na saúde materna </w:t>
      </w:r>
      <w:r w:rsidR="00626256">
        <w:rPr>
          <w:rStyle w:val="oypena"/>
          <w:rFonts w:eastAsiaTheme="majorEastAsia"/>
          <w:color w:val="000000"/>
        </w:rPr>
        <w:t xml:space="preserve">na atualidade.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A317ED" w:rsidRPr="00A317ED">
        <w:rPr>
          <w:rStyle w:val="oypena"/>
          <w:rFonts w:eastAsiaTheme="majorEastAsia"/>
          <w:color w:val="000000"/>
        </w:rPr>
        <w:t>Trata-se de uma revisão de literatura com busca de artigos publicados nos últimos 5 anos nas bases de dado Scientific Electronic Library Online (SciELO)</w:t>
      </w:r>
      <w:r w:rsidR="00A8767E">
        <w:rPr>
          <w:rStyle w:val="oypena"/>
          <w:rFonts w:eastAsiaTheme="majorEastAsia"/>
          <w:color w:val="000000"/>
        </w:rPr>
        <w:t xml:space="preserve"> e</w:t>
      </w:r>
      <w:r w:rsidR="00A317ED" w:rsidRPr="00A317ED">
        <w:rPr>
          <w:rStyle w:val="oypena"/>
          <w:rFonts w:eastAsiaTheme="majorEastAsia"/>
          <w:color w:val="000000"/>
        </w:rPr>
        <w:t xml:space="preserve"> Science Direct, por meio dos Descritores em Ciências da Saúde (DeCS) “Telemedicina”,</w:t>
      </w:r>
      <w:r w:rsidR="00A8767E">
        <w:rPr>
          <w:rStyle w:val="oypena"/>
          <w:rFonts w:eastAsiaTheme="majorEastAsia"/>
          <w:color w:val="000000"/>
        </w:rPr>
        <w:t xml:space="preserve"> </w:t>
      </w:r>
      <w:r w:rsidR="00A317ED" w:rsidRPr="00A317ED">
        <w:rPr>
          <w:rStyle w:val="oypena"/>
          <w:rFonts w:eastAsiaTheme="majorEastAsia"/>
          <w:color w:val="000000"/>
        </w:rPr>
        <w:t>“Saúde Materna” e “Gestação”. Os critérios de inclusão foram artigos originais na íntegra, entre os anos de 2020-2024, disponíveis em português</w:t>
      </w:r>
      <w:r w:rsidR="00D97996">
        <w:rPr>
          <w:rStyle w:val="oypena"/>
          <w:rFonts w:eastAsiaTheme="majorEastAsia"/>
          <w:color w:val="000000"/>
        </w:rPr>
        <w:t>,</w:t>
      </w:r>
      <w:r w:rsidR="00A317ED" w:rsidRPr="00A317ED">
        <w:rPr>
          <w:rStyle w:val="oypena"/>
          <w:rFonts w:eastAsiaTheme="majorEastAsia"/>
          <w:color w:val="000000"/>
        </w:rPr>
        <w:t xml:space="preserve"> inglês</w:t>
      </w:r>
      <w:r w:rsidR="00D97996">
        <w:rPr>
          <w:rStyle w:val="oypena"/>
          <w:rFonts w:eastAsiaTheme="majorEastAsia"/>
          <w:color w:val="000000"/>
        </w:rPr>
        <w:t xml:space="preserve"> e espanhol</w:t>
      </w:r>
      <w:r w:rsidR="00A317ED" w:rsidRPr="00A317ED">
        <w:rPr>
          <w:rStyle w:val="oypena"/>
          <w:rFonts w:eastAsiaTheme="majorEastAsia"/>
          <w:color w:val="000000"/>
        </w:rPr>
        <w:t>. Excluídos artigos de revisão ou</w:t>
      </w:r>
      <w:r w:rsidR="00A8767E">
        <w:rPr>
          <w:rStyle w:val="oypena"/>
          <w:rFonts w:eastAsiaTheme="majorEastAsia"/>
          <w:color w:val="000000"/>
        </w:rPr>
        <w:t xml:space="preserve"> textos</w:t>
      </w:r>
      <w:r w:rsidR="00A317ED" w:rsidRPr="00A317ED">
        <w:rPr>
          <w:rStyle w:val="oypena"/>
          <w:rFonts w:eastAsiaTheme="majorEastAsia"/>
          <w:color w:val="000000"/>
        </w:rPr>
        <w:t xml:space="preserve"> que não respondessem ao objetivo da pesquisa. Sendo selecionados </w:t>
      </w:r>
      <w:r w:rsidR="00D97996">
        <w:rPr>
          <w:rStyle w:val="oypena"/>
          <w:rFonts w:eastAsiaTheme="majorEastAsia"/>
          <w:color w:val="000000"/>
        </w:rPr>
        <w:t xml:space="preserve">7 </w:t>
      </w:r>
      <w:r w:rsidR="00A317ED" w:rsidRPr="00A317ED">
        <w:rPr>
          <w:rStyle w:val="oypena"/>
          <w:rFonts w:eastAsiaTheme="majorEastAsia"/>
          <w:color w:val="000000"/>
        </w:rPr>
        <w:t>artigos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E00C22">
        <w:rPr>
          <w:rStyle w:val="oypena"/>
          <w:rFonts w:eastAsiaTheme="majorEastAsia"/>
          <w:color w:val="000000"/>
        </w:rPr>
        <w:t xml:space="preserve"> </w:t>
      </w:r>
      <w:r w:rsidR="00E00C22" w:rsidRPr="00E00C22">
        <w:rPr>
          <w:rStyle w:val="oypena"/>
          <w:rFonts w:eastAsiaTheme="majorEastAsia"/>
          <w:color w:val="000000"/>
        </w:rPr>
        <w:t>A telemedicina na saúde materna atualmente demonstra uma aceitação favorável, com pacientes considerando a qualidade das consultas por telemedicina comparável às presenciais, com benefício</w:t>
      </w:r>
      <w:r w:rsidR="00A8767E">
        <w:rPr>
          <w:rStyle w:val="oypena"/>
          <w:rFonts w:eastAsiaTheme="majorEastAsia"/>
          <w:color w:val="000000"/>
        </w:rPr>
        <w:t>s</w:t>
      </w:r>
      <w:r w:rsidR="00E00C22" w:rsidRPr="00E00C22">
        <w:rPr>
          <w:rStyle w:val="oypena"/>
          <w:rFonts w:eastAsiaTheme="majorEastAsia"/>
          <w:color w:val="000000"/>
        </w:rPr>
        <w:t xml:space="preserve"> de</w:t>
      </w:r>
      <w:r w:rsidR="00134B67">
        <w:rPr>
          <w:rStyle w:val="oypena"/>
          <w:rFonts w:eastAsiaTheme="majorEastAsia"/>
          <w:color w:val="000000"/>
        </w:rPr>
        <w:t xml:space="preserve"> redução de </w:t>
      </w:r>
      <w:r w:rsidR="00E00C22" w:rsidRPr="00E00C22">
        <w:rPr>
          <w:rStyle w:val="oypena"/>
          <w:rFonts w:eastAsiaTheme="majorEastAsia"/>
          <w:color w:val="000000"/>
        </w:rPr>
        <w:t>custos associados aos cuidados de saúde</w:t>
      </w:r>
      <w:r w:rsidR="00A8767E">
        <w:rPr>
          <w:rStyle w:val="oypena"/>
          <w:rFonts w:eastAsiaTheme="majorEastAsia"/>
          <w:color w:val="000000"/>
        </w:rPr>
        <w:t xml:space="preserve">, </w:t>
      </w:r>
      <w:r w:rsidR="00E00C22" w:rsidRPr="00E00C22">
        <w:rPr>
          <w:rStyle w:val="oypena"/>
          <w:rFonts w:eastAsiaTheme="majorEastAsia"/>
          <w:color w:val="000000"/>
        </w:rPr>
        <w:t>expansão da cobertura de seguro, paridade de licenciamento interestadual e literacia digital. Além disso, a implementação de um modelo misto de atenção pré-natal, integrando teleconsulta e prontuário eletrônico, demonstrou impacto positivo nos resultados perinatais e maternos.</w:t>
      </w:r>
      <w:r w:rsidR="00134B67">
        <w:rPr>
          <w:rStyle w:val="oypena"/>
          <w:rFonts w:eastAsiaTheme="majorEastAsia"/>
          <w:color w:val="000000"/>
        </w:rPr>
        <w:t xml:space="preserve"> Ademais</w:t>
      </w:r>
      <w:r w:rsidR="00E00C22" w:rsidRPr="00E00C22">
        <w:rPr>
          <w:rStyle w:val="oypena"/>
          <w:rFonts w:eastAsiaTheme="majorEastAsia"/>
          <w:color w:val="000000"/>
        </w:rPr>
        <w:t>, a teleconseling mostrou-se eficaz na redução da ansiedade e depressão em mulheres grávidas, oferecendo um método viável e econômico, especialmente em contextos de baixa renda onde o acesso aos cuidados de saúde é limitado</w:t>
      </w:r>
      <w:r>
        <w:rPr>
          <w:rStyle w:val="oypena"/>
          <w:rFonts w:eastAsiaTheme="majorEastAsia"/>
          <w:color w:val="000000"/>
        </w:rPr>
        <w:t xml:space="preserve">. </w:t>
      </w:r>
      <w:r w:rsidR="00134B67" w:rsidRPr="00E00C22">
        <w:rPr>
          <w:rStyle w:val="oypena"/>
          <w:rFonts w:eastAsiaTheme="majorEastAsia"/>
          <w:color w:val="000000"/>
        </w:rPr>
        <w:t>No entanto, é crucial que a equidade seja central nos modelos de telemedicina para evitar a intensificação das disparidades nos resultados obstétricos.</w:t>
      </w:r>
      <w:r w:rsidR="00134B6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C41F9D">
        <w:rPr>
          <w:rStyle w:val="oypena"/>
          <w:rFonts w:eastAsiaTheme="majorEastAsia"/>
          <w:color w:val="000000"/>
        </w:rPr>
        <w:t xml:space="preserve"> Portanto</w:t>
      </w:r>
      <w:r w:rsidR="00C41F9D" w:rsidRPr="00C41F9D">
        <w:rPr>
          <w:rStyle w:val="oypena"/>
          <w:rFonts w:eastAsiaTheme="majorEastAsia"/>
          <w:color w:val="000000"/>
        </w:rPr>
        <w:t>, a telemedicina na saúde materna é uma evolução na forma de cuidado e na garantia de saúde, sendo bem aceita pelos pacientes e oferecendo consultas de qualidade e com menores custos. Contudo, é necessário garantir equidade nos modelos de telemedicina para evitar ainda mais desigualdades sociais na saúde.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020B6548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A317ED">
        <w:rPr>
          <w:rStyle w:val="oypena"/>
          <w:rFonts w:eastAsiaTheme="majorEastAsia"/>
          <w:color w:val="000000"/>
        </w:rPr>
        <w:t>Telemedicina</w:t>
      </w:r>
      <w:r>
        <w:rPr>
          <w:rStyle w:val="oypena"/>
          <w:rFonts w:eastAsiaTheme="majorEastAsia"/>
          <w:color w:val="000000"/>
        </w:rPr>
        <w:t xml:space="preserve">; </w:t>
      </w:r>
      <w:r w:rsidR="00A317ED">
        <w:rPr>
          <w:rStyle w:val="oypena"/>
          <w:rFonts w:eastAsiaTheme="majorEastAsia"/>
          <w:color w:val="000000"/>
        </w:rPr>
        <w:t>Saúde Materna</w:t>
      </w:r>
      <w:r>
        <w:rPr>
          <w:rStyle w:val="oypena"/>
          <w:rFonts w:eastAsiaTheme="majorEastAsia"/>
          <w:color w:val="000000"/>
        </w:rPr>
        <w:t xml:space="preserve">; </w:t>
      </w:r>
      <w:r w:rsidR="00A317ED">
        <w:rPr>
          <w:rStyle w:val="oypena"/>
          <w:rFonts w:eastAsiaTheme="majorEastAsia"/>
          <w:color w:val="000000"/>
        </w:rPr>
        <w:t>Gestação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EF53104" w14:textId="77777777" w:rsidR="0015159F" w:rsidRPr="0015159F" w:rsidRDefault="0015159F" w:rsidP="00134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B67">
        <w:rPr>
          <w:rFonts w:ascii="Times New Roman" w:hAnsi="Times New Roman" w:cs="Times New Roman"/>
          <w:sz w:val="24"/>
          <w:szCs w:val="24"/>
          <w:lang w:val="en-US"/>
        </w:rPr>
        <w:t xml:space="preserve">AOYAMA, K. et al. Efficacy and safety of a telemedicine system in subjects with gestational diabetes mellitus (TELEGLAM): Study protocol for a randomized controlled trial. </w:t>
      </w:r>
      <w:r w:rsidRPr="0015159F">
        <w:rPr>
          <w:rFonts w:ascii="Times New Roman" w:hAnsi="Times New Roman" w:cs="Times New Roman"/>
          <w:b/>
          <w:bCs/>
          <w:sz w:val="24"/>
          <w:szCs w:val="24"/>
          <w:lang w:val="en-US"/>
        </w:rPr>
        <w:t>Heliyon</w:t>
      </w:r>
      <w:r w:rsidRPr="0015159F">
        <w:rPr>
          <w:rFonts w:ascii="Times New Roman" w:hAnsi="Times New Roman" w:cs="Times New Roman"/>
          <w:sz w:val="24"/>
          <w:szCs w:val="24"/>
          <w:lang w:val="en-US"/>
        </w:rPr>
        <w:t>, v. 9, n. 11, p. e22504, 2023.</w:t>
      </w:r>
    </w:p>
    <w:p w14:paraId="2F664A2F" w14:textId="77777777" w:rsidR="0015159F" w:rsidRPr="0015159F" w:rsidRDefault="0015159F" w:rsidP="00134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B67">
        <w:rPr>
          <w:rFonts w:ascii="Times New Roman" w:hAnsi="Times New Roman" w:cs="Times New Roman"/>
          <w:sz w:val="24"/>
          <w:szCs w:val="24"/>
          <w:lang w:val="en-US"/>
        </w:rPr>
        <w:t xml:space="preserve">GILLENWATER, J. A. et al. Patient Perception of Telemedicine in Maternal–Fetal Medicine. </w:t>
      </w:r>
      <w:r w:rsidRPr="0015159F">
        <w:rPr>
          <w:rFonts w:ascii="Times New Roman" w:hAnsi="Times New Roman" w:cs="Times New Roman"/>
          <w:b/>
          <w:bCs/>
          <w:sz w:val="24"/>
          <w:szCs w:val="24"/>
          <w:lang w:val="en-US"/>
        </w:rPr>
        <w:t>Telemedicine and e-health</w:t>
      </w:r>
      <w:r w:rsidRPr="0015159F">
        <w:rPr>
          <w:rFonts w:ascii="Times New Roman" w:hAnsi="Times New Roman" w:cs="Times New Roman"/>
          <w:sz w:val="24"/>
          <w:szCs w:val="24"/>
          <w:lang w:val="en-US"/>
        </w:rPr>
        <w:t>, 2023.</w:t>
      </w:r>
    </w:p>
    <w:p w14:paraId="0238BDDA" w14:textId="77777777" w:rsidR="0015159F" w:rsidRPr="00134B67" w:rsidRDefault="0015159F" w:rsidP="00134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B67">
        <w:rPr>
          <w:rFonts w:ascii="Times New Roman" w:hAnsi="Times New Roman" w:cs="Times New Roman"/>
          <w:sz w:val="24"/>
          <w:szCs w:val="24"/>
          <w:lang w:val="en-US"/>
        </w:rPr>
        <w:t>KERN-GOLDBERGER, A. R.; MALHOTRA, T.; ZERA, C. A. Utilizing Telemedicine to Address Disparities in Maternal-Fetal Medicine: A Call to Policy Action.</w:t>
      </w:r>
      <w:r w:rsidRPr="00134B6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American Journal of Obstetrics and Gynecology</w:t>
      </w:r>
      <w:r w:rsidRPr="00134B67">
        <w:rPr>
          <w:rFonts w:ascii="Times New Roman" w:hAnsi="Times New Roman" w:cs="Times New Roman"/>
          <w:sz w:val="24"/>
          <w:szCs w:val="24"/>
          <w:lang w:val="en-US"/>
        </w:rPr>
        <w:t>, 2023.</w:t>
      </w:r>
    </w:p>
    <w:p w14:paraId="55D80054" w14:textId="77777777" w:rsidR="0015159F" w:rsidRPr="00134B67" w:rsidRDefault="0015159F" w:rsidP="00134B67">
      <w:pPr>
        <w:rPr>
          <w:rFonts w:ascii="Times New Roman" w:hAnsi="Times New Roman" w:cs="Times New Roman"/>
          <w:sz w:val="24"/>
          <w:szCs w:val="24"/>
        </w:rPr>
      </w:pPr>
      <w:r w:rsidRPr="00134B67">
        <w:rPr>
          <w:rFonts w:ascii="Times New Roman" w:hAnsi="Times New Roman" w:cs="Times New Roman"/>
          <w:sz w:val="24"/>
          <w:szCs w:val="24"/>
          <w:lang w:val="en-US"/>
        </w:rPr>
        <w:t xml:space="preserve">KOC, E.; BALTACI, N.; BAL, S. Does telecounseling reduce anxiety and depression during pregnancy? </w:t>
      </w:r>
      <w:r w:rsidRPr="00134B67">
        <w:rPr>
          <w:rFonts w:ascii="Times New Roman" w:hAnsi="Times New Roman" w:cs="Times New Roman"/>
          <w:sz w:val="24"/>
          <w:szCs w:val="24"/>
        </w:rPr>
        <w:t xml:space="preserve">A randomized controlled trial. </w:t>
      </w:r>
      <w:r w:rsidRPr="00134B67">
        <w:rPr>
          <w:rFonts w:ascii="Times New Roman" w:hAnsi="Times New Roman" w:cs="Times New Roman"/>
          <w:b/>
          <w:bCs/>
          <w:sz w:val="24"/>
          <w:szCs w:val="24"/>
        </w:rPr>
        <w:t>Revista da Associação Médica Brasileira</w:t>
      </w:r>
      <w:r w:rsidRPr="00134B67">
        <w:rPr>
          <w:rFonts w:ascii="Times New Roman" w:hAnsi="Times New Roman" w:cs="Times New Roman"/>
          <w:sz w:val="24"/>
          <w:szCs w:val="24"/>
        </w:rPr>
        <w:t>, v. 69, p. e20221213, 15 maio 2023</w:t>
      </w:r>
    </w:p>
    <w:p w14:paraId="5A916FD5" w14:textId="77777777" w:rsidR="0015159F" w:rsidRPr="00134B67" w:rsidRDefault="0015159F" w:rsidP="00134B67">
      <w:pPr>
        <w:rPr>
          <w:rFonts w:ascii="Times New Roman" w:hAnsi="Times New Roman" w:cs="Times New Roman"/>
          <w:sz w:val="24"/>
          <w:szCs w:val="24"/>
        </w:rPr>
      </w:pPr>
      <w:r w:rsidRPr="00134B67">
        <w:rPr>
          <w:rFonts w:ascii="Times New Roman" w:hAnsi="Times New Roman" w:cs="Times New Roman"/>
          <w:sz w:val="24"/>
          <w:szCs w:val="24"/>
        </w:rPr>
        <w:t xml:space="preserve">MEZA-SANTIBAÑEZ, L. et al. Implementación de un modelo mixto de atención prenatal, presencial y virtual durante la pandemia COVID-19, en el Instituto Nacional Materno Perinatal en Lima, Perú. </w:t>
      </w:r>
      <w:r w:rsidRPr="00134B67">
        <w:rPr>
          <w:rFonts w:ascii="Times New Roman" w:hAnsi="Times New Roman" w:cs="Times New Roman"/>
          <w:b/>
          <w:bCs/>
          <w:sz w:val="24"/>
          <w:szCs w:val="24"/>
        </w:rPr>
        <w:t>Revista Peruana de Ginecología y Obstetricia</w:t>
      </w:r>
      <w:r w:rsidRPr="00134B67">
        <w:rPr>
          <w:rFonts w:ascii="Times New Roman" w:hAnsi="Times New Roman" w:cs="Times New Roman"/>
          <w:sz w:val="24"/>
          <w:szCs w:val="24"/>
        </w:rPr>
        <w:t>, v. 67, n.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B67">
        <w:rPr>
          <w:rFonts w:ascii="Times New Roman" w:hAnsi="Times New Roman" w:cs="Times New Roman"/>
          <w:sz w:val="24"/>
          <w:szCs w:val="24"/>
        </w:rPr>
        <w:t>2021.</w:t>
      </w:r>
    </w:p>
    <w:p w14:paraId="187C1CA4" w14:textId="77777777" w:rsidR="0015159F" w:rsidRPr="0015159F" w:rsidRDefault="0015159F" w:rsidP="00134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B67">
        <w:rPr>
          <w:rFonts w:ascii="Times New Roman" w:hAnsi="Times New Roman" w:cs="Times New Roman"/>
          <w:sz w:val="24"/>
          <w:szCs w:val="24"/>
        </w:rPr>
        <w:t xml:space="preserve">ROMMY HELENA NOVOA et al. </w:t>
      </w:r>
      <w:r w:rsidRPr="00134B67">
        <w:rPr>
          <w:rFonts w:ascii="Times New Roman" w:hAnsi="Times New Roman" w:cs="Times New Roman"/>
          <w:sz w:val="24"/>
          <w:szCs w:val="24"/>
          <w:lang w:val="en-US"/>
        </w:rPr>
        <w:t xml:space="preserve">Development of a Mobile Health Application Based on a Mixed Prenatal Care in the Context of COVID-19 Pandemic. </w:t>
      </w:r>
      <w:r w:rsidRPr="0015159F">
        <w:rPr>
          <w:rFonts w:ascii="Times New Roman" w:hAnsi="Times New Roman" w:cs="Times New Roman"/>
          <w:b/>
          <w:bCs/>
          <w:sz w:val="24"/>
          <w:szCs w:val="24"/>
          <w:lang w:val="en-US"/>
        </w:rPr>
        <w:t>RBGO Gynecology &amp; Obstetrics,</w:t>
      </w:r>
      <w:r w:rsidRPr="0015159F">
        <w:rPr>
          <w:rFonts w:ascii="Times New Roman" w:hAnsi="Times New Roman" w:cs="Times New Roman"/>
          <w:sz w:val="24"/>
          <w:szCs w:val="24"/>
          <w:lang w:val="en-US"/>
        </w:rPr>
        <w:t xml:space="preserve"> v. 45, n. 04, p. 179–185, 2023.</w:t>
      </w:r>
    </w:p>
    <w:p w14:paraId="6C638662" w14:textId="77777777" w:rsidR="0015159F" w:rsidRPr="00134B67" w:rsidRDefault="0015159F" w:rsidP="00134B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B67">
        <w:rPr>
          <w:rFonts w:ascii="Times New Roman" w:hAnsi="Times New Roman" w:cs="Times New Roman"/>
          <w:sz w:val="24"/>
          <w:szCs w:val="24"/>
          <w:lang w:val="en-US"/>
        </w:rPr>
        <w:t xml:space="preserve">UDEGBE, B. C.; CLAPP, M. A.; BRYANT, A. S. Disparities from Bedside to “Webside:” Barriers to Achieving Equity in Telemedicine in Obstetrics. </w:t>
      </w:r>
      <w:r w:rsidRPr="00134B67">
        <w:rPr>
          <w:rFonts w:ascii="Times New Roman" w:hAnsi="Times New Roman" w:cs="Times New Roman"/>
          <w:b/>
          <w:bCs/>
          <w:sz w:val="24"/>
          <w:szCs w:val="24"/>
          <w:lang w:val="en-US"/>
        </w:rPr>
        <w:t>AJOG Global Reports</w:t>
      </w:r>
      <w:r w:rsidRPr="00134B67">
        <w:rPr>
          <w:rFonts w:ascii="Times New Roman" w:hAnsi="Times New Roman" w:cs="Times New Roman"/>
          <w:sz w:val="24"/>
          <w:szCs w:val="24"/>
          <w:lang w:val="en-US"/>
        </w:rPr>
        <w:t>, p. 100159, 2023.</w:t>
      </w:r>
    </w:p>
    <w:p w14:paraId="04F22B30" w14:textId="77777777" w:rsidR="00795EC8" w:rsidRPr="0015159F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15159F" w:rsidSect="00B2635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34B67"/>
    <w:rsid w:val="0015159F"/>
    <w:rsid w:val="00285111"/>
    <w:rsid w:val="00316600"/>
    <w:rsid w:val="003871C6"/>
    <w:rsid w:val="004737CC"/>
    <w:rsid w:val="004C4A45"/>
    <w:rsid w:val="004F4DD4"/>
    <w:rsid w:val="005121D3"/>
    <w:rsid w:val="005C547E"/>
    <w:rsid w:val="00626256"/>
    <w:rsid w:val="00795EC8"/>
    <w:rsid w:val="007D3DC7"/>
    <w:rsid w:val="00A317ED"/>
    <w:rsid w:val="00A8767E"/>
    <w:rsid w:val="00AE1048"/>
    <w:rsid w:val="00B2635B"/>
    <w:rsid w:val="00BD6FBA"/>
    <w:rsid w:val="00C41F9D"/>
    <w:rsid w:val="00C83F01"/>
    <w:rsid w:val="00D97996"/>
    <w:rsid w:val="00DA08F8"/>
    <w:rsid w:val="00E00C22"/>
    <w:rsid w:val="00E45B9B"/>
    <w:rsid w:val="00E5707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13</cp:revision>
  <dcterms:created xsi:type="dcterms:W3CDTF">2024-04-04T23:12:00Z</dcterms:created>
  <dcterms:modified xsi:type="dcterms:W3CDTF">2024-05-16T01:10:00Z</dcterms:modified>
</cp:coreProperties>
</file>