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255605C" w14:textId="77777777" w:rsidR="006C2234" w:rsidRPr="00325206" w:rsidRDefault="006C2234" w:rsidP="006C2234">
      <w:pPr>
        <w:spacing w:before="240" w:after="240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325206">
        <w:rPr>
          <w:rFonts w:ascii="Times New Roman" w:hAnsi="Times New Roman" w:cs="Times New Roman"/>
          <w:b/>
          <w:bCs/>
          <w:color w:val="002F3C"/>
          <w:sz w:val="28"/>
          <w:szCs w:val="28"/>
        </w:rPr>
        <w:t>Narrativas Míticas Amazônicas no Ensino de Ciências: Uma Abordagem Intercultural para a Valorização da Identidade Cultural</w:t>
      </w:r>
    </w:p>
    <w:p w14:paraId="705E6A02" w14:textId="77777777" w:rsidR="006C2234" w:rsidRPr="00325206" w:rsidRDefault="006C2234" w:rsidP="00762D5E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Raynara</w:t>
      </w:r>
      <w:proofErr w:type="spell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Sobrinho da </w:t>
      </w:r>
      <w:proofErr w:type="gram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Silva  –</w:t>
      </w:r>
      <w:proofErr w:type="gram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UFAM – Mestranda em Pós- Graduação em Ensino de Ciências e matemática ( PPGECIM) – Raynarasobrinho.sds@gmail.com </w:t>
      </w:r>
    </w:p>
    <w:p w14:paraId="523DF356" w14:textId="77777777" w:rsidR="00762D5E" w:rsidRPr="00325206" w:rsidRDefault="00762D5E" w:rsidP="00762D5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Radámes</w:t>
      </w:r>
      <w:proofErr w:type="spell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Gonçalves de Lemos – UFSM- Doutor em Educação em Ciências Química da Vida e Saúde </w:t>
      </w:r>
    </w:p>
    <w:p w14:paraId="7115BE98" w14:textId="77777777" w:rsidR="006C2234" w:rsidRPr="00325206" w:rsidRDefault="006C2234" w:rsidP="00762D5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Iara Maíra Moraes – Mestranda em Pós- Graduação em Ensino de Ciências e matemática </w:t>
      </w:r>
      <w:proofErr w:type="gram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( PPGECIM</w:t>
      </w:r>
      <w:proofErr w:type="gram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)</w:t>
      </w:r>
    </w:p>
    <w:p w14:paraId="5B586F85" w14:textId="2B207151" w:rsidR="006C2234" w:rsidRPr="00325206" w:rsidRDefault="006C2234" w:rsidP="00762D5E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Adrielly</w:t>
      </w:r>
      <w:proofErr w:type="spell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Moreira da Silva- UFAM- Mestranda em Pós- Graduação em Ensino de Ciências e matemática </w:t>
      </w:r>
      <w:proofErr w:type="gram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( PPGECIM</w:t>
      </w:r>
      <w:proofErr w:type="gram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) </w:t>
      </w:r>
    </w:p>
    <w:p w14:paraId="6ABB33CE" w14:textId="77777777" w:rsidR="006C2234" w:rsidRPr="00325206" w:rsidRDefault="006C2234" w:rsidP="00762D5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Jonatha</w:t>
      </w:r>
      <w:proofErr w:type="spell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proofErr w:type="spell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Kaique</w:t>
      </w:r>
      <w:proofErr w:type="spell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da Silva Maciel– UFAM- Mestranda em Pós- Graduação em Ensino de Ciências e matemática </w:t>
      </w:r>
      <w:proofErr w:type="gramStart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( PPGECIM</w:t>
      </w:r>
      <w:proofErr w:type="gramEnd"/>
      <w:r w:rsidRPr="00325206">
        <w:rPr>
          <w:rFonts w:ascii="Times New Roman" w:hAnsi="Times New Roman" w:cs="Times New Roman"/>
          <w:b/>
          <w:bCs/>
          <w:color w:val="002F3C"/>
          <w:sz w:val="20"/>
          <w:szCs w:val="20"/>
        </w:rPr>
        <w:t>)</w:t>
      </w:r>
    </w:p>
    <w:p w14:paraId="091F7D50" w14:textId="77777777" w:rsidR="00FC5A44" w:rsidRPr="00325206" w:rsidRDefault="00FC5A44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18171618" w14:textId="77777777" w:rsidR="00822323" w:rsidRPr="00325206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48B75AC1" w14:textId="77777777" w:rsidR="006C2234" w:rsidRPr="00325206" w:rsidRDefault="002D2F41" w:rsidP="006C2234">
      <w:pPr>
        <w:spacing w:after="0" w:line="240" w:lineRule="auto"/>
        <w:rPr>
          <w:rFonts w:ascii="Times New Roman" w:hAnsi="Times New Roman" w:cs="Times New Roman"/>
          <w:b/>
          <w:color w:val="002F3C"/>
        </w:rPr>
      </w:pPr>
      <w:r w:rsidRPr="00325206">
        <w:rPr>
          <w:rFonts w:ascii="Times New Roman" w:hAnsi="Times New Roman" w:cs="Times New Roman"/>
          <w:b/>
          <w:color w:val="002F3C"/>
        </w:rPr>
        <w:t xml:space="preserve">Eixo02: </w:t>
      </w:r>
      <w:r w:rsidR="006C2234" w:rsidRPr="00325206">
        <w:rPr>
          <w:rFonts w:ascii="Times New Roman" w:hAnsi="Times New Roman" w:cs="Times New Roman"/>
          <w:b/>
          <w:color w:val="002F3C"/>
        </w:rPr>
        <w:t xml:space="preserve">Educação, Ciência e Sustentabilidade </w:t>
      </w:r>
      <w:r w:rsidR="007154EF" w:rsidRPr="00325206">
        <w:rPr>
          <w:rFonts w:ascii="Times New Roman" w:hAnsi="Times New Roman" w:cs="Times New Roman"/>
          <w:b/>
          <w:color w:val="002F3C"/>
        </w:rPr>
        <w:t>Social.</w:t>
      </w:r>
    </w:p>
    <w:p w14:paraId="3D217541" w14:textId="77777777" w:rsidR="00EF3058" w:rsidRPr="00325206" w:rsidRDefault="00EF3058" w:rsidP="007A4F1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479C21F8" w14:textId="77777777" w:rsidR="00B7405F" w:rsidRPr="00325206" w:rsidRDefault="00B7405F" w:rsidP="00095A79">
      <w:pPr>
        <w:spacing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</w:p>
    <w:p w14:paraId="4BCFFB63" w14:textId="77777777" w:rsidR="006C2234" w:rsidRPr="009C047C" w:rsidRDefault="006C2234" w:rsidP="006C22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7C">
        <w:rPr>
          <w:rFonts w:ascii="Times New Roman" w:hAnsi="Times New Roman" w:cs="Times New Roman"/>
          <w:b/>
          <w:bCs/>
          <w:sz w:val="28"/>
          <w:szCs w:val="28"/>
        </w:rPr>
        <w:t>RESUMO</w:t>
      </w:r>
    </w:p>
    <w:p w14:paraId="04EBEC12" w14:textId="77777777" w:rsidR="006C2234" w:rsidRPr="009C047C" w:rsidRDefault="006C2234" w:rsidP="006C22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Este ensaio de caráter qualitativo discute o potencial das narrativas míticas amazônicas, como a da Iara, do Boto e do Curupira, no ensino de Ciências. A partir de revisão bibliográfica, defende-se que esses saberes tradicionais não devem ser vistos apenas como folclore, mas como ferramentas pedagógicas que aproximam ciência e realidade local, fortalecendo identidade cultural e consciência ambiental. Inspirado em autores como </w:t>
      </w:r>
      <w:proofErr w:type="spellStart"/>
      <w:r w:rsidRPr="009C047C">
        <w:rPr>
          <w:rFonts w:ascii="Times New Roman" w:hAnsi="Times New Roman" w:cs="Times New Roman"/>
        </w:rPr>
        <w:t>Feyerabend</w:t>
      </w:r>
      <w:proofErr w:type="spellEnd"/>
      <w:r w:rsidRPr="009C047C">
        <w:rPr>
          <w:rFonts w:ascii="Times New Roman" w:hAnsi="Times New Roman" w:cs="Times New Roman"/>
        </w:rPr>
        <w:t>, Morin, Maturana e Varela, o estudo aponta que a interculturalidade amplia a compreensão do mundo e contribui para uma educação crítica, plural e comprometida com a sustentabilidade da Amazônia.</w:t>
      </w:r>
    </w:p>
    <w:p w14:paraId="69CC1F9D" w14:textId="77777777" w:rsidR="008671F7" w:rsidRPr="009C047C" w:rsidRDefault="008671F7" w:rsidP="006C22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  <w:b/>
        </w:rPr>
        <w:t>Palavras-chave</w:t>
      </w:r>
      <w:r w:rsidRPr="009C047C">
        <w:rPr>
          <w:rFonts w:ascii="Times New Roman" w:hAnsi="Times New Roman" w:cs="Times New Roman"/>
        </w:rPr>
        <w:t>: Ciência e sociedade, Interdisciplinaridade, Saberes tradicionais.</w:t>
      </w:r>
    </w:p>
    <w:p w14:paraId="56E5C943" w14:textId="77777777" w:rsidR="006C2234" w:rsidRPr="009C047C" w:rsidRDefault="006C507D" w:rsidP="006C50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7C">
        <w:rPr>
          <w:rFonts w:ascii="Times New Roman" w:hAnsi="Times New Roman" w:cs="Times New Roman"/>
          <w:b/>
          <w:bCs/>
          <w:sz w:val="28"/>
          <w:szCs w:val="28"/>
        </w:rPr>
        <w:t>Premissas Fundamentais</w:t>
      </w:r>
    </w:p>
    <w:p w14:paraId="4866F983" w14:textId="3AA3A81E" w:rsidR="006C2234" w:rsidRPr="009C047C" w:rsidRDefault="006C2234" w:rsidP="006C22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>A Amazônia é marcada por ampla diversidade cultural e saberes tradicionais transmitidos por narrativas orais, que revelam formas próprias de compreender a natureza e podem enriquecer o ensino de Ciências. Contudo, a escola tende a privilegiar uma epistemologia ocidental, afastando o estudante de uma formação crítica em relação ao seu contexto (N</w:t>
      </w:r>
      <w:r w:rsidR="009C047C" w:rsidRPr="009C047C">
        <w:rPr>
          <w:rFonts w:ascii="Times New Roman" w:hAnsi="Times New Roman" w:cs="Times New Roman"/>
        </w:rPr>
        <w:t>egrão</w:t>
      </w:r>
      <w:r w:rsidRPr="009C047C">
        <w:rPr>
          <w:rFonts w:ascii="Times New Roman" w:hAnsi="Times New Roman" w:cs="Times New Roman"/>
        </w:rPr>
        <w:t>; C</w:t>
      </w:r>
      <w:r w:rsidR="009C047C" w:rsidRPr="009C047C">
        <w:rPr>
          <w:rFonts w:ascii="Times New Roman" w:hAnsi="Times New Roman" w:cs="Times New Roman"/>
        </w:rPr>
        <w:t>astro</w:t>
      </w:r>
      <w:r w:rsidRPr="009C047C">
        <w:rPr>
          <w:rFonts w:ascii="Times New Roman" w:hAnsi="Times New Roman" w:cs="Times New Roman"/>
        </w:rPr>
        <w:t>, 2015). As narrativas míticas, como as da Iara, do Boto e do Curupira, configuram-se como abordagem intercultural que fortalece identidade e pertencimento (F</w:t>
      </w:r>
      <w:r w:rsidR="009C047C" w:rsidRPr="009C047C">
        <w:rPr>
          <w:rFonts w:ascii="Times New Roman" w:hAnsi="Times New Roman" w:cs="Times New Roman"/>
        </w:rPr>
        <w:t>onseca</w:t>
      </w:r>
      <w:r w:rsidRPr="009C047C">
        <w:rPr>
          <w:rFonts w:ascii="Times New Roman" w:hAnsi="Times New Roman" w:cs="Times New Roman"/>
        </w:rPr>
        <w:t xml:space="preserve">, 2021). Críticas de </w:t>
      </w:r>
      <w:proofErr w:type="spellStart"/>
      <w:r w:rsidRPr="009C047C">
        <w:rPr>
          <w:rFonts w:ascii="Times New Roman" w:hAnsi="Times New Roman" w:cs="Times New Roman"/>
        </w:rPr>
        <w:lastRenderedPageBreak/>
        <w:t>Feyerabend</w:t>
      </w:r>
      <w:proofErr w:type="spellEnd"/>
      <w:r w:rsidRPr="009C047C">
        <w:rPr>
          <w:rFonts w:ascii="Times New Roman" w:hAnsi="Times New Roman" w:cs="Times New Roman"/>
        </w:rPr>
        <w:t xml:space="preserve"> (1977) e o pensamento complexo de Morin (2004) reforçam a necessidade de superar a fragmentação do conhecimento. Para Maturana e Varela (2001), o saber resulta da interação entre ser vivo e meio, o que evidencia a relevância de integrar narrativas locais à escola como valorização cultural. Assim, o ensaio discute como as narrativas míticas podem contribuir para a identidade dos estudantes e para a construção de uma ciência mais plural no contexto amazônico</w:t>
      </w:r>
    </w:p>
    <w:p w14:paraId="317EFF31" w14:textId="77777777" w:rsidR="006C2234" w:rsidRPr="009C047C" w:rsidRDefault="006C2234" w:rsidP="006C50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7C">
        <w:rPr>
          <w:rFonts w:ascii="Times New Roman" w:hAnsi="Times New Roman" w:cs="Times New Roman"/>
          <w:b/>
          <w:bCs/>
          <w:sz w:val="28"/>
          <w:szCs w:val="28"/>
        </w:rPr>
        <w:t>Itinerário da Pesquisa</w:t>
      </w:r>
    </w:p>
    <w:p w14:paraId="7010C427" w14:textId="77777777" w:rsidR="006C2234" w:rsidRPr="009C047C" w:rsidRDefault="006C2234" w:rsidP="006C22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A pesquisa caracteriza-se como um ensaio teórico em forma de resumo expandido, de caráter qualitativo, desenvolvido na disciplina História e Epistemologia para o Ensino de Ciências e Matemática. Foi realizado levantamento bibliográfico em livros, artigos e periódicos sobre ensino de Ciências, interculturalidade e narrativas míticas amazônicas. Conforme </w:t>
      </w:r>
      <w:proofErr w:type="spellStart"/>
      <w:r w:rsidRPr="009C047C">
        <w:rPr>
          <w:rFonts w:ascii="Times New Roman" w:hAnsi="Times New Roman" w:cs="Times New Roman"/>
        </w:rPr>
        <w:t>Creswell</w:t>
      </w:r>
      <w:proofErr w:type="spellEnd"/>
      <w:r w:rsidRPr="009C047C">
        <w:rPr>
          <w:rFonts w:ascii="Times New Roman" w:hAnsi="Times New Roman" w:cs="Times New Roman"/>
        </w:rPr>
        <w:t xml:space="preserve"> (2007), a pesquisa qualitativa é interpretativa e busca compreender os fenômenos em sua complexidade. Para </w:t>
      </w:r>
      <w:proofErr w:type="spellStart"/>
      <w:r w:rsidRPr="009C047C">
        <w:rPr>
          <w:rFonts w:ascii="Times New Roman" w:hAnsi="Times New Roman" w:cs="Times New Roman"/>
        </w:rPr>
        <w:t>Pizzani</w:t>
      </w:r>
      <w:proofErr w:type="spellEnd"/>
      <w:r w:rsidRPr="009C047C">
        <w:rPr>
          <w:rFonts w:ascii="Times New Roman" w:hAnsi="Times New Roman" w:cs="Times New Roman"/>
        </w:rPr>
        <w:t xml:space="preserve"> et al. (2012), a pesquisa bibliográfica corresponde à revisão de literatura que fundamenta o trabalho científico a partir de diferentes fontes. Nesse sentido, o ensaio articula referenciais clássicos e contemporâneos para refletir sobre como as narrativas míticas podem ser mobilizadas como ferramentas pedagógicas no ensino de Ciências em contextos amazônicos.</w:t>
      </w:r>
    </w:p>
    <w:p w14:paraId="4E4205B3" w14:textId="77777777" w:rsidR="006C2234" w:rsidRPr="009C047C" w:rsidRDefault="006C2234" w:rsidP="006C22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7C">
        <w:rPr>
          <w:rFonts w:ascii="Times New Roman" w:hAnsi="Times New Roman" w:cs="Times New Roman"/>
          <w:b/>
          <w:bCs/>
          <w:sz w:val="28"/>
          <w:szCs w:val="28"/>
        </w:rPr>
        <w:t>Resultados e Discussão</w:t>
      </w:r>
    </w:p>
    <w:p w14:paraId="55E195D8" w14:textId="77777777" w:rsidR="006C2234" w:rsidRPr="009C047C" w:rsidRDefault="00EF4852" w:rsidP="006C223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Style w:val="citation-62"/>
          <w:rFonts w:ascii="Times New Roman" w:hAnsi="Times New Roman" w:cs="Times New Roman"/>
        </w:rPr>
        <w:t>Os resultados mostram que os mitos amazônicos não são apenas folclore, mas ferramentas pedagógicas que aproximam o ensino de Ciências da realidade sociocultural dos alunos</w:t>
      </w:r>
      <w:r w:rsidRPr="009C047C">
        <w:rPr>
          <w:rFonts w:ascii="Times New Roman" w:hAnsi="Times New Roman" w:cs="Times New Roman"/>
        </w:rPr>
        <w:t xml:space="preserve">. </w:t>
      </w:r>
      <w:r w:rsidRPr="009C047C">
        <w:rPr>
          <w:rStyle w:val="citation-61"/>
          <w:rFonts w:ascii="Times New Roman" w:hAnsi="Times New Roman" w:cs="Times New Roman"/>
        </w:rPr>
        <w:t>Histórias como a do Boto ou da criação do rio Amazonas oferecem explicações simbólicas sobre a natureza e podem ser ligadas a temas como ecologia, biodiversidade e o ciclo da água</w:t>
      </w:r>
      <w:r w:rsidRPr="009C047C">
        <w:rPr>
          <w:rFonts w:ascii="Times New Roman" w:hAnsi="Times New Roman" w:cs="Times New Roman"/>
        </w:rPr>
        <w:t xml:space="preserve">. </w:t>
      </w:r>
      <w:r w:rsidRPr="009C047C">
        <w:rPr>
          <w:rStyle w:val="citation-60"/>
          <w:rFonts w:ascii="Times New Roman" w:hAnsi="Times New Roman" w:cs="Times New Roman"/>
        </w:rPr>
        <w:t>O diálogo entre a ciência ocidental e os saberes indígenas expande as formas de entender o mundo, reforçando a ideia de uma ciência plural e transdisciplinar</w:t>
      </w:r>
      <w:r w:rsidRPr="009C047C">
        <w:rPr>
          <w:rFonts w:ascii="Times New Roman" w:hAnsi="Times New Roman" w:cs="Times New Roman"/>
        </w:rPr>
        <w:t xml:space="preserve">. </w:t>
      </w:r>
      <w:r w:rsidRPr="009C047C">
        <w:rPr>
          <w:rStyle w:val="citation-59"/>
          <w:rFonts w:ascii="Times New Roman" w:hAnsi="Times New Roman" w:cs="Times New Roman"/>
        </w:rPr>
        <w:t>Portanto, os mitos agem como pontes entre diferentes tipos de conhecimento, fortalecendo a identidade cultural dos estudantes e promovendo a sustentabilidade social na Amazônia</w:t>
      </w:r>
      <w:r w:rsidRPr="009C047C">
        <w:rPr>
          <w:rFonts w:ascii="Times New Roman" w:hAnsi="Times New Roman" w:cs="Times New Roman"/>
        </w:rPr>
        <w:t>.</w:t>
      </w:r>
    </w:p>
    <w:p w14:paraId="4A3E55F0" w14:textId="77777777" w:rsidR="006C2234" w:rsidRPr="009C047C" w:rsidRDefault="006C2234" w:rsidP="006C2234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7C">
        <w:rPr>
          <w:rFonts w:ascii="Times New Roman" w:hAnsi="Times New Roman" w:cs="Times New Roman"/>
          <w:b/>
          <w:bCs/>
          <w:sz w:val="28"/>
          <w:szCs w:val="28"/>
        </w:rPr>
        <w:t>Considerações Finais</w:t>
      </w:r>
    </w:p>
    <w:p w14:paraId="5473A331" w14:textId="77777777" w:rsidR="006C2234" w:rsidRPr="009C047C" w:rsidRDefault="006C2234" w:rsidP="006C507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Integrar as narrativas míticas amazônicas ao ensino de Ciências significa reconhecer a legitimidade dos </w:t>
      </w:r>
      <w:r w:rsidR="006C507D" w:rsidRPr="009C047C">
        <w:rPr>
          <w:rFonts w:ascii="Times New Roman" w:hAnsi="Times New Roman" w:cs="Times New Roman"/>
        </w:rPr>
        <w:t>saberes tradicional</w:t>
      </w:r>
      <w:r w:rsidRPr="009C047C">
        <w:rPr>
          <w:rFonts w:ascii="Times New Roman" w:hAnsi="Times New Roman" w:cs="Times New Roman"/>
        </w:rPr>
        <w:t xml:space="preserve"> e promover uma educação intercultural, crítica e sensível </w:t>
      </w:r>
      <w:r w:rsidRPr="009C047C">
        <w:rPr>
          <w:rFonts w:ascii="Times New Roman" w:hAnsi="Times New Roman" w:cs="Times New Roman"/>
        </w:rPr>
        <w:lastRenderedPageBreak/>
        <w:t>à diversidade. Essa abordagem rompe com a visão hegemônica da ciência moderna como única forma de conhecimento, abrindo espaço para a pluralidade epistemológica. Ao valorizar mitos e lendas, a escola se torna um espaço de encontro entre culturas, contribuindo para a formação de sujeitos críticos e comprometidos com a preservação socioambiental da Amazônia.</w:t>
      </w:r>
    </w:p>
    <w:p w14:paraId="734861D2" w14:textId="77777777" w:rsidR="006C2234" w:rsidRPr="009C047C" w:rsidRDefault="006C2234" w:rsidP="006C2234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47C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3ADD9905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CANDAU, V. </w:t>
      </w:r>
      <w:r w:rsidRPr="009C047C">
        <w:rPr>
          <w:rFonts w:ascii="Times New Roman" w:hAnsi="Times New Roman" w:cs="Times New Roman"/>
          <w:b/>
          <w:bCs/>
        </w:rPr>
        <w:t>Diferenças culturais, interculturalidade e educação em direitos humanos</w:t>
      </w:r>
      <w:r w:rsidRPr="009C047C">
        <w:rPr>
          <w:rFonts w:ascii="Times New Roman" w:hAnsi="Times New Roman" w:cs="Times New Roman"/>
        </w:rPr>
        <w:t>. Educação &amp; Sociedade, Campinas, v. 33, n. 118, p. 235-250, 2012.</w:t>
      </w:r>
    </w:p>
    <w:p w14:paraId="624425AA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CRESWELL, J. W. </w:t>
      </w:r>
      <w:r w:rsidRPr="009C047C">
        <w:rPr>
          <w:rFonts w:ascii="Times New Roman" w:hAnsi="Times New Roman" w:cs="Times New Roman"/>
          <w:b/>
          <w:bCs/>
        </w:rPr>
        <w:t>Projeto de pesquisa: métodos qualitativo, quantitativo e misto</w:t>
      </w:r>
      <w:r w:rsidRPr="009C047C">
        <w:rPr>
          <w:rFonts w:ascii="Times New Roman" w:hAnsi="Times New Roman" w:cs="Times New Roman"/>
        </w:rPr>
        <w:t>. Porto Alegre: Artmed, 2007.</w:t>
      </w:r>
    </w:p>
    <w:p w14:paraId="6B65C438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FEYERABEND, P. </w:t>
      </w:r>
      <w:r w:rsidRPr="009C047C">
        <w:rPr>
          <w:rFonts w:ascii="Times New Roman" w:hAnsi="Times New Roman" w:cs="Times New Roman"/>
          <w:b/>
          <w:bCs/>
        </w:rPr>
        <w:t>Contra o método</w:t>
      </w:r>
      <w:r w:rsidRPr="009C047C">
        <w:rPr>
          <w:rFonts w:ascii="Times New Roman" w:hAnsi="Times New Roman" w:cs="Times New Roman"/>
        </w:rPr>
        <w:t>. Rio de Janeiro: Livraria Francisco Alves Editora, 1977.</w:t>
      </w:r>
    </w:p>
    <w:p w14:paraId="3A2593E7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FONSECA, T. O </w:t>
      </w:r>
      <w:r w:rsidRPr="009C047C">
        <w:rPr>
          <w:rFonts w:ascii="Times New Roman" w:hAnsi="Times New Roman" w:cs="Times New Roman"/>
          <w:b/>
          <w:bCs/>
        </w:rPr>
        <w:t>gênero textual lendas amazônicas no âmbito escolar: caminhos para a formação da identidade cultural e ressignificação da cultura</w:t>
      </w:r>
      <w:r w:rsidRPr="009C047C">
        <w:rPr>
          <w:rFonts w:ascii="Times New Roman" w:hAnsi="Times New Roman" w:cs="Times New Roman"/>
        </w:rPr>
        <w:t xml:space="preserve">. </w:t>
      </w:r>
      <w:proofErr w:type="spellStart"/>
      <w:r w:rsidRPr="009C047C">
        <w:rPr>
          <w:rFonts w:ascii="Times New Roman" w:hAnsi="Times New Roman" w:cs="Times New Roman"/>
        </w:rPr>
        <w:t>ContraCorrente</w:t>
      </w:r>
      <w:proofErr w:type="spellEnd"/>
      <w:r w:rsidRPr="009C047C">
        <w:rPr>
          <w:rFonts w:ascii="Times New Roman" w:hAnsi="Times New Roman" w:cs="Times New Roman"/>
        </w:rPr>
        <w:t>: Revista do Programa de Pós-Graduação Interdisciplinar em Ciências Humanas, n. 16, p. 294-310, 2021.</w:t>
      </w:r>
    </w:p>
    <w:p w14:paraId="4EA7CCA0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MATURANA, H.; VARELA, F. J. </w:t>
      </w:r>
      <w:r w:rsidRPr="009C047C">
        <w:rPr>
          <w:rFonts w:ascii="Times New Roman" w:hAnsi="Times New Roman" w:cs="Times New Roman"/>
          <w:b/>
          <w:bCs/>
        </w:rPr>
        <w:t>A árvore do conhecimento: as bases biológicas da compreensão humana</w:t>
      </w:r>
      <w:r w:rsidRPr="009C047C">
        <w:rPr>
          <w:rFonts w:ascii="Times New Roman" w:hAnsi="Times New Roman" w:cs="Times New Roman"/>
        </w:rPr>
        <w:t>. São Paulo: Palas Athena, 2001.</w:t>
      </w:r>
    </w:p>
    <w:p w14:paraId="1661E973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MOLINA, M. </w:t>
      </w:r>
      <w:r w:rsidRPr="009C047C">
        <w:rPr>
          <w:rFonts w:ascii="Times New Roman" w:hAnsi="Times New Roman" w:cs="Times New Roman"/>
          <w:b/>
          <w:bCs/>
        </w:rPr>
        <w:t>Contribuições das licenciaturas em Educação do Campo para as políticas de formação de educadores.</w:t>
      </w:r>
      <w:r w:rsidRPr="009C047C">
        <w:rPr>
          <w:rFonts w:ascii="Times New Roman" w:hAnsi="Times New Roman" w:cs="Times New Roman"/>
        </w:rPr>
        <w:t xml:space="preserve"> Educação &amp; Sociedade, Campinas, v. 38, n. 140, p. 587-609, 2017. DOI: </w:t>
      </w:r>
      <w:hyperlink r:id="rId7" w:tgtFrame="_new" w:history="1">
        <w:r w:rsidRPr="009C047C">
          <w:rPr>
            <w:rFonts w:ascii="Times New Roman" w:hAnsi="Times New Roman" w:cs="Times New Roman"/>
          </w:rPr>
          <w:t>https://doi.org/10.1590/ES0101-73302017181170</w:t>
        </w:r>
      </w:hyperlink>
      <w:r w:rsidRPr="009C047C">
        <w:rPr>
          <w:rFonts w:ascii="Times New Roman" w:hAnsi="Times New Roman" w:cs="Times New Roman"/>
        </w:rPr>
        <w:t>.</w:t>
      </w:r>
    </w:p>
    <w:p w14:paraId="454593A7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NEGRÃO, F. C.; CASTRO, S. V. </w:t>
      </w:r>
      <w:r w:rsidRPr="009C047C">
        <w:rPr>
          <w:rFonts w:ascii="Times New Roman" w:hAnsi="Times New Roman" w:cs="Times New Roman"/>
          <w:b/>
          <w:bCs/>
        </w:rPr>
        <w:t xml:space="preserve">Análise bibliométrica sobre ludicidade em ciências: uma pesquisa na revista </w:t>
      </w:r>
      <w:proofErr w:type="spellStart"/>
      <w:r w:rsidRPr="009C047C">
        <w:rPr>
          <w:rFonts w:ascii="Times New Roman" w:hAnsi="Times New Roman" w:cs="Times New Roman"/>
          <w:b/>
          <w:bCs/>
        </w:rPr>
        <w:t>Areté</w:t>
      </w:r>
      <w:proofErr w:type="spellEnd"/>
      <w:r w:rsidRPr="009C047C">
        <w:rPr>
          <w:rFonts w:ascii="Times New Roman" w:hAnsi="Times New Roman" w:cs="Times New Roman"/>
        </w:rPr>
        <w:t>. In: SIMPÓSIO DE EDUCAÇÃO EM CIÊNCIAS NA AMAZÔNIA, 5., 2015, Manaus. Anais... Manaus: Universidade do Estado do Amazonas, 2015. p. 1-10.</w:t>
      </w:r>
    </w:p>
    <w:p w14:paraId="193E5453" w14:textId="77777777" w:rsidR="006C2234" w:rsidRPr="009C047C" w:rsidRDefault="006C2234" w:rsidP="006C2234">
      <w:pPr>
        <w:spacing w:line="360" w:lineRule="auto"/>
        <w:jc w:val="both"/>
        <w:rPr>
          <w:rFonts w:ascii="Times New Roman" w:hAnsi="Times New Roman" w:cs="Times New Roman"/>
        </w:rPr>
      </w:pPr>
      <w:r w:rsidRPr="009C047C">
        <w:rPr>
          <w:rFonts w:ascii="Times New Roman" w:hAnsi="Times New Roman" w:cs="Times New Roman"/>
        </w:rPr>
        <w:t xml:space="preserve">PIZZANI, L. et al. </w:t>
      </w:r>
      <w:r w:rsidRPr="009C047C">
        <w:rPr>
          <w:rFonts w:ascii="Times New Roman" w:hAnsi="Times New Roman" w:cs="Times New Roman"/>
          <w:b/>
          <w:bCs/>
        </w:rPr>
        <w:t>A arte da pesquisa bibliográfica na busca do conhecimento</w:t>
      </w:r>
      <w:r w:rsidRPr="009C047C">
        <w:rPr>
          <w:rFonts w:ascii="Times New Roman" w:hAnsi="Times New Roman" w:cs="Times New Roman"/>
        </w:rPr>
        <w:t>. RDBCI: Revista Digital de Biblioteconomia e Ciência da Informação, Campinas, v. 10, n. 2, p. 53-66, jul./dez. 2012.</w:t>
      </w:r>
    </w:p>
    <w:p w14:paraId="2F8C6740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795DC6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93C6" w14:textId="77777777" w:rsidR="003E7DBB" w:rsidRDefault="003E7DBB" w:rsidP="00D61F18">
      <w:pPr>
        <w:spacing w:after="0" w:line="240" w:lineRule="auto"/>
      </w:pPr>
      <w:r>
        <w:separator/>
      </w:r>
    </w:p>
  </w:endnote>
  <w:endnote w:type="continuationSeparator" w:id="0">
    <w:p w14:paraId="251DBC4C" w14:textId="77777777" w:rsidR="003E7DBB" w:rsidRDefault="003E7DB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FB8C" w14:textId="77777777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AB9B1F1" wp14:editId="50EC4F07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B321754" w14:textId="77777777" w:rsidR="007838DA" w:rsidRDefault="007838DA">
    <w:pPr>
      <w:pStyle w:val="Rodap"/>
      <w:rPr>
        <w:noProof/>
      </w:rPr>
    </w:pPr>
  </w:p>
  <w:p w14:paraId="5BB5D9D0" w14:textId="77777777" w:rsidR="007838DA" w:rsidRDefault="007838DA">
    <w:pPr>
      <w:pStyle w:val="Rodap"/>
    </w:pPr>
  </w:p>
  <w:p w14:paraId="6A71FAC5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15B3" w14:textId="77777777" w:rsidR="003E7DBB" w:rsidRDefault="003E7DBB" w:rsidP="00D61F18">
      <w:pPr>
        <w:spacing w:after="0" w:line="240" w:lineRule="auto"/>
      </w:pPr>
      <w:r>
        <w:separator/>
      </w:r>
    </w:p>
  </w:footnote>
  <w:footnote w:type="continuationSeparator" w:id="0">
    <w:p w14:paraId="0A7F4D83" w14:textId="77777777" w:rsidR="003E7DBB" w:rsidRDefault="003E7DB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C064" w14:textId="77777777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B34F35" wp14:editId="2DF27D32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3A2A9E0" w14:textId="77777777" w:rsidR="00D61F18" w:rsidRDefault="00D61F18">
    <w:pPr>
      <w:pStyle w:val="Cabealho"/>
    </w:pPr>
  </w:p>
  <w:p w14:paraId="625BBF6E" w14:textId="7777777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D2F41"/>
    <w:rsid w:val="002F3609"/>
    <w:rsid w:val="00325206"/>
    <w:rsid w:val="0034152D"/>
    <w:rsid w:val="003A4221"/>
    <w:rsid w:val="003B0A2E"/>
    <w:rsid w:val="003E7DBB"/>
    <w:rsid w:val="00450EA5"/>
    <w:rsid w:val="00456821"/>
    <w:rsid w:val="00483CA9"/>
    <w:rsid w:val="004A45FD"/>
    <w:rsid w:val="004B1D01"/>
    <w:rsid w:val="004B646F"/>
    <w:rsid w:val="004C5576"/>
    <w:rsid w:val="004D0485"/>
    <w:rsid w:val="004D6E26"/>
    <w:rsid w:val="00520890"/>
    <w:rsid w:val="005239FA"/>
    <w:rsid w:val="00543E31"/>
    <w:rsid w:val="0063142D"/>
    <w:rsid w:val="00642304"/>
    <w:rsid w:val="00674210"/>
    <w:rsid w:val="006C2234"/>
    <w:rsid w:val="006C507D"/>
    <w:rsid w:val="007154EF"/>
    <w:rsid w:val="00734F8B"/>
    <w:rsid w:val="00762D5E"/>
    <w:rsid w:val="007838DA"/>
    <w:rsid w:val="00795DC6"/>
    <w:rsid w:val="007A0817"/>
    <w:rsid w:val="007A4F1E"/>
    <w:rsid w:val="007B29E8"/>
    <w:rsid w:val="00822323"/>
    <w:rsid w:val="008671F7"/>
    <w:rsid w:val="00913B6E"/>
    <w:rsid w:val="009363CF"/>
    <w:rsid w:val="00964F52"/>
    <w:rsid w:val="00990F61"/>
    <w:rsid w:val="009C047C"/>
    <w:rsid w:val="009F2F7E"/>
    <w:rsid w:val="00A668AF"/>
    <w:rsid w:val="00B7405F"/>
    <w:rsid w:val="00B83CB5"/>
    <w:rsid w:val="00C1690B"/>
    <w:rsid w:val="00C30059"/>
    <w:rsid w:val="00C3296A"/>
    <w:rsid w:val="00C82AF9"/>
    <w:rsid w:val="00C91957"/>
    <w:rsid w:val="00D10917"/>
    <w:rsid w:val="00D536D8"/>
    <w:rsid w:val="00D61F18"/>
    <w:rsid w:val="00EF3058"/>
    <w:rsid w:val="00EF4852"/>
    <w:rsid w:val="00FA47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ECFDC"/>
  <w15:docId w15:val="{5215CC79-344C-4605-ADF2-3718165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485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SemEspaamento">
    <w:name w:val="No Spacing"/>
    <w:uiPriority w:val="1"/>
    <w:qFormat/>
    <w:rsid w:val="006C2234"/>
    <w:pPr>
      <w:spacing w:after="0" w:line="240" w:lineRule="auto"/>
    </w:pPr>
  </w:style>
  <w:style w:type="character" w:customStyle="1" w:styleId="citation-62">
    <w:name w:val="citation-62"/>
    <w:basedOn w:val="Fontepargpadro"/>
    <w:rsid w:val="00EF4852"/>
  </w:style>
  <w:style w:type="character" w:customStyle="1" w:styleId="citation-61">
    <w:name w:val="citation-61"/>
    <w:basedOn w:val="Fontepargpadro"/>
    <w:rsid w:val="00EF4852"/>
  </w:style>
  <w:style w:type="character" w:customStyle="1" w:styleId="citation-60">
    <w:name w:val="citation-60"/>
    <w:basedOn w:val="Fontepargpadro"/>
    <w:rsid w:val="00EF4852"/>
  </w:style>
  <w:style w:type="character" w:customStyle="1" w:styleId="citation-59">
    <w:name w:val="citation-59"/>
    <w:basedOn w:val="Fontepargpadro"/>
    <w:rsid w:val="00EF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590/ES0101-73302017181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Iara Maira Moraes</cp:lastModifiedBy>
  <cp:revision>3</cp:revision>
  <cp:lastPrinted>2025-06-10T18:30:00Z</cp:lastPrinted>
  <dcterms:created xsi:type="dcterms:W3CDTF">2025-08-22T18:51:00Z</dcterms:created>
  <dcterms:modified xsi:type="dcterms:W3CDTF">2025-08-22T18:51:00Z</dcterms:modified>
</cp:coreProperties>
</file>