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1548" w14:textId="77777777" w:rsidR="00CD1E87" w:rsidRDefault="00CD1E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51549" w14:textId="77777777" w:rsidR="00CD1E87" w:rsidRDefault="00EA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 IMPACTOS DA REFORMA DO ENSINO MÉDIO (LEI N° 13.415/2017)</w:t>
      </w:r>
    </w:p>
    <w:p w14:paraId="28C5154A" w14:textId="77777777" w:rsidR="00CD1E87" w:rsidRDefault="00CD1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C5154B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Stefany Reis Marquioli</w:t>
      </w:r>
    </w:p>
    <w:p w14:paraId="28C5154C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28C5154D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stefanymarquioli@gmail.com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5154E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Derliane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Oliveira Medeiros</w:t>
      </w:r>
    </w:p>
    <w:p w14:paraId="28C5154F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SEDU/ES</w:t>
      </w:r>
    </w:p>
    <w:p w14:paraId="28C51550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derliane17@gmail.com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51551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Luís Fernando de Souza Alves</w:t>
      </w:r>
    </w:p>
    <w:p w14:paraId="28C51552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UFMG</w:t>
      </w:r>
    </w:p>
    <w:p w14:paraId="28C51553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luisf3@gmail.com</w:t>
        </w:r>
      </w:hyperlink>
    </w:p>
    <w:p w14:paraId="28C51554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Lucas Matheus Araujo Bicalho</w:t>
      </w:r>
    </w:p>
    <w:p w14:paraId="28C51555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28C51556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bicalholucas7@gmail.com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8C51557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Ioli Ferreira Santiago</w:t>
      </w:r>
    </w:p>
    <w:p w14:paraId="28C51558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UFV</w:t>
      </w:r>
    </w:p>
    <w:p w14:paraId="28C51559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iolimfs@gmail.com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5155A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Guilherme Carvalho Vieira</w:t>
      </w:r>
    </w:p>
    <w:p w14:paraId="28C5155B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28C5155C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guilherme.carvalho.unimontes@gmail.com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5155D" w14:textId="77777777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Políticas Públicas e Gestão da Educação</w:t>
      </w:r>
    </w:p>
    <w:p w14:paraId="28C5155E" w14:textId="72A716F0" w:rsidR="00CD1E87" w:rsidRDefault="00EA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n°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13.415/2017, Educação, Ensino Médio</w:t>
      </w:r>
    </w:p>
    <w:p w14:paraId="28C5155F" w14:textId="77777777" w:rsidR="00CD1E87" w:rsidRDefault="00CD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51560" w14:textId="77777777" w:rsidR="00CD1E87" w:rsidRDefault="00EA5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28C51561" w14:textId="77777777" w:rsidR="00CD1E87" w:rsidRDefault="00CD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51562" w14:textId="77777777" w:rsidR="00CD1E87" w:rsidRDefault="00EA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Brasil, a Lei n° 13.415/2017, conhecida como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Lei da Reforma do Ensino Médio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promoveu mudanças na Educação Básica, principalmente no Ensino Médio. Tal lei aumentou a carga horária, bem como alterou a grade curricular, tornando-a mais flexível, o que causou implicações na educação dos/as estudantes (Brasil, 2017). Assim, este estudo tem por objetivo refletir acerca dos impactos do Novo Ensino Médio na formação dos/as jovens. Para tanto, a metodologia consiste na revisão de literatura em relação à implantação da Lei n° 13.415/2017. Vale sublinhar que essa legislação agravou desigualda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 entre o ensino público e o privado, uma vez que dificulta a entrada dos/as alunos/as de instituições públicas no ensino superior (Vicente; Moreira, 2019). Ademais, muitas escolas não possuem uma infraestrutura adequada para o aumento da jornada escolar (Ferretti, 2018; Pestana; Lima, 2019). Em vista disso, verificamos que as alterações 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Lei de Diretrizes e Bases da Educação Nacional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(LDB)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acarretaram retrocessos educacionais, como a retirada de disciplinas obrigatórias, que eram essenciais para a 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ação social e crítica dos/as alunos/as, além do aumento da carga horária não condizer com a realidade social de uma parcela dos/as estudantes. Dessa maneira, essas mudanças não representaram uma melhoria na educação, resultando na precarização e na diminuição do acesso ao ensino público de qualidade. Portanto, ressaltamos a necessidade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promover reflexões a respeito das políticas educacionais no contexto brasileiro, a fim de trazer equidade educativa. </w:t>
      </w:r>
    </w:p>
    <w:p w14:paraId="28C51563" w14:textId="77777777" w:rsidR="00CD1E87" w:rsidRDefault="00CD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51564" w14:textId="77777777" w:rsidR="00CD1E87" w:rsidRDefault="00EA5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8C51565" w14:textId="77777777" w:rsidR="00CD1E87" w:rsidRDefault="00CD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51566" w14:textId="77777777" w:rsidR="00CD1E87" w:rsidRDefault="00EA5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nº 13.415, de 16 de fevereiro de 2017</w:t>
      </w:r>
      <w:r>
        <w:rPr>
          <w:rFonts w:ascii="Times New Roman" w:eastAsia="Times New Roman" w:hAnsi="Times New Roman" w:cs="Times New Roman"/>
          <w:sz w:val="24"/>
          <w:szCs w:val="24"/>
        </w:rPr>
        <w:t>. Brasília: Congresso Nacional, [2017]. Disponível em: https://www.planalto.gov.br/ccivil_03/_ato2015-2018/2017/lei/l13415.htm. Acesso em: 07 abr. 2024.</w:t>
      </w:r>
    </w:p>
    <w:p w14:paraId="28C51567" w14:textId="77777777" w:rsidR="00CD1E87" w:rsidRDefault="00EA5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FERRETTI, Celso João. A reforma do Ensino Médio e sua questionável concepção de qualidade da educação.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Estudos avançados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32, p. 25-42, 2018. </w:t>
      </w:r>
    </w:p>
    <w:p w14:paraId="28C51568" w14:textId="77777777" w:rsidR="00CD1E87" w:rsidRDefault="00EA5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PESTANA, Graziele de Jesus; LIMA, Ângela Maria de Sousa. A BNCC do ensino médio no contexto da lei nº 13.415/2017: desafios e perspectivas para as juventudes das escolas públicas.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Ciências Sociais e Humanas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40, n. 2, p. 147-166, 2019. </w:t>
      </w:r>
    </w:p>
    <w:p w14:paraId="28C51569" w14:textId="77777777" w:rsidR="00CD1E87" w:rsidRDefault="00EA5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VICENTE, Vinicius Renan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Rigolin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de; MOREIRA,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Alves da Silva. Políticas educacionais para a formação do jovem brasileiro: a reforma do ensino médio e as implicações da lei nº 13.415/2017.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Educação em Análise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4, n. 2, p. 187-206, 2019.</w:t>
      </w:r>
    </w:p>
    <w:p w14:paraId="28C5156A" w14:textId="77777777" w:rsidR="00CD1E87" w:rsidRDefault="00EA5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D1E87">
      <w:headerReference w:type="default" r:id="rId12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51570" w14:textId="77777777" w:rsidR="00EA5262" w:rsidRDefault="00EA5262">
      <w:pPr>
        <w:spacing w:after="0" w:line="240" w:lineRule="auto"/>
      </w:pPr>
      <w:r>
        <w:separator/>
      </w:r>
    </w:p>
  </w:endnote>
  <w:endnote w:type="continuationSeparator" w:id="0">
    <w:p w14:paraId="28C51572" w14:textId="77777777" w:rsidR="00EA5262" w:rsidRDefault="00EA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156C" w14:textId="77777777" w:rsidR="00EA5262" w:rsidRDefault="00EA5262">
      <w:pPr>
        <w:spacing w:after="0" w:line="240" w:lineRule="auto"/>
      </w:pPr>
      <w:r>
        <w:separator/>
      </w:r>
    </w:p>
  </w:footnote>
  <w:footnote w:type="continuationSeparator" w:id="0">
    <w:p w14:paraId="28C5156E" w14:textId="77777777" w:rsidR="00EA5262" w:rsidRDefault="00EA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156B" w14:textId="77777777" w:rsidR="00CD1E87" w:rsidRDefault="00EA5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C5156C" wp14:editId="28C5156D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87"/>
    <w:rsid w:val="008F7DEC"/>
    <w:rsid w:val="00CD1E87"/>
    <w:rsid w:val="00EA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1548"/>
  <w15:docId w15:val="{BF681E52-A2F5-43FB-89F3-9C3E373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f3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rliane17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ymarquioli@gmail.com" TargetMode="External"/><Relationship Id="rId11" Type="http://schemas.openxmlformats.org/officeDocument/2006/relationships/hyperlink" Target="mailto:guilherme.carvalho.unimontes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olimf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calholucas7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Stefany</cp:lastModifiedBy>
  <cp:revision>2</cp:revision>
  <dcterms:created xsi:type="dcterms:W3CDTF">2024-05-13T23:05:00Z</dcterms:created>
  <dcterms:modified xsi:type="dcterms:W3CDTF">2024-05-13T23:08:00Z</dcterms:modified>
</cp:coreProperties>
</file>