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11" w:rsidRPr="00D37D69" w:rsidRDefault="00B84D2F" w:rsidP="00A96998">
      <w:pPr>
        <w:jc w:val="both"/>
        <w:rPr>
          <w:b/>
          <w:sz w:val="24"/>
          <w:szCs w:val="24"/>
        </w:rPr>
      </w:pPr>
      <w:r w:rsidRPr="00D37D69">
        <w:rPr>
          <w:b/>
          <w:sz w:val="24"/>
          <w:szCs w:val="24"/>
        </w:rPr>
        <w:t xml:space="preserve">TÍTULO: </w:t>
      </w:r>
      <w:r w:rsidRPr="00D37D69">
        <w:rPr>
          <w:sz w:val="24"/>
          <w:szCs w:val="24"/>
        </w:rPr>
        <w:t xml:space="preserve">A Importância </w:t>
      </w:r>
      <w:proofErr w:type="gramStart"/>
      <w:r w:rsidRPr="00D37D69">
        <w:rPr>
          <w:sz w:val="24"/>
          <w:szCs w:val="24"/>
        </w:rPr>
        <w:t>da MAPA</w:t>
      </w:r>
      <w:proofErr w:type="gramEnd"/>
      <w:r w:rsidRPr="00D37D69">
        <w:rPr>
          <w:sz w:val="24"/>
          <w:szCs w:val="24"/>
        </w:rPr>
        <w:t xml:space="preserve"> e MRPA no manejo da Síndrome do Jaleco Branco</w:t>
      </w:r>
      <w:r w:rsidRPr="00D37D69">
        <w:rPr>
          <w:b/>
          <w:sz w:val="24"/>
          <w:szCs w:val="24"/>
        </w:rPr>
        <w:t xml:space="preserve"> </w:t>
      </w:r>
    </w:p>
    <w:p w:rsidR="00661911" w:rsidRDefault="00661911" w:rsidP="00A96998">
      <w:pPr>
        <w:jc w:val="both"/>
        <w:rPr>
          <w:sz w:val="24"/>
          <w:szCs w:val="24"/>
        </w:rPr>
      </w:pPr>
    </w:p>
    <w:p w:rsidR="00C85539" w:rsidRDefault="00610575" w:rsidP="00A969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Autores: </w:t>
      </w:r>
      <w:proofErr w:type="gramStart"/>
      <w:r w:rsidRPr="00610575">
        <w:rPr>
          <w:sz w:val="24"/>
          <w:szCs w:val="24"/>
        </w:rPr>
        <w:t xml:space="preserve">Bruna </w:t>
      </w:r>
      <w:proofErr w:type="spellStart"/>
      <w:r w:rsidRPr="00610575">
        <w:rPr>
          <w:sz w:val="24"/>
          <w:szCs w:val="24"/>
        </w:rPr>
        <w:t>Yumi</w:t>
      </w:r>
      <w:proofErr w:type="spellEnd"/>
      <w:r w:rsidRPr="00610575">
        <w:rPr>
          <w:sz w:val="24"/>
          <w:szCs w:val="24"/>
        </w:rPr>
        <w:t xml:space="preserve"> Gonçalves </w:t>
      </w:r>
      <w:proofErr w:type="spellStart"/>
      <w:r w:rsidRPr="00610575">
        <w:rPr>
          <w:sz w:val="24"/>
          <w:szCs w:val="24"/>
        </w:rPr>
        <w:t>Miura</w:t>
      </w:r>
      <w:proofErr w:type="spellEnd"/>
      <w:r>
        <w:rPr>
          <w:sz w:val="24"/>
          <w:szCs w:val="24"/>
        </w:rPr>
        <w:t xml:space="preserve"> - Fundação Técnico Educacional</w:t>
      </w:r>
      <w:proofErr w:type="gramEnd"/>
      <w:r>
        <w:rPr>
          <w:sz w:val="24"/>
          <w:szCs w:val="24"/>
        </w:rPr>
        <w:t xml:space="preserve"> Souza Marques</w:t>
      </w:r>
    </w:p>
    <w:p w:rsidR="00610575" w:rsidRDefault="00610575" w:rsidP="00A96998">
      <w:pPr>
        <w:jc w:val="both"/>
        <w:rPr>
          <w:sz w:val="24"/>
          <w:szCs w:val="24"/>
        </w:rPr>
      </w:pPr>
      <w:proofErr w:type="gramStart"/>
      <w:r w:rsidRPr="00610575">
        <w:rPr>
          <w:sz w:val="24"/>
          <w:szCs w:val="24"/>
        </w:rPr>
        <w:t>Tiago Mansur Kobbaz</w:t>
      </w:r>
      <w:r>
        <w:rPr>
          <w:sz w:val="24"/>
          <w:szCs w:val="24"/>
        </w:rPr>
        <w:t xml:space="preserve"> - Fundação Técnico Educacional</w:t>
      </w:r>
      <w:proofErr w:type="gramEnd"/>
      <w:r>
        <w:rPr>
          <w:sz w:val="24"/>
          <w:szCs w:val="24"/>
        </w:rPr>
        <w:t xml:space="preserve"> Souza Marques</w:t>
      </w:r>
    </w:p>
    <w:p w:rsidR="00610575" w:rsidRDefault="00610575" w:rsidP="00A96998">
      <w:pPr>
        <w:jc w:val="both"/>
        <w:rPr>
          <w:sz w:val="24"/>
          <w:szCs w:val="24"/>
        </w:rPr>
      </w:pPr>
      <w:proofErr w:type="gramStart"/>
      <w:r w:rsidRPr="00610575">
        <w:rPr>
          <w:sz w:val="24"/>
          <w:szCs w:val="24"/>
        </w:rPr>
        <w:t>Bianca Vianna Pedrosa</w:t>
      </w:r>
      <w:r>
        <w:rPr>
          <w:sz w:val="24"/>
          <w:szCs w:val="24"/>
        </w:rPr>
        <w:t xml:space="preserve"> - Fundação Técnico Educacional</w:t>
      </w:r>
      <w:proofErr w:type="gramEnd"/>
      <w:r>
        <w:rPr>
          <w:sz w:val="24"/>
          <w:szCs w:val="24"/>
        </w:rPr>
        <w:t xml:space="preserve"> Souza Marques</w:t>
      </w:r>
    </w:p>
    <w:p w:rsidR="00610575" w:rsidRDefault="00610575" w:rsidP="00A96998">
      <w:pPr>
        <w:jc w:val="both"/>
        <w:rPr>
          <w:sz w:val="24"/>
          <w:szCs w:val="24"/>
        </w:rPr>
      </w:pPr>
      <w:proofErr w:type="gramStart"/>
      <w:r w:rsidRPr="00610575">
        <w:rPr>
          <w:sz w:val="24"/>
          <w:szCs w:val="24"/>
        </w:rPr>
        <w:t xml:space="preserve">Ana Luiza Tinoco </w:t>
      </w:r>
      <w:proofErr w:type="spellStart"/>
      <w:r w:rsidRPr="00610575">
        <w:rPr>
          <w:sz w:val="24"/>
          <w:szCs w:val="24"/>
        </w:rPr>
        <w:t>Abunahman</w:t>
      </w:r>
      <w:proofErr w:type="spellEnd"/>
      <w:r>
        <w:rPr>
          <w:sz w:val="24"/>
          <w:szCs w:val="24"/>
        </w:rPr>
        <w:t xml:space="preserve"> - Fundação Técnico Educacional</w:t>
      </w:r>
      <w:proofErr w:type="gramEnd"/>
      <w:r>
        <w:rPr>
          <w:sz w:val="24"/>
          <w:szCs w:val="24"/>
        </w:rPr>
        <w:t xml:space="preserve"> Souza Marques</w:t>
      </w:r>
    </w:p>
    <w:p w:rsidR="00610575" w:rsidRDefault="00610575" w:rsidP="00A96998">
      <w:pPr>
        <w:jc w:val="both"/>
        <w:rPr>
          <w:sz w:val="24"/>
          <w:szCs w:val="24"/>
        </w:rPr>
      </w:pPr>
      <w:r w:rsidRPr="00610575">
        <w:rPr>
          <w:sz w:val="24"/>
          <w:szCs w:val="24"/>
        </w:rPr>
        <w:t>Maria Eduarda Abreu e Lima Ferreira Leal</w:t>
      </w:r>
      <w:r>
        <w:rPr>
          <w:sz w:val="24"/>
          <w:szCs w:val="24"/>
        </w:rPr>
        <w:t xml:space="preserve"> - Fundação Técnico Educacional Souza Marques</w:t>
      </w:r>
    </w:p>
    <w:p w:rsidR="00610575" w:rsidRDefault="00610575" w:rsidP="00A96998">
      <w:pPr>
        <w:jc w:val="both"/>
        <w:rPr>
          <w:sz w:val="24"/>
          <w:szCs w:val="24"/>
        </w:rPr>
      </w:pPr>
      <w:proofErr w:type="gramStart"/>
      <w:r w:rsidRPr="00610575">
        <w:rPr>
          <w:sz w:val="24"/>
          <w:szCs w:val="24"/>
        </w:rPr>
        <w:t xml:space="preserve">Paula Amaral Silva Perini </w:t>
      </w:r>
      <w:proofErr w:type="spellStart"/>
      <w:r w:rsidRPr="00610575">
        <w:rPr>
          <w:sz w:val="24"/>
          <w:szCs w:val="24"/>
        </w:rPr>
        <w:t>Fiorot</w:t>
      </w:r>
      <w:proofErr w:type="spellEnd"/>
      <w:r>
        <w:rPr>
          <w:sz w:val="24"/>
          <w:szCs w:val="24"/>
        </w:rPr>
        <w:t xml:space="preserve"> - Fundação Técnico Educacional</w:t>
      </w:r>
      <w:proofErr w:type="gramEnd"/>
      <w:r>
        <w:rPr>
          <w:sz w:val="24"/>
          <w:szCs w:val="24"/>
        </w:rPr>
        <w:t xml:space="preserve"> Souza Marques</w:t>
      </w:r>
    </w:p>
    <w:p w:rsidR="00610575" w:rsidRDefault="00610575" w:rsidP="00A96998">
      <w:pPr>
        <w:jc w:val="both"/>
        <w:rPr>
          <w:sz w:val="24"/>
          <w:szCs w:val="24"/>
        </w:rPr>
      </w:pPr>
      <w:proofErr w:type="gramStart"/>
      <w:r w:rsidRPr="00610575">
        <w:rPr>
          <w:sz w:val="24"/>
          <w:szCs w:val="24"/>
        </w:rPr>
        <w:t>Thais Peres Piva</w:t>
      </w:r>
      <w:r>
        <w:rPr>
          <w:sz w:val="24"/>
          <w:szCs w:val="24"/>
        </w:rPr>
        <w:t xml:space="preserve"> - Fundação Técnico Educacional</w:t>
      </w:r>
      <w:proofErr w:type="gramEnd"/>
      <w:r>
        <w:rPr>
          <w:sz w:val="24"/>
          <w:szCs w:val="24"/>
        </w:rPr>
        <w:t xml:space="preserve"> Souza Marques</w:t>
      </w:r>
    </w:p>
    <w:p w:rsidR="004A15B9" w:rsidRDefault="004A15B9" w:rsidP="00A96998">
      <w:pPr>
        <w:jc w:val="both"/>
        <w:rPr>
          <w:sz w:val="24"/>
          <w:szCs w:val="24"/>
        </w:rPr>
      </w:pPr>
      <w:r>
        <w:rPr>
          <w:sz w:val="24"/>
          <w:szCs w:val="24"/>
        </w:rPr>
        <w:t>Lilian Soares da Costa – Fundação Técnico Educacional Souza Marques</w:t>
      </w:r>
    </w:p>
    <w:p w:rsidR="00610575" w:rsidRPr="00610575" w:rsidRDefault="00610575" w:rsidP="00A96998">
      <w:pPr>
        <w:jc w:val="both"/>
        <w:rPr>
          <w:sz w:val="24"/>
          <w:szCs w:val="24"/>
        </w:rPr>
      </w:pPr>
    </w:p>
    <w:p w:rsidR="00661911" w:rsidRDefault="00B84D2F" w:rsidP="00A96998">
      <w:pPr>
        <w:jc w:val="both"/>
        <w:rPr>
          <w:sz w:val="24"/>
          <w:szCs w:val="24"/>
        </w:rPr>
      </w:pPr>
      <w:r w:rsidRPr="00D37D69">
        <w:rPr>
          <w:b/>
          <w:sz w:val="24"/>
          <w:szCs w:val="24"/>
        </w:rPr>
        <w:t xml:space="preserve">INTRODUÇÃO: </w:t>
      </w:r>
      <w:r w:rsidRPr="00D37D69">
        <w:rPr>
          <w:sz w:val="24"/>
          <w:szCs w:val="24"/>
        </w:rPr>
        <w:t>A síndrome do jaleco branco (SJB) é definida como a persistência de</w:t>
      </w:r>
      <w:r w:rsidR="00372111" w:rsidRPr="00D37D69">
        <w:rPr>
          <w:sz w:val="24"/>
          <w:szCs w:val="24"/>
        </w:rPr>
        <w:t xml:space="preserve"> </w:t>
      </w:r>
      <w:r w:rsidRPr="00D37D69">
        <w:rPr>
          <w:sz w:val="24"/>
          <w:szCs w:val="24"/>
        </w:rPr>
        <w:t>valores pressóricos elevados</w:t>
      </w:r>
      <w:r w:rsidR="00372111" w:rsidRPr="00D37D69">
        <w:rPr>
          <w:sz w:val="24"/>
          <w:szCs w:val="24"/>
        </w:rPr>
        <w:t xml:space="preserve"> (≥ 140/90 </w:t>
      </w:r>
      <w:proofErr w:type="spellStart"/>
      <w:proofErr w:type="gramStart"/>
      <w:r w:rsidR="00372111" w:rsidRPr="00D37D69">
        <w:rPr>
          <w:sz w:val="24"/>
          <w:szCs w:val="24"/>
        </w:rPr>
        <w:t>mmHg</w:t>
      </w:r>
      <w:proofErr w:type="spellEnd"/>
      <w:proofErr w:type="gramEnd"/>
      <w:r w:rsidR="00372111" w:rsidRPr="00D37D69">
        <w:rPr>
          <w:sz w:val="24"/>
          <w:szCs w:val="24"/>
        </w:rPr>
        <w:t>)</w:t>
      </w:r>
      <w:r w:rsidRPr="00D37D69">
        <w:rPr>
          <w:sz w:val="24"/>
          <w:szCs w:val="24"/>
        </w:rPr>
        <w:t xml:space="preserve"> do paciente no consultório médico, em contraste com valores normais nas medidas realizadas por meio da monitorização ambulatorial de 24 horas (MAPA) ou da monitorização residencial de pressão arterial (MRPA)</w:t>
      </w:r>
      <w:r w:rsidRPr="00D37D69">
        <w:rPr>
          <w:color w:val="FF0000"/>
          <w:sz w:val="24"/>
          <w:szCs w:val="24"/>
        </w:rPr>
        <w:t>.</w:t>
      </w:r>
      <w:r w:rsidRPr="00D37D69">
        <w:rPr>
          <w:sz w:val="24"/>
          <w:szCs w:val="24"/>
        </w:rPr>
        <w:t xml:space="preserve"> </w:t>
      </w:r>
      <w:r w:rsidRPr="00D37D69">
        <w:rPr>
          <w:rFonts w:eastAsia="Arial Unicode MS"/>
          <w:sz w:val="24"/>
          <w:szCs w:val="24"/>
        </w:rPr>
        <w:t xml:space="preserve">Ocorre em </w:t>
      </w:r>
      <w:proofErr w:type="gramStart"/>
      <w:r w:rsidRPr="00D37D69">
        <w:rPr>
          <w:rFonts w:eastAsia="Arial Unicode MS"/>
          <w:sz w:val="24"/>
          <w:szCs w:val="24"/>
        </w:rPr>
        <w:t>cerca de 15</w:t>
      </w:r>
      <w:proofErr w:type="gramEnd"/>
      <w:r w:rsidRPr="00D37D69">
        <w:rPr>
          <w:rFonts w:eastAsia="Arial Unicode MS"/>
          <w:sz w:val="24"/>
          <w:szCs w:val="24"/>
        </w:rPr>
        <w:t xml:space="preserve"> a 30% dos casos, quando há valores anormais na medida da PA no consultório (≥ 140/90 mmHg) e valores normais de PA pela MAPA durante o período de vigília ou pela MRPA (≤ 135/85 </w:t>
      </w:r>
      <w:proofErr w:type="spellStart"/>
      <w:proofErr w:type="gramStart"/>
      <w:r w:rsidRPr="00D37D69">
        <w:rPr>
          <w:rFonts w:eastAsia="Arial Unicode MS"/>
          <w:sz w:val="24"/>
          <w:szCs w:val="24"/>
        </w:rPr>
        <w:t>mmHg</w:t>
      </w:r>
      <w:proofErr w:type="spellEnd"/>
      <w:proofErr w:type="gramEnd"/>
      <w:r w:rsidRPr="00D37D69">
        <w:rPr>
          <w:rFonts w:eastAsia="Arial Unicode MS"/>
          <w:sz w:val="24"/>
          <w:szCs w:val="24"/>
        </w:rPr>
        <w:t>)</w:t>
      </w:r>
      <w:r w:rsidRPr="00D37D69">
        <w:rPr>
          <w:sz w:val="24"/>
          <w:szCs w:val="24"/>
        </w:rPr>
        <w:t>, justificando a importância dessas  na conclusão do diagnóstico. Atualmente, o conceito de benignidade da SJB é considerado ultrapassado, uma vez que ela se enquadra entre a normotensão e a</w:t>
      </w:r>
      <w:r w:rsidR="00610575" w:rsidRPr="00D37D69">
        <w:rPr>
          <w:sz w:val="24"/>
          <w:szCs w:val="24"/>
        </w:rPr>
        <w:t xml:space="preserve"> </w:t>
      </w:r>
      <w:r w:rsidRPr="00D37D69">
        <w:rPr>
          <w:sz w:val="24"/>
          <w:szCs w:val="24"/>
        </w:rPr>
        <w:t>hipertensão arterial sistêmica (HAS)</w:t>
      </w:r>
      <w:r w:rsidR="00372111" w:rsidRPr="00D37D69">
        <w:rPr>
          <w:sz w:val="24"/>
          <w:szCs w:val="24"/>
        </w:rPr>
        <w:t xml:space="preserve">, inclusive sendo hoje um </w:t>
      </w:r>
      <w:proofErr w:type="spellStart"/>
      <w:r w:rsidR="00372111" w:rsidRPr="00D37D69">
        <w:rPr>
          <w:sz w:val="24"/>
          <w:szCs w:val="24"/>
        </w:rPr>
        <w:t>preditor</w:t>
      </w:r>
      <w:proofErr w:type="spellEnd"/>
      <w:r w:rsidR="00372111" w:rsidRPr="00D37D69">
        <w:rPr>
          <w:sz w:val="24"/>
          <w:szCs w:val="24"/>
        </w:rPr>
        <w:t xml:space="preserve"> de hipertensão arterial futura</w:t>
      </w:r>
      <w:r w:rsidRPr="00D37D69">
        <w:rPr>
          <w:b/>
          <w:sz w:val="24"/>
          <w:szCs w:val="24"/>
        </w:rPr>
        <w:t xml:space="preserve">. </w:t>
      </w:r>
      <w:r w:rsidR="00372111" w:rsidRPr="00D37D69">
        <w:rPr>
          <w:sz w:val="24"/>
          <w:szCs w:val="24"/>
        </w:rPr>
        <w:t xml:space="preserve">O objetivo do presente trabalho é revisar dados de literatura acerca da interpretação da SJB </w:t>
      </w:r>
      <w:proofErr w:type="gramStart"/>
      <w:r w:rsidR="00372111" w:rsidRPr="00D37D69">
        <w:rPr>
          <w:sz w:val="24"/>
          <w:szCs w:val="24"/>
        </w:rPr>
        <w:t>pela MAPA</w:t>
      </w:r>
      <w:proofErr w:type="gramEnd"/>
      <w:r w:rsidR="00372111" w:rsidRPr="00D37D69">
        <w:rPr>
          <w:sz w:val="24"/>
          <w:szCs w:val="24"/>
        </w:rPr>
        <w:t xml:space="preserve"> e MRPA</w:t>
      </w:r>
      <w:r w:rsidRPr="00D37D69">
        <w:rPr>
          <w:sz w:val="24"/>
          <w:szCs w:val="24"/>
        </w:rPr>
        <w:t xml:space="preserve">. </w:t>
      </w:r>
      <w:r w:rsidRPr="00D37D69">
        <w:rPr>
          <w:b/>
          <w:sz w:val="24"/>
          <w:szCs w:val="24"/>
        </w:rPr>
        <w:t xml:space="preserve">MÉTODOS: </w:t>
      </w:r>
      <w:r w:rsidRPr="00D37D69">
        <w:rPr>
          <w:sz w:val="24"/>
          <w:szCs w:val="24"/>
        </w:rPr>
        <w:t xml:space="preserve">Revisão bibliográfica de artigos científicos selecionados por meio das plataformas digitais Scielo, </w:t>
      </w:r>
      <w:proofErr w:type="gramStart"/>
      <w:r w:rsidRPr="00D37D69">
        <w:rPr>
          <w:sz w:val="24"/>
          <w:szCs w:val="24"/>
        </w:rPr>
        <w:t>PubMed</w:t>
      </w:r>
      <w:proofErr w:type="gramEnd"/>
      <w:r w:rsidRPr="00D37D69">
        <w:rPr>
          <w:sz w:val="24"/>
          <w:szCs w:val="24"/>
        </w:rPr>
        <w:t xml:space="preserve">, EBSCO, Departamento de Imagem Cardiovascular e dos Arquivos Brasileiros de Cardiologia publicados nas línguas portuguesa e inglesa no período de 1994 a 2019. Os descritores foram: “síndrome do jaleco branco”, “MAPA” e “MRPA”. </w:t>
      </w:r>
      <w:r w:rsidR="00372111" w:rsidRPr="00D37D69">
        <w:rPr>
          <w:b/>
          <w:sz w:val="24"/>
          <w:szCs w:val="24"/>
        </w:rPr>
        <w:t>DESENVOLVIMENTO</w:t>
      </w:r>
      <w:r w:rsidRPr="00D37D69">
        <w:rPr>
          <w:b/>
          <w:sz w:val="24"/>
          <w:szCs w:val="24"/>
        </w:rPr>
        <w:t xml:space="preserve">: </w:t>
      </w:r>
      <w:r w:rsidRPr="00D37D69">
        <w:rPr>
          <w:sz w:val="24"/>
          <w:szCs w:val="24"/>
        </w:rPr>
        <w:t xml:space="preserve">A prevalência global da SJB é, em média, 13%, sendo mais comum nos extremos de idade (43-45%), no sexo feminino e em não fumantes. A SJB é responsável por 25 a 30% dos atendimentos em ambulatórios de HAS. Comumente indivíduos com SJB possuem 2,5 mais chance de desenvolver HAS quando comparados aos normotensos, já se apresentando no primeiro estágio da HAS (55%) ou mesmo no terceiro (10%) detectadas </w:t>
      </w:r>
      <w:proofErr w:type="gramStart"/>
      <w:r w:rsidRPr="00D37D69">
        <w:rPr>
          <w:sz w:val="24"/>
          <w:szCs w:val="24"/>
        </w:rPr>
        <w:t>pela MAPA</w:t>
      </w:r>
      <w:proofErr w:type="gramEnd"/>
      <w:r w:rsidRPr="00D37D69">
        <w:rPr>
          <w:sz w:val="24"/>
          <w:szCs w:val="24"/>
        </w:rPr>
        <w:t xml:space="preserve"> ou MRPA, sendo os valores obtidos pela MAPA mais condizentes com a mortalidade. Quando é detectada uma PA ainda normal, têm um risco de 37% de desenvolver HAS. Em relação </w:t>
      </w:r>
      <w:proofErr w:type="gramStart"/>
      <w:r w:rsidRPr="00D37D69">
        <w:rPr>
          <w:sz w:val="24"/>
          <w:szCs w:val="24"/>
        </w:rPr>
        <w:t>a</w:t>
      </w:r>
      <w:proofErr w:type="gramEnd"/>
      <w:r w:rsidRPr="00D37D69">
        <w:rPr>
          <w:sz w:val="24"/>
          <w:szCs w:val="24"/>
        </w:rPr>
        <w:t xml:space="preserve"> SJB,  a literatura cita  um risco relativo de 1,96 (IC 95%) para mortalidade por doenças cardiovasculares</w:t>
      </w:r>
      <w:r w:rsidRPr="00D37D69">
        <w:rPr>
          <w:sz w:val="24"/>
          <w:szCs w:val="24"/>
          <w:vertAlign w:val="superscript"/>
        </w:rPr>
        <w:t xml:space="preserve"> </w:t>
      </w:r>
      <w:r w:rsidRPr="00D37D69">
        <w:rPr>
          <w:sz w:val="24"/>
          <w:szCs w:val="24"/>
        </w:rPr>
        <w:t xml:space="preserve">por conta do dano vascular que esses pacientes estão sujeitos. </w:t>
      </w:r>
      <w:r w:rsidRPr="00D37D69">
        <w:rPr>
          <w:b/>
          <w:sz w:val="24"/>
          <w:szCs w:val="24"/>
        </w:rPr>
        <w:t>CONCLUSÃO:</w:t>
      </w:r>
      <w:r w:rsidR="00372111" w:rsidRPr="00D37D69">
        <w:rPr>
          <w:sz w:val="24"/>
          <w:szCs w:val="24"/>
        </w:rPr>
        <w:t xml:space="preserve"> A presença de SJB expõe o paciente </w:t>
      </w:r>
      <w:proofErr w:type="gramStart"/>
      <w:r w:rsidR="00372111" w:rsidRPr="00D37D69">
        <w:rPr>
          <w:sz w:val="24"/>
          <w:szCs w:val="24"/>
        </w:rPr>
        <w:t>a maior risco</w:t>
      </w:r>
      <w:proofErr w:type="gramEnd"/>
      <w:r w:rsidR="00372111" w:rsidRPr="00D37D69">
        <w:rPr>
          <w:sz w:val="24"/>
          <w:szCs w:val="24"/>
        </w:rPr>
        <w:t xml:space="preserve"> cardiovascular e elevada mortalidade, tornando essencial a utilização da MAPA ou MRPA para sua identificação à nível ambulatorial</w:t>
      </w:r>
    </w:p>
    <w:p w:rsidR="00610575" w:rsidRDefault="00610575" w:rsidP="00A96998">
      <w:pPr>
        <w:jc w:val="both"/>
        <w:rPr>
          <w:sz w:val="24"/>
          <w:szCs w:val="24"/>
        </w:rPr>
      </w:pPr>
    </w:p>
    <w:p w:rsidR="00661911" w:rsidRPr="00610575" w:rsidRDefault="00610575" w:rsidP="00A969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S</w:t>
      </w:r>
      <w:r w:rsidRPr="00D37D69">
        <w:rPr>
          <w:sz w:val="24"/>
          <w:szCs w:val="24"/>
        </w:rPr>
        <w:t xml:space="preserve">índrome do </w:t>
      </w:r>
      <w:r>
        <w:rPr>
          <w:sz w:val="24"/>
          <w:szCs w:val="24"/>
        </w:rPr>
        <w:t>J</w:t>
      </w:r>
      <w:r w:rsidRPr="00D37D69">
        <w:rPr>
          <w:sz w:val="24"/>
          <w:szCs w:val="24"/>
        </w:rPr>
        <w:t xml:space="preserve">aleco </w:t>
      </w:r>
      <w:r>
        <w:rPr>
          <w:sz w:val="24"/>
          <w:szCs w:val="24"/>
        </w:rPr>
        <w:t xml:space="preserve">Branco, MAPA, </w:t>
      </w:r>
      <w:r w:rsidRPr="00D37D69">
        <w:rPr>
          <w:sz w:val="24"/>
          <w:szCs w:val="24"/>
        </w:rPr>
        <w:t>MRPA</w:t>
      </w:r>
      <w:r>
        <w:rPr>
          <w:sz w:val="24"/>
          <w:szCs w:val="24"/>
        </w:rPr>
        <w:t>.</w:t>
      </w:r>
      <w:bookmarkStart w:id="0" w:name="_GoBack"/>
      <w:bookmarkEnd w:id="0"/>
    </w:p>
    <w:sectPr w:rsidR="00661911" w:rsidRPr="00610575" w:rsidSect="00CD67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9D46C1" w15:done="0"/>
  <w15:commentEx w15:paraId="4586360F" w15:done="0"/>
  <w15:commentEx w15:paraId="0A2F7448" w15:done="0"/>
  <w15:commentEx w15:paraId="049B0B2B" w15:done="0"/>
  <w15:commentEx w15:paraId="67246727" w15:done="0"/>
  <w15:commentEx w15:paraId="4CDBCA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D46C1" w16cid:durableId="22AB8409"/>
  <w16cid:commentId w16cid:paraId="4586360F" w16cid:durableId="22AB8437"/>
  <w16cid:commentId w16cid:paraId="0A2F7448" w16cid:durableId="22AB8465"/>
  <w16cid:commentId w16cid:paraId="049B0B2B" w16cid:durableId="22AB8480"/>
  <w16cid:commentId w16cid:paraId="67246727" w16cid:durableId="22AB84D1"/>
  <w16cid:commentId w16cid:paraId="4CDBCA2A" w16cid:durableId="22AB855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ílian Costa">
    <w15:presenceInfo w15:providerId="Windows Live" w15:userId="be30a6722a1cad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1911"/>
    <w:rsid w:val="00372111"/>
    <w:rsid w:val="004A15B9"/>
    <w:rsid w:val="00610575"/>
    <w:rsid w:val="00661911"/>
    <w:rsid w:val="00731CE2"/>
    <w:rsid w:val="007F1D0D"/>
    <w:rsid w:val="00A96998"/>
    <w:rsid w:val="00B84D2F"/>
    <w:rsid w:val="00C545B1"/>
    <w:rsid w:val="00C85539"/>
    <w:rsid w:val="00CD67ED"/>
    <w:rsid w:val="00D3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D"/>
  </w:style>
  <w:style w:type="paragraph" w:styleId="Ttulo1">
    <w:name w:val="heading 1"/>
    <w:basedOn w:val="Normal"/>
    <w:next w:val="Normal"/>
    <w:uiPriority w:val="9"/>
    <w:qFormat/>
    <w:rsid w:val="00CD67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D67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D67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D67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D67E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D67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D67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D67E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D67ED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731C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1C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1C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1C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1C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C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9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40" Type="http://schemas.microsoft.com/office/2011/relationships/commentsExtended" Target="commentsExtended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Kobbaz</dc:creator>
  <cp:lastModifiedBy>Tiago Mansur Kobbaz</cp:lastModifiedBy>
  <cp:revision>4</cp:revision>
  <dcterms:created xsi:type="dcterms:W3CDTF">2020-07-05T19:47:00Z</dcterms:created>
  <dcterms:modified xsi:type="dcterms:W3CDTF">2020-07-05T23:55:00Z</dcterms:modified>
</cp:coreProperties>
</file>