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213C" w14:textId="77777777" w:rsidR="004A52C7" w:rsidRDefault="004A52C7" w:rsidP="00B05AE8">
      <w:pPr>
        <w:pStyle w:val="Ttulo1"/>
        <w:spacing w:before="60"/>
        <w:ind w:left="0" w:right="-1"/>
        <w:jc w:val="center"/>
      </w:pPr>
      <w:r>
        <w:t xml:space="preserve">RELAÇÃO ENTRE DOENÇA PERIODONTAL E ENDOCARDITE EM PEQUENOS ANIMAIS </w:t>
      </w:r>
      <w:r w:rsidR="00B05AE8">
        <w:t>E SEUS</w:t>
      </w:r>
      <w:r>
        <w:t xml:space="preserve"> ACHADOS DE NECROPSIA – REVISÃO DE LITERATURA</w:t>
      </w:r>
    </w:p>
    <w:p w14:paraId="288FBE02" w14:textId="77777777" w:rsidR="004A52C7" w:rsidRDefault="004A52C7" w:rsidP="00A71569">
      <w:pPr>
        <w:pStyle w:val="Corpodetexto"/>
        <w:ind w:left="0" w:right="-1"/>
        <w:rPr>
          <w:b/>
          <w:sz w:val="23"/>
        </w:rPr>
      </w:pPr>
    </w:p>
    <w:p w14:paraId="2D7929F2" w14:textId="77777777" w:rsidR="004A52C7" w:rsidRDefault="004A52C7" w:rsidP="002F3C5B">
      <w:pPr>
        <w:spacing w:line="242" w:lineRule="auto"/>
        <w:ind w:right="-1"/>
        <w:jc w:val="center"/>
        <w:rPr>
          <w:sz w:val="20"/>
        </w:rPr>
      </w:pPr>
      <w:r>
        <w:rPr>
          <w:sz w:val="20"/>
        </w:rPr>
        <w:t>OLIVEIRA, Bruna Rodrigues de Albuquerque¹*; VICENTE, Ana Beatriz Soares¹; BORGES, Andrezza Vieira¹; DRUMOND, Mariana Resende²;</w:t>
      </w:r>
      <w:r w:rsidR="005B5128">
        <w:rPr>
          <w:sz w:val="20"/>
        </w:rPr>
        <w:t xml:space="preserve"> SACARI, Yuri Tarouqueta Dutra¹; </w:t>
      </w:r>
      <w:r w:rsidR="005B5128" w:rsidRPr="004A5A69">
        <w:rPr>
          <w:sz w:val="20"/>
          <w:szCs w:val="20"/>
        </w:rPr>
        <w:t>RIBEIRO, Gabriella Avelar</w:t>
      </w:r>
      <w:r w:rsidR="005B5128" w:rsidRPr="004A5A69">
        <w:rPr>
          <w:sz w:val="20"/>
          <w:szCs w:val="20"/>
          <w:vertAlign w:val="superscript"/>
        </w:rPr>
        <w:t>1</w:t>
      </w:r>
      <w:r w:rsidR="005B5128" w:rsidRPr="004A5A69">
        <w:rPr>
          <w:sz w:val="20"/>
          <w:szCs w:val="20"/>
        </w:rPr>
        <w:t>;</w:t>
      </w:r>
      <w:r w:rsidR="005B5128">
        <w:rPr>
          <w:sz w:val="20"/>
          <w:szCs w:val="20"/>
        </w:rPr>
        <w:t xml:space="preserve"> </w:t>
      </w:r>
      <w:r w:rsidR="005B5128" w:rsidRPr="001F7F11">
        <w:rPr>
          <w:sz w:val="20"/>
          <w:szCs w:val="20"/>
        </w:rPr>
        <w:t>REIS, Rafaella Serafim</w:t>
      </w:r>
      <w:r w:rsidR="005B5128" w:rsidRPr="001F7F11">
        <w:rPr>
          <w:sz w:val="20"/>
          <w:szCs w:val="20"/>
          <w:vertAlign w:val="superscript"/>
        </w:rPr>
        <w:t>1</w:t>
      </w:r>
      <w:r w:rsidR="005B5128" w:rsidRPr="001F7F11">
        <w:rPr>
          <w:sz w:val="20"/>
          <w:szCs w:val="20"/>
        </w:rPr>
        <w:t>;</w:t>
      </w:r>
      <w:r w:rsidR="005B5128">
        <w:rPr>
          <w:sz w:val="20"/>
          <w:szCs w:val="20"/>
        </w:rPr>
        <w:t xml:space="preserve"> </w:t>
      </w:r>
      <w:r w:rsidR="005B5128" w:rsidRPr="001F7F11">
        <w:rPr>
          <w:sz w:val="20"/>
          <w:szCs w:val="20"/>
        </w:rPr>
        <w:t>ANUNCIAÇÃO, Vinícius de Souza¹;</w:t>
      </w:r>
      <w:r w:rsidR="005B5128">
        <w:rPr>
          <w:sz w:val="20"/>
          <w:szCs w:val="20"/>
        </w:rPr>
        <w:t xml:space="preserve"> </w:t>
      </w:r>
      <w:r w:rsidR="005B5128" w:rsidRPr="005B5128">
        <w:rPr>
          <w:sz w:val="20"/>
        </w:rPr>
        <w:t>GUADALUPE, Ana Caroline da Silva¹;</w:t>
      </w:r>
      <w:r w:rsidR="005B5128">
        <w:rPr>
          <w:sz w:val="20"/>
        </w:rPr>
        <w:t xml:space="preserve"> </w:t>
      </w:r>
      <w:r w:rsidR="005B5128">
        <w:rPr>
          <w:sz w:val="20"/>
          <w:szCs w:val="20"/>
        </w:rPr>
        <w:t>COURA, Rafaela Santos¹.</w:t>
      </w:r>
    </w:p>
    <w:p w14:paraId="1C4AECE0" w14:textId="77777777" w:rsidR="004A52C7" w:rsidRDefault="004A52C7" w:rsidP="00A71569">
      <w:pPr>
        <w:pStyle w:val="Corpodetexto"/>
        <w:ind w:left="0" w:right="-1"/>
        <w:rPr>
          <w:sz w:val="19"/>
        </w:rPr>
      </w:pPr>
    </w:p>
    <w:p w14:paraId="016E1D8D" w14:textId="77777777" w:rsidR="004A52C7" w:rsidRDefault="004A52C7" w:rsidP="00A71569">
      <w:pPr>
        <w:spacing w:before="1"/>
        <w:ind w:right="-1"/>
        <w:jc w:val="both"/>
        <w:rPr>
          <w:i/>
          <w:sz w:val="20"/>
        </w:rPr>
      </w:pPr>
      <w:r>
        <w:rPr>
          <w:i/>
          <w:sz w:val="20"/>
        </w:rPr>
        <w:t>¹Graduando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Medicina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Veterinária,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UNIPAC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Conselheiro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Lafaiete,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MG;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²Médica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veterinária,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 xml:space="preserve">docente do curso de Medicina Veterinária, UNIPAC – Conselheiro Lafaiete, MG. * </w:t>
      </w:r>
      <w:hyperlink r:id="rId4">
        <w:r>
          <w:rPr>
            <w:i/>
            <w:sz w:val="20"/>
          </w:rPr>
          <w:t>bruna.rdeaoliveira13@gmail.com</w:t>
        </w:r>
      </w:hyperlink>
    </w:p>
    <w:p w14:paraId="78706B55" w14:textId="77777777" w:rsidR="004A52C7" w:rsidRDefault="004A52C7" w:rsidP="00A71569">
      <w:pPr>
        <w:pStyle w:val="Corpodetexto"/>
        <w:ind w:left="0"/>
        <w:rPr>
          <w:i/>
        </w:rPr>
      </w:pPr>
    </w:p>
    <w:p w14:paraId="0BD2962B" w14:textId="03E10A1C" w:rsidR="004A52C7" w:rsidRDefault="004A52C7" w:rsidP="00A71569">
      <w:pPr>
        <w:pStyle w:val="Corpodetexto"/>
        <w:ind w:left="0" w:right="-1"/>
        <w:jc w:val="both"/>
      </w:pPr>
      <w:r>
        <w:rPr>
          <w:b/>
        </w:rPr>
        <w:t xml:space="preserve">RESUMO: </w:t>
      </w:r>
      <w:r>
        <w:t>A doença periodontal é uma doença infecciosa oral</w:t>
      </w:r>
      <w:r w:rsidR="004C0786">
        <w:t xml:space="preserve">, que afeta frequentemente cães e gatos e </w:t>
      </w:r>
      <w:r>
        <w:t>pode se apresentar de duas maneiras, gengivite ou periodontite, sendo esta última uma patologia mais séria que pode ocasionar infecções sistêmicas, podendo atingir o coração. A principal afecção relacionada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essa</w:t>
      </w:r>
      <w:r>
        <w:rPr>
          <w:spacing w:val="-9"/>
        </w:rPr>
        <w:t xml:space="preserve"> </w:t>
      </w:r>
      <w:r>
        <w:t>enfermidade</w:t>
      </w:r>
      <w:r>
        <w:rPr>
          <w:spacing w:val="-5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endocardite,</w:t>
      </w:r>
      <w:r>
        <w:rPr>
          <w:spacing w:val="-10"/>
        </w:rPr>
        <w:t xml:space="preserve"> </w:t>
      </w:r>
      <w:r>
        <w:t>inflamação</w:t>
      </w:r>
      <w:r>
        <w:rPr>
          <w:spacing w:val="-11"/>
        </w:rPr>
        <w:t xml:space="preserve"> </w:t>
      </w:r>
      <w:r>
        <w:t>interna</w:t>
      </w:r>
      <w:r>
        <w:rPr>
          <w:spacing w:val="-5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coração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 xml:space="preserve">atinge principalmente a válvula mitral, causando o acúmulo de um material granular e amarelado, pouco diagnosticada in vivo, sendo necessário a realização </w:t>
      </w:r>
      <w:r>
        <w:rPr>
          <w:spacing w:val="-3"/>
        </w:rPr>
        <w:t xml:space="preserve">de </w:t>
      </w:r>
      <w:r w:rsidR="004C0786" w:rsidRPr="004C0786">
        <w:rPr>
          <w:spacing w:val="-3"/>
        </w:rPr>
        <w:t>necropsia</w:t>
      </w:r>
      <w:r w:rsidR="004C0786">
        <w:rPr>
          <w:spacing w:val="-3"/>
        </w:rPr>
        <w:t xml:space="preserve"> </w:t>
      </w:r>
      <w:r>
        <w:t>para confirmação. Essa revisão de literatura tem como objetivo evidenciar a relação entre doença periodontal e endocardite infecciosa bacteriana e, os principais achados de necropsia.</w:t>
      </w:r>
    </w:p>
    <w:p w14:paraId="28D7990F" w14:textId="77777777" w:rsidR="004A52C7" w:rsidRPr="004B7932" w:rsidRDefault="004A52C7" w:rsidP="00A71569">
      <w:pPr>
        <w:pStyle w:val="Corpodetexto"/>
        <w:ind w:left="0" w:right="-1"/>
      </w:pPr>
    </w:p>
    <w:p w14:paraId="72179915" w14:textId="6181193A" w:rsidR="004A52C7" w:rsidRDefault="004A52C7" w:rsidP="00A71569">
      <w:pPr>
        <w:spacing w:before="1"/>
        <w:ind w:right="-1"/>
        <w:jc w:val="both"/>
        <w:rPr>
          <w:sz w:val="24"/>
        </w:rPr>
      </w:pPr>
      <w:r>
        <w:rPr>
          <w:b/>
          <w:sz w:val="24"/>
        </w:rPr>
        <w:t xml:space="preserve">Palavras-chave: </w:t>
      </w:r>
      <w:r w:rsidRPr="00E879E5">
        <w:rPr>
          <w:sz w:val="24"/>
        </w:rPr>
        <w:t>achados macroscópicos,</w:t>
      </w:r>
      <w:r>
        <w:rPr>
          <w:b/>
          <w:sz w:val="24"/>
        </w:rPr>
        <w:t xml:space="preserve"> </w:t>
      </w:r>
      <w:r w:rsidRPr="00E879E5">
        <w:rPr>
          <w:sz w:val="24"/>
        </w:rPr>
        <w:t>bactéria,</w:t>
      </w:r>
      <w:r>
        <w:rPr>
          <w:b/>
          <w:sz w:val="24"/>
        </w:rPr>
        <w:t xml:space="preserve"> </w:t>
      </w:r>
      <w:r>
        <w:rPr>
          <w:sz w:val="24"/>
        </w:rPr>
        <w:t xml:space="preserve">coração, periodontite, infecciosa </w:t>
      </w:r>
    </w:p>
    <w:p w14:paraId="0E58A328" w14:textId="77777777" w:rsidR="004A52C7" w:rsidRPr="004B7932" w:rsidRDefault="004A52C7" w:rsidP="00A71569">
      <w:pPr>
        <w:pStyle w:val="Corpodetexto"/>
        <w:ind w:left="0" w:right="-1"/>
      </w:pPr>
    </w:p>
    <w:p w14:paraId="7977F7FD" w14:textId="77777777" w:rsidR="004A52C7" w:rsidRDefault="004A52C7" w:rsidP="00A71569">
      <w:pPr>
        <w:pStyle w:val="Ttulo1"/>
        <w:ind w:left="0" w:right="-1"/>
        <w:jc w:val="left"/>
      </w:pPr>
      <w:r>
        <w:t>INTRODUÇÃO</w:t>
      </w:r>
    </w:p>
    <w:p w14:paraId="0A71A989" w14:textId="77777777" w:rsidR="005B5128" w:rsidRDefault="005B5128" w:rsidP="00A71569">
      <w:pPr>
        <w:pStyle w:val="Ttulo1"/>
        <w:ind w:left="0" w:right="-1"/>
        <w:jc w:val="left"/>
      </w:pPr>
    </w:p>
    <w:p w14:paraId="4581B3BA" w14:textId="77777777" w:rsidR="004A52C7" w:rsidRDefault="004A52C7" w:rsidP="00A71569">
      <w:pPr>
        <w:pStyle w:val="Corpodetexto"/>
        <w:ind w:left="0" w:right="-1" w:firstLine="620"/>
        <w:jc w:val="both"/>
      </w:pPr>
      <w:r>
        <w:t>As doenças periodontais (DP) são enfermidades orais normalmente de evolução crônica e caráter infeccioso que afetam frequentemente cães e gatos.</w:t>
      </w:r>
      <w:r w:rsidRPr="004B7932">
        <w:t xml:space="preserve"> </w:t>
      </w:r>
      <w:r>
        <w:t xml:space="preserve">Tais inflamações são predispostas pela formação </w:t>
      </w:r>
      <w:r>
        <w:rPr>
          <w:spacing w:val="-3"/>
        </w:rPr>
        <w:t xml:space="preserve">de </w:t>
      </w:r>
      <w:r>
        <w:t>placas bacterianas e podem atingir estruturas como gengiva, osso alveolar, cemento e ligamento periodontal (Santos, 2018).</w:t>
      </w:r>
    </w:p>
    <w:p w14:paraId="1BD8C0F0" w14:textId="77777777" w:rsidR="004A52C7" w:rsidRDefault="004A52C7" w:rsidP="00A71569">
      <w:pPr>
        <w:pStyle w:val="Corpodetexto"/>
        <w:ind w:left="0" w:right="-1" w:firstLine="620"/>
        <w:jc w:val="both"/>
      </w:pPr>
      <w:r>
        <w:t>Há</w:t>
      </w:r>
      <w:r>
        <w:rPr>
          <w:spacing w:val="-6"/>
        </w:rPr>
        <w:t xml:space="preserve"> </w:t>
      </w:r>
      <w:r>
        <w:t>diversos</w:t>
      </w:r>
      <w:r>
        <w:rPr>
          <w:spacing w:val="-10"/>
        </w:rPr>
        <w:t xml:space="preserve"> </w:t>
      </w:r>
      <w:r>
        <w:t>outros</w:t>
      </w:r>
      <w:r>
        <w:rPr>
          <w:spacing w:val="-9"/>
        </w:rPr>
        <w:t xml:space="preserve"> </w:t>
      </w:r>
      <w:r>
        <w:t>fatores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influenciam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desenvolvimento</w:t>
      </w:r>
      <w:r>
        <w:rPr>
          <w:spacing w:val="-9"/>
        </w:rPr>
        <w:t xml:space="preserve"> </w:t>
      </w:r>
      <w:r>
        <w:t>dessas</w:t>
      </w:r>
      <w:r>
        <w:rPr>
          <w:spacing w:val="-8"/>
        </w:rPr>
        <w:t xml:space="preserve"> </w:t>
      </w:r>
      <w:r>
        <w:t>patologias, dentre</w:t>
      </w:r>
      <w:r>
        <w:rPr>
          <w:spacing w:val="-16"/>
        </w:rPr>
        <w:t xml:space="preserve"> </w:t>
      </w:r>
      <w:r>
        <w:t>os</w:t>
      </w:r>
      <w:r>
        <w:rPr>
          <w:spacing w:val="-19"/>
        </w:rPr>
        <w:t xml:space="preserve"> </w:t>
      </w:r>
      <w:r>
        <w:t>quais</w:t>
      </w:r>
      <w:r>
        <w:rPr>
          <w:spacing w:val="-18"/>
        </w:rPr>
        <w:t xml:space="preserve"> </w:t>
      </w:r>
      <w:r>
        <w:t>destacam se:</w:t>
      </w:r>
      <w:r>
        <w:rPr>
          <w:spacing w:val="-20"/>
        </w:rPr>
        <w:t xml:space="preserve"> </w:t>
      </w:r>
      <w:r>
        <w:t>fatores</w:t>
      </w:r>
      <w:r>
        <w:rPr>
          <w:spacing w:val="-18"/>
        </w:rPr>
        <w:t xml:space="preserve"> </w:t>
      </w:r>
      <w:r>
        <w:t>microbiológicos,</w:t>
      </w:r>
      <w:r>
        <w:rPr>
          <w:spacing w:val="-16"/>
        </w:rPr>
        <w:t xml:space="preserve"> </w:t>
      </w:r>
      <w:r>
        <w:t>comportamentais,</w:t>
      </w:r>
      <w:r>
        <w:rPr>
          <w:spacing w:val="-17"/>
        </w:rPr>
        <w:t xml:space="preserve"> </w:t>
      </w:r>
      <w:r>
        <w:t>metabólicos, imunológicos, anatômicos, genéticos, raciais, habito alimentar, persistência de dentes decíduos, etc. Além de afetar a cavidade oral pode causar distúrbios sistêmicos, comprometendo vários órgãos vitais, como coração, fígado, rins e articulações. Objetivou-se através</w:t>
      </w:r>
      <w:r>
        <w:rPr>
          <w:spacing w:val="-20"/>
        </w:rPr>
        <w:t xml:space="preserve"> </w:t>
      </w:r>
      <w:r>
        <w:t>desse</w:t>
      </w:r>
      <w:r>
        <w:rPr>
          <w:spacing w:val="-14"/>
        </w:rPr>
        <w:t xml:space="preserve"> </w:t>
      </w:r>
      <w:r>
        <w:t>estudo</w:t>
      </w:r>
      <w:r>
        <w:rPr>
          <w:spacing w:val="-18"/>
        </w:rPr>
        <w:t xml:space="preserve"> </w:t>
      </w:r>
      <w:r>
        <w:t>abordar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relação</w:t>
      </w:r>
      <w:r>
        <w:rPr>
          <w:spacing w:val="-19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doenças</w:t>
      </w:r>
      <w:r>
        <w:rPr>
          <w:spacing w:val="-16"/>
        </w:rPr>
        <w:t xml:space="preserve"> </w:t>
      </w:r>
      <w:r>
        <w:t>periodontais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endocardite</w:t>
      </w:r>
      <w:r>
        <w:rPr>
          <w:spacing w:val="-17"/>
        </w:rPr>
        <w:t xml:space="preserve"> </w:t>
      </w:r>
      <w:r>
        <w:t>infecciosa bacteriana e, apontar os principais achados durante a</w:t>
      </w:r>
      <w:r>
        <w:rPr>
          <w:spacing w:val="-6"/>
        </w:rPr>
        <w:t xml:space="preserve"> </w:t>
      </w:r>
      <w:r>
        <w:t>necropsia.</w:t>
      </w:r>
    </w:p>
    <w:p w14:paraId="656E6CE9" w14:textId="77777777" w:rsidR="004A52C7" w:rsidRDefault="004A52C7" w:rsidP="00A71569">
      <w:pPr>
        <w:pStyle w:val="Corpodetexto"/>
        <w:ind w:left="0" w:right="-1"/>
        <w:jc w:val="both"/>
      </w:pPr>
    </w:p>
    <w:p w14:paraId="5855098C" w14:textId="77777777" w:rsidR="004A52C7" w:rsidRDefault="004A52C7" w:rsidP="00A71569">
      <w:pPr>
        <w:pStyle w:val="Ttulo1"/>
        <w:ind w:left="0" w:right="-1"/>
      </w:pPr>
      <w:r>
        <w:t>REVISÃO DE LITERATURA</w:t>
      </w:r>
    </w:p>
    <w:p w14:paraId="515C3712" w14:textId="77777777" w:rsidR="004A52C7" w:rsidRDefault="004A52C7" w:rsidP="00A71569">
      <w:pPr>
        <w:pStyle w:val="Corpodetexto"/>
        <w:ind w:left="0" w:right="-1"/>
        <w:jc w:val="both"/>
      </w:pPr>
    </w:p>
    <w:p w14:paraId="59B98701" w14:textId="77777777" w:rsidR="004A52C7" w:rsidRDefault="004A52C7" w:rsidP="00A71569">
      <w:pPr>
        <w:pStyle w:val="Corpodetexto"/>
        <w:ind w:left="0" w:right="-1" w:firstLine="620"/>
        <w:jc w:val="both"/>
      </w:pPr>
      <w:r>
        <w:t xml:space="preserve">O desenvolvimento da DP ocorre principalmente pelo acúmulo de microbiota sobre a superfície dentária, gerando placas bacterianas. São formadas normalmente por bactérias como </w:t>
      </w:r>
      <w:r>
        <w:rPr>
          <w:i/>
        </w:rPr>
        <w:t xml:space="preserve">Actinomyces </w:t>
      </w:r>
      <w:r>
        <w:t xml:space="preserve">e </w:t>
      </w:r>
      <w:r>
        <w:rPr>
          <w:i/>
        </w:rPr>
        <w:t xml:space="preserve">Streptococcus </w:t>
      </w:r>
      <w:r>
        <w:t>spp. Patologicamente ocorre acúmulo de um material amarelado e pegajoso que se estabelece sobre a</w:t>
      </w:r>
      <w:r w:rsidR="005B5128">
        <w:t xml:space="preserve"> superfície do esmalte dentário</w:t>
      </w:r>
      <w:r>
        <w:t>. Além das bactérias, é constituído por substrato alimentar, saliva, polissacarídeos extracelulares, células descamadas, leucócitos, macrófagos, lipídios e carboidratos. Este acúmulo em contato constante com a gengiva causa danos que induzem o processo inflamatório, ocasionando lesões diretas e indiretas, manifestadas por efeitos locais e sistêmicos (Melo et al., 2020).</w:t>
      </w:r>
    </w:p>
    <w:p w14:paraId="3D7D068F" w14:textId="55175DD8" w:rsidR="004A52C7" w:rsidRDefault="005B5128" w:rsidP="00A71569">
      <w:pPr>
        <w:pStyle w:val="Corpodetexto"/>
        <w:ind w:left="0" w:right="-1" w:firstLine="708"/>
        <w:jc w:val="both"/>
      </w:pPr>
      <w:r>
        <w:t xml:space="preserve">A DP pode apresentar </w:t>
      </w:r>
      <w:r w:rsidR="004A52C7">
        <w:t xml:space="preserve">se como gengivite ou periodontite. A segunda difere se da </w:t>
      </w:r>
      <w:r w:rsidR="004A52C7">
        <w:lastRenderedPageBreak/>
        <w:t xml:space="preserve">primeira por se tratar de uma lesão mais profunda que </w:t>
      </w:r>
      <w:r w:rsidR="00BF04A0">
        <w:t>normalmente</w:t>
      </w:r>
      <w:r w:rsidR="004A52C7">
        <w:t xml:space="preserve"> afeta o ligamento per</w:t>
      </w:r>
      <w:r w:rsidR="00BF04A0">
        <w:t>i</w:t>
      </w:r>
      <w:r w:rsidR="004A52C7">
        <w:t xml:space="preserve">odontal (Santos, 2018). Afeta na grande maioria das vezes cães com idade superior a </w:t>
      </w:r>
      <w:r w:rsidR="00FD2AE1">
        <w:t>três</w:t>
      </w:r>
      <w:r w:rsidR="004A52C7">
        <w:t xml:space="preserve"> </w:t>
      </w:r>
      <w:r w:rsidR="004A52C7">
        <w:t xml:space="preserve">anos, </w:t>
      </w:r>
      <w:r>
        <w:t>ocorrendo nestes animais</w:t>
      </w:r>
      <w:r w:rsidR="004A52C7">
        <w:t xml:space="preserve"> 44 a 8</w:t>
      </w:r>
      <w:r>
        <w:t>0%</w:t>
      </w:r>
      <w:r w:rsidR="004A52C7">
        <w:t>. Pode acarretar infecções sistêmicas graves devido a bacteremia. Ao caírem na circulação, os bacilos podem disseminar se e afetar vários órgão</w:t>
      </w:r>
      <w:r w:rsidR="00FD2AE1">
        <w:t>s,</w:t>
      </w:r>
      <w:r w:rsidR="004A52C7">
        <w:t xml:space="preserve"> </w:t>
      </w:r>
      <w:r w:rsidR="004A52C7">
        <w:t>inclusive o coração (Semedo Lemsaddek et al., 2016).</w:t>
      </w:r>
    </w:p>
    <w:p w14:paraId="00716396" w14:textId="1FF1DFF4" w:rsidR="004A52C7" w:rsidRDefault="004A52C7" w:rsidP="00836AA5">
      <w:pPr>
        <w:pStyle w:val="Corpodetexto"/>
        <w:ind w:left="0" w:right="-1" w:firstLine="620"/>
        <w:jc w:val="both"/>
      </w:pPr>
      <w:r>
        <w:t>A principal patologia relacionada em cães com DP é a endocardite infecciosa (EI), a qual consiste numa inflamação da superfície endocárdica. Acomete os tecidos valvulares, principalmente das valvas mitral e aórtica, podendo atingir as cordoalhas e o endotélio atrial e, causar ruptura das cordas tendíneas (Santos</w:t>
      </w:r>
      <w:r w:rsidR="00BF04A0">
        <w:t>,</w:t>
      </w:r>
      <w:r>
        <w:t xml:space="preserve"> 2018</w:t>
      </w:r>
      <w:r w:rsidR="00FD2AE1">
        <w:t xml:space="preserve">; </w:t>
      </w:r>
      <w:r>
        <w:t>Melo et al.</w:t>
      </w:r>
      <w:r w:rsidR="00FD2AE1">
        <w:t>,</w:t>
      </w:r>
      <w:r>
        <w:t xml:space="preserve"> 2020).</w:t>
      </w:r>
    </w:p>
    <w:p w14:paraId="1906177C" w14:textId="77777777" w:rsidR="004A52C7" w:rsidRDefault="004A52C7" w:rsidP="00A71569">
      <w:pPr>
        <w:pStyle w:val="Corpodetexto"/>
        <w:ind w:left="0" w:right="-1" w:firstLine="620"/>
        <w:jc w:val="both"/>
      </w:pPr>
      <w:r>
        <w:t>De acordo com Sousa (2016), a válvula mitral é a mais afetada, causando lesões proliferativas, que podem</w:t>
      </w:r>
      <w:r>
        <w:rPr>
          <w:spacing w:val="-9"/>
        </w:rPr>
        <w:t xml:space="preserve"> </w:t>
      </w:r>
      <w:r>
        <w:t>ocasionar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coaptação</w:t>
      </w:r>
      <w:r>
        <w:rPr>
          <w:spacing w:val="-11"/>
        </w:rPr>
        <w:t xml:space="preserve"> </w:t>
      </w:r>
      <w:r>
        <w:t>inadequada</w:t>
      </w:r>
      <w:r>
        <w:rPr>
          <w:spacing w:val="-1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valva,</w:t>
      </w:r>
      <w:r>
        <w:rPr>
          <w:spacing w:val="-11"/>
        </w:rPr>
        <w:t xml:space="preserve"> </w:t>
      </w:r>
      <w:r>
        <w:t>resultando</w:t>
      </w:r>
      <w:r>
        <w:rPr>
          <w:spacing w:val="-11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regurgitação</w:t>
      </w:r>
      <w:r>
        <w:rPr>
          <w:spacing w:val="-11"/>
        </w:rPr>
        <w:t xml:space="preserve"> </w:t>
      </w:r>
      <w:r>
        <w:t xml:space="preserve">sanguínea ou em estenose do orifício valvar. </w:t>
      </w:r>
      <w:r w:rsidR="005B5128">
        <w:t>P</w:t>
      </w:r>
      <w:r>
        <w:t>ode</w:t>
      </w:r>
      <w:r w:rsidR="005B5128">
        <w:t>ndo</w:t>
      </w:r>
      <w:r>
        <w:t xml:space="preserve"> desencadear insuficiência cardíaca congestiva (ICC) aguda, doença tromboembólica, arritmias e até mesmo, ocasionar o óbito.</w:t>
      </w:r>
    </w:p>
    <w:p w14:paraId="19BFA70C" w14:textId="4F84A205" w:rsidR="004A52C7" w:rsidRDefault="004A52C7" w:rsidP="00A71569">
      <w:pPr>
        <w:pStyle w:val="Corpodetexto"/>
        <w:ind w:left="0" w:right="-1" w:firstLine="620"/>
        <w:jc w:val="both"/>
      </w:pPr>
      <w:r>
        <w:t xml:space="preserve">Apesar da EI humana possuir uma associação concomitante com a DP, na veterinária ainda existem poucos estudos que comprove esta ligação. E, apesar de ser considerada uma doença rara, ela tem na realidade </w:t>
      </w:r>
      <w:r w:rsidR="00FD2AE1">
        <w:t>uma incidência subestimada</w:t>
      </w:r>
      <w:r w:rsidR="00BF04A0">
        <w:t xml:space="preserve">, </w:t>
      </w:r>
      <w:r>
        <w:t>haja visto que o diagnóstico da doença não é tão simples (Semedo</w:t>
      </w:r>
      <w:r w:rsidR="00BF04A0">
        <w:t>-</w:t>
      </w:r>
      <w:r>
        <w:t>Lemsaddek et al., 2016).</w:t>
      </w:r>
    </w:p>
    <w:p w14:paraId="687842C6" w14:textId="2E488318" w:rsidR="004A52C7" w:rsidRDefault="004A52C7" w:rsidP="00A71569">
      <w:pPr>
        <w:pStyle w:val="Corpodetexto"/>
        <w:ind w:left="0" w:right="-1" w:firstLine="620"/>
        <w:jc w:val="both"/>
      </w:pPr>
      <w:r>
        <w:t>Melo et al. (2020), em estudos des</w:t>
      </w:r>
      <w:r w:rsidR="00AB129C">
        <w:t>c</w:t>
      </w:r>
      <w:r>
        <w:t>reve que a bacteremia constitui a via direta pela qual a bacteria pode alcançar órgãos e sistemas a di</w:t>
      </w:r>
      <w:r w:rsidR="00FD2AE1">
        <w:t>s</w:t>
      </w:r>
      <w:r>
        <w:t xml:space="preserve">tância. Na medicina veterinária, segundo Glickman et al. (2009), animais com bacteremia devido DP possui 6 vezes maior risco de EI se comparado a cães saudáveis. </w:t>
      </w:r>
    </w:p>
    <w:p w14:paraId="68A68C18" w14:textId="71DDFE00" w:rsidR="004A52C7" w:rsidRDefault="004A52C7" w:rsidP="00A71569">
      <w:pPr>
        <w:pStyle w:val="Corpodetexto"/>
        <w:ind w:left="0" w:right="-1" w:firstLine="620"/>
        <w:jc w:val="both"/>
      </w:pPr>
      <w:r>
        <w:t>Estudos realizados por Ramos et</w:t>
      </w:r>
      <w:r w:rsidR="00FD2AE1">
        <w:t xml:space="preserve"> </w:t>
      </w:r>
      <w:r>
        <w:t xml:space="preserve">al. (2011) que avaliaram a bacteremia transitória em cães com DP, verificou que a endocardite bacteriana ocorre com maior frequência em machos adultos, de médio e grande porte e que ela exerceu efeito sobre o débito cardíaco. Verificaram, também, que as bactérias gram-positivas como as do gênero </w:t>
      </w:r>
      <w:r>
        <w:rPr>
          <w:i/>
        </w:rPr>
        <w:t xml:space="preserve">Staphylococcus </w:t>
      </w:r>
      <w:r>
        <w:t>spp. foi um dos mais importantes agentes de endocardite. Assis et al. (2019) relatou um caso de uma cadela apresentando en</w:t>
      </w:r>
      <w:r w:rsidR="00FD2AE1">
        <w:t>d</w:t>
      </w:r>
      <w:r>
        <w:t xml:space="preserve">ocardite da válvula mitral associada a DP e, Santos et al. (2018) verificaram que houve uma associação entre DP e insuficiência valvular, sendo eles mais propensos a desenvolverem a doença. </w:t>
      </w:r>
    </w:p>
    <w:p w14:paraId="585954ED" w14:textId="44314012" w:rsidR="004A52C7" w:rsidRDefault="004A52C7" w:rsidP="00AB129C">
      <w:pPr>
        <w:pStyle w:val="Corpodetexto"/>
        <w:ind w:left="0" w:right="-1" w:firstLine="620"/>
        <w:jc w:val="both"/>
      </w:pPr>
      <w:r>
        <w:t>Os achados de necropsia sugestíveis de EI incluem acumulo de material de aspecto granular e verrugoso, amarelado, rugoso aderido as bordas da válvulas, chamados de vegetações, infarto e trombo nas artérias ilíacas e, achados compatíveis com ICC direita como congestão passiva do fígado, esquerda (edema/congestão pulmonar) ou biventriular (Spagnol et al., 2006; Cavaguchi et al. 2010</w:t>
      </w:r>
      <w:r w:rsidR="00FD2AE1">
        <w:t>;</w:t>
      </w:r>
      <w:r>
        <w:t xml:space="preserve"> </w:t>
      </w:r>
      <w:r>
        <w:t xml:space="preserve">Silva et al., 2017). Ainda segundo os mesmos autores a valvula mitral foi a mais acometida, sendo na maioria dos casos a única estrutura cardíaca afetada associado ao tromboembolismo arterial septico que geralmente ocorreu em mais de um órgão (Figura </w:t>
      </w:r>
      <w:r w:rsidR="005B5128">
        <w:t>1</w:t>
      </w:r>
      <w:r>
        <w:t>).</w:t>
      </w:r>
    </w:p>
    <w:p w14:paraId="761BEAA0" w14:textId="77777777" w:rsidR="005B5128" w:rsidRDefault="005B5128" w:rsidP="00AB129C">
      <w:pPr>
        <w:pStyle w:val="Corpodetexto"/>
        <w:ind w:left="0" w:right="-1" w:firstLine="620"/>
        <w:jc w:val="both"/>
      </w:pPr>
    </w:p>
    <w:p w14:paraId="2804F6DC" w14:textId="77777777" w:rsidR="004A52C7" w:rsidRDefault="004A52C7" w:rsidP="00A71569">
      <w:pPr>
        <w:pStyle w:val="Corpodetexto"/>
        <w:ind w:left="0" w:right="-1" w:hanging="100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DEFE07" wp14:editId="23C42005">
                <wp:simplePos x="0" y="0"/>
                <wp:positionH relativeFrom="column">
                  <wp:posOffset>2897358</wp:posOffset>
                </wp:positionH>
                <wp:positionV relativeFrom="paragraph">
                  <wp:posOffset>1360805</wp:posOffset>
                </wp:positionV>
                <wp:extent cx="296693" cy="1404620"/>
                <wp:effectExtent l="0" t="0" r="27305" b="2476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9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F9B22" w14:textId="77777777" w:rsidR="004A52C7" w:rsidRPr="000A3475" w:rsidRDefault="004A52C7" w:rsidP="004A52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5C09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28.15pt;margin-top:107.15pt;width:23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">
                <v:textbox style="mso-fit-shape-to-text:t">
                  <w:txbxContent>
                    <w:p w:rsidR="004A52C7" w:rsidRPr="000A3475" w:rsidRDefault="004A52C7" w:rsidP="004A52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0D329D" wp14:editId="335B7FDC">
                <wp:simplePos x="0" y="0"/>
                <wp:positionH relativeFrom="column">
                  <wp:posOffset>971727</wp:posOffset>
                </wp:positionH>
                <wp:positionV relativeFrom="paragraph">
                  <wp:posOffset>1360170</wp:posOffset>
                </wp:positionV>
                <wp:extent cx="255181" cy="1404620"/>
                <wp:effectExtent l="0" t="0" r="12065" b="2476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8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D6617" w14:textId="77777777" w:rsidR="004A52C7" w:rsidRPr="000A3475" w:rsidRDefault="004A52C7" w:rsidP="004A52C7">
                            <w:pPr>
                              <w:rPr>
                                <w:b/>
                              </w:rPr>
                            </w:pPr>
                            <w:r w:rsidRPr="000A3475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1210B4" id="_x0000_s1027" type="#_x0000_t202" style="position:absolute;left:0;text-align:left;margin-left:76.5pt;margin-top:107.1pt;width:20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">
                <v:textbox style="mso-fit-shape-to-text:t">
                  <w:txbxContent>
                    <w:p w:rsidR="004A52C7" w:rsidRPr="000A3475" w:rsidRDefault="004A52C7" w:rsidP="004A52C7">
                      <w:pPr>
                        <w:rPr>
                          <w:b/>
                        </w:rPr>
                      </w:pPr>
                      <w:r w:rsidRPr="000A3475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A3475">
        <w:rPr>
          <w:noProof/>
          <w:lang w:val="pt-BR" w:eastAsia="pt-BR"/>
        </w:rPr>
        <w:drawing>
          <wp:inline distT="0" distB="0" distL="0" distR="0" wp14:anchorId="5844F80E" wp14:editId="68ED28D2">
            <wp:extent cx="1958110" cy="166523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5533" cy="168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475">
        <w:rPr>
          <w:noProof/>
          <w:lang w:val="pt-BR" w:eastAsia="pt-BR"/>
        </w:rPr>
        <w:drawing>
          <wp:inline distT="0" distB="0" distL="0" distR="0" wp14:anchorId="6D43E42B" wp14:editId="60952454">
            <wp:extent cx="1600314" cy="1651443"/>
            <wp:effectExtent l="0" t="0" r="0" b="63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3879" cy="167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F1DC7" w14:textId="77777777" w:rsidR="004A52C7" w:rsidRPr="005B5128" w:rsidRDefault="004A52C7" w:rsidP="005B5128">
      <w:pPr>
        <w:pStyle w:val="Corpodetexto"/>
        <w:ind w:left="0" w:right="-1"/>
        <w:jc w:val="both"/>
        <w:rPr>
          <w:sz w:val="22"/>
        </w:rPr>
      </w:pPr>
      <w:r w:rsidRPr="005B5128">
        <w:rPr>
          <w:sz w:val="22"/>
        </w:rPr>
        <w:t xml:space="preserve">Figura </w:t>
      </w:r>
      <w:r w:rsidR="005B5128">
        <w:rPr>
          <w:sz w:val="22"/>
        </w:rPr>
        <w:t>1</w:t>
      </w:r>
      <w:r w:rsidRPr="005B5128">
        <w:rPr>
          <w:sz w:val="22"/>
        </w:rPr>
        <w:t>. Válvula mitral recobreta por vegetações vermelho/amareladas, granular e verrugoso.</w:t>
      </w:r>
      <w:r w:rsidRPr="005B5128">
        <w:rPr>
          <w:noProof/>
          <w:sz w:val="22"/>
          <w:lang w:val="pt-BR" w:eastAsia="pt-BR"/>
        </w:rPr>
        <w:t xml:space="preserve"> Fonte: </w:t>
      </w:r>
      <w:r w:rsidRPr="005B5128">
        <w:rPr>
          <w:sz w:val="22"/>
        </w:rPr>
        <w:t>Spagnol et al. (2006) e Cavaguchi et al. (2010).</w:t>
      </w:r>
    </w:p>
    <w:p w14:paraId="64A63C8C" w14:textId="77777777" w:rsidR="004A52C7" w:rsidRDefault="004A52C7" w:rsidP="00A71569">
      <w:pPr>
        <w:pStyle w:val="Ttulo1"/>
        <w:ind w:left="0" w:right="-1"/>
      </w:pPr>
      <w:r>
        <w:lastRenderedPageBreak/>
        <w:t>CONSIDERAÇÕES FINAIS</w:t>
      </w:r>
    </w:p>
    <w:p w14:paraId="586DBE38" w14:textId="77777777" w:rsidR="004A52C7" w:rsidRDefault="004A52C7" w:rsidP="00A71569">
      <w:pPr>
        <w:pStyle w:val="Ttulo1"/>
        <w:ind w:left="0" w:right="-1"/>
      </w:pPr>
    </w:p>
    <w:p w14:paraId="052751C0" w14:textId="77777777" w:rsidR="004A52C7" w:rsidRDefault="004A52C7" w:rsidP="005B5128">
      <w:pPr>
        <w:pStyle w:val="Corpodetexto"/>
        <w:ind w:left="0" w:right="-1" w:firstLine="708"/>
        <w:jc w:val="both"/>
      </w:pPr>
      <w:r>
        <w:t>Diversos estudos evidenciaram que a DP é uma enfermidade causada por bactérias, que acomete</w:t>
      </w:r>
      <w:r>
        <w:rPr>
          <w:spacing w:val="-13"/>
        </w:rPr>
        <w:t xml:space="preserve"> </w:t>
      </w:r>
      <w:r>
        <w:t>principalmente</w:t>
      </w:r>
      <w:r>
        <w:rPr>
          <w:spacing w:val="-13"/>
        </w:rPr>
        <w:t xml:space="preserve"> </w:t>
      </w:r>
      <w:r>
        <w:t>cães</w:t>
      </w:r>
      <w:r>
        <w:rPr>
          <w:spacing w:val="-16"/>
        </w:rPr>
        <w:t xml:space="preserve"> </w:t>
      </w:r>
      <w:r>
        <w:t>adultos,</w:t>
      </w:r>
      <w:r>
        <w:rPr>
          <w:spacing w:val="-14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mais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trees</w:t>
      </w:r>
      <w:r>
        <w:rPr>
          <w:spacing w:val="-14"/>
        </w:rPr>
        <w:t xml:space="preserve"> </w:t>
      </w:r>
      <w:r>
        <w:t>anos,</w:t>
      </w:r>
      <w:r>
        <w:rPr>
          <w:spacing w:val="-3"/>
        </w:rPr>
        <w:t xml:space="preserve"> </w:t>
      </w:r>
      <w:r>
        <w:t>sendo</w:t>
      </w:r>
      <w:r>
        <w:rPr>
          <w:spacing w:val="-14"/>
        </w:rPr>
        <w:t xml:space="preserve"> </w:t>
      </w:r>
      <w:r>
        <w:t>responsável por causar inflamações que podem variar de leves a severas. No entanto, a falta de informação acerca da doença leva a maioria dos tutores negligencia-la. Por se tratar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patologia</w:t>
      </w:r>
      <w:r>
        <w:rPr>
          <w:spacing w:val="-9"/>
        </w:rPr>
        <w:t xml:space="preserve"> </w:t>
      </w:r>
      <w:r>
        <w:t>multifatorial,</w:t>
      </w:r>
      <w:r>
        <w:rPr>
          <w:spacing w:val="1"/>
        </w:rPr>
        <w:t xml:space="preserve"> </w:t>
      </w:r>
      <w:r>
        <w:t>crônica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infecciosa,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causa</w:t>
      </w:r>
      <w:r>
        <w:rPr>
          <w:spacing w:val="-5"/>
        </w:rPr>
        <w:t xml:space="preserve"> </w:t>
      </w:r>
      <w:r>
        <w:t>lesões</w:t>
      </w:r>
      <w:r>
        <w:rPr>
          <w:spacing w:val="-7"/>
        </w:rPr>
        <w:t xml:space="preserve"> </w:t>
      </w:r>
      <w:r>
        <w:t>inflamatórias a estruturas periodontais e em casos graves, atingem outros órgãos e possibilitam o desenvolvimento de outras afecções, como a endocardite bacteriana secundária, é de suma importância a conscientização dos proprietários acerca dos riscos da mesma, salientando, ainda, a que mais estudos devem ser realizados a fim de comprovar a ligação da EI com a DP, visto que na medicina humana ela já é bem salientada.</w:t>
      </w:r>
    </w:p>
    <w:p w14:paraId="5077D956" w14:textId="77777777" w:rsidR="004A52C7" w:rsidRDefault="004A52C7" w:rsidP="00A71569">
      <w:pPr>
        <w:pStyle w:val="Corpodetexto"/>
        <w:ind w:left="0" w:right="-1" w:firstLine="708"/>
        <w:jc w:val="both"/>
      </w:pPr>
    </w:p>
    <w:p w14:paraId="20D9A6FD" w14:textId="77777777" w:rsidR="004A52C7" w:rsidRDefault="004A52C7" w:rsidP="00A71569">
      <w:pPr>
        <w:pStyle w:val="Ttulo1"/>
        <w:ind w:left="0" w:right="-1"/>
      </w:pPr>
      <w:r>
        <w:t>REFERÊNCIAS BIBLIOGRÁFICAS</w:t>
      </w:r>
    </w:p>
    <w:p w14:paraId="58E7FD38" w14:textId="77777777" w:rsidR="004A52C7" w:rsidRPr="00C300F1" w:rsidRDefault="004A52C7" w:rsidP="00A71569">
      <w:pPr>
        <w:pStyle w:val="Ttulo1"/>
        <w:ind w:left="0" w:right="-1"/>
        <w:rPr>
          <w:b w:val="0"/>
        </w:rPr>
      </w:pPr>
    </w:p>
    <w:p w14:paraId="56EA27DB" w14:textId="77777777" w:rsidR="004A52C7" w:rsidRPr="00C300F1" w:rsidRDefault="004A52C7" w:rsidP="005B5128">
      <w:pPr>
        <w:pStyle w:val="Ttulo1"/>
        <w:ind w:left="0" w:right="-1"/>
        <w:rPr>
          <w:b w:val="0"/>
        </w:rPr>
      </w:pPr>
      <w:r w:rsidRPr="00C300F1">
        <w:rPr>
          <w:b w:val="0"/>
          <w:shd w:val="clear" w:color="auto" w:fill="FFFFFF"/>
        </w:rPr>
        <w:t>ASSIS</w:t>
      </w:r>
      <w:r>
        <w:rPr>
          <w:b w:val="0"/>
          <w:shd w:val="clear" w:color="auto" w:fill="FFFFFF"/>
        </w:rPr>
        <w:t>,</w:t>
      </w:r>
      <w:r w:rsidRPr="00C300F1">
        <w:rPr>
          <w:b w:val="0"/>
          <w:shd w:val="clear" w:color="auto" w:fill="FFFFFF"/>
        </w:rPr>
        <w:t xml:space="preserve"> M</w:t>
      </w:r>
      <w:r>
        <w:rPr>
          <w:b w:val="0"/>
          <w:shd w:val="clear" w:color="auto" w:fill="FFFFFF"/>
        </w:rPr>
        <w:t>.</w:t>
      </w:r>
      <w:r w:rsidRPr="00C300F1">
        <w:rPr>
          <w:b w:val="0"/>
          <w:shd w:val="clear" w:color="auto" w:fill="FFFFFF"/>
        </w:rPr>
        <w:t>M</w:t>
      </w:r>
      <w:r>
        <w:rPr>
          <w:b w:val="0"/>
          <w:shd w:val="clear" w:color="auto" w:fill="FFFFFF"/>
        </w:rPr>
        <w:t>.</w:t>
      </w:r>
      <w:r w:rsidRPr="00C300F1">
        <w:rPr>
          <w:b w:val="0"/>
          <w:shd w:val="clear" w:color="auto" w:fill="FFFFFF"/>
        </w:rPr>
        <w:t>Q</w:t>
      </w:r>
      <w:r>
        <w:rPr>
          <w:b w:val="0"/>
          <w:shd w:val="clear" w:color="auto" w:fill="FFFFFF"/>
        </w:rPr>
        <w:t xml:space="preserve">.;  FERNANDES, </w:t>
      </w:r>
      <w:r w:rsidRPr="00C300F1">
        <w:rPr>
          <w:b w:val="0"/>
          <w:shd w:val="clear" w:color="auto" w:fill="FFFFFF"/>
        </w:rPr>
        <w:t>R</w:t>
      </w:r>
      <w:r>
        <w:rPr>
          <w:b w:val="0"/>
          <w:shd w:val="clear" w:color="auto" w:fill="FFFFFF"/>
        </w:rPr>
        <w:t>.R.;  GASPARI, R.;  LIMA, R.;</w:t>
      </w:r>
      <w:r w:rsidRPr="00C300F1">
        <w:rPr>
          <w:b w:val="0"/>
          <w:shd w:val="clear" w:color="auto" w:fill="FFFFFF"/>
        </w:rPr>
        <w:t xml:space="preserve"> MARANGON</w:t>
      </w:r>
      <w:r>
        <w:rPr>
          <w:b w:val="0"/>
          <w:shd w:val="clear" w:color="auto" w:fill="FFFFFF"/>
        </w:rPr>
        <w:t>,</w:t>
      </w:r>
      <w:r w:rsidRPr="00C300F1">
        <w:rPr>
          <w:b w:val="0"/>
          <w:shd w:val="clear" w:color="auto" w:fill="FFFFFF"/>
        </w:rPr>
        <w:t xml:space="preserve">  W</w:t>
      </w:r>
      <w:r>
        <w:rPr>
          <w:b w:val="0"/>
          <w:shd w:val="clear" w:color="auto" w:fill="FFFFFF"/>
        </w:rPr>
        <w:t>.</w:t>
      </w:r>
      <w:r w:rsidRPr="00C300F1">
        <w:rPr>
          <w:b w:val="0"/>
          <w:shd w:val="clear" w:color="auto" w:fill="FFFFFF"/>
        </w:rPr>
        <w:t>F.</w:t>
      </w:r>
      <w:r>
        <w:rPr>
          <w:b w:val="0"/>
          <w:shd w:val="clear" w:color="auto" w:fill="FFFFFF"/>
        </w:rPr>
        <w:t xml:space="preserve"> </w:t>
      </w:r>
      <w:r w:rsidRPr="00C300F1">
        <w:rPr>
          <w:b w:val="0"/>
          <w:shd w:val="clear" w:color="auto" w:fill="FFFFFF"/>
        </w:rPr>
        <w:t xml:space="preserve">Endocardite  infecciosa  associada  à  doença periodontal e Diabetes mellitus-Relato de caso. </w:t>
      </w:r>
      <w:r w:rsidRPr="00C300F1">
        <w:rPr>
          <w:shd w:val="clear" w:color="auto" w:fill="FFFFFF"/>
        </w:rPr>
        <w:t>Vet. e Zootec</w:t>
      </w:r>
      <w:r w:rsidRPr="00C300F1">
        <w:rPr>
          <w:b w:val="0"/>
          <w:shd w:val="clear" w:color="auto" w:fill="FFFFFF"/>
        </w:rPr>
        <w:t>. 2019; 26:001-</w:t>
      </w:r>
      <w:r>
        <w:rPr>
          <w:b w:val="0"/>
          <w:shd w:val="clear" w:color="auto" w:fill="FFFFFF"/>
        </w:rPr>
        <w:t>006.</w:t>
      </w:r>
    </w:p>
    <w:p w14:paraId="7007E694" w14:textId="77777777" w:rsidR="004A52C7" w:rsidRDefault="004A52C7" w:rsidP="00A71569">
      <w:pPr>
        <w:pStyle w:val="Corpodetexto"/>
        <w:spacing w:before="160"/>
        <w:ind w:left="0" w:right="-1"/>
        <w:jc w:val="both"/>
      </w:pPr>
      <w:r w:rsidRPr="00C300F1">
        <w:t>CAVAGUCHI, D.K.; PINCELLI, V.A.; BOCHIO, M.M.; RIBEIRO, R.C.L.;</w:t>
      </w:r>
      <w:r>
        <w:t xml:space="preserve"> </w:t>
      </w:r>
      <w:r w:rsidRPr="00C300F1">
        <w:t xml:space="preserve">BRACARENCE, A.P.F.R.L.; PEREIRA, P.M. et.al. Aspectos clínico-patológicos e epidemiológicos da endocardite bacteriana em cães: 28 casos (2003-2008). </w:t>
      </w:r>
      <w:r w:rsidRPr="00C300F1">
        <w:rPr>
          <w:b/>
        </w:rPr>
        <w:t>Semina: Ciências Agrárias</w:t>
      </w:r>
      <w:r w:rsidRPr="00C300F1">
        <w:t>, Londrina, v. 31, n. 1, p. 183-190, jan./mar. 2010.</w:t>
      </w:r>
    </w:p>
    <w:p w14:paraId="7A25BCCA" w14:textId="77777777" w:rsidR="004A52C7" w:rsidRPr="00FD2AE1" w:rsidRDefault="004A52C7" w:rsidP="00A71569">
      <w:pPr>
        <w:pStyle w:val="Corpodetexto"/>
        <w:spacing w:before="160"/>
        <w:ind w:left="0" w:right="-1"/>
        <w:jc w:val="both"/>
        <w:rPr>
          <w:lang w:val="en-US"/>
        </w:rPr>
      </w:pPr>
      <w:r>
        <w:t xml:space="preserve">GLICKMAN, Lawrence T. et al. </w:t>
      </w:r>
      <w:r w:rsidRPr="00FD2AE1">
        <w:rPr>
          <w:lang w:val="en-US"/>
        </w:rPr>
        <w:t xml:space="preserve">Evaluation of the risk of endocarditis and other cardiovascular events on the basis of the severity of periodontal disease in dogs. </w:t>
      </w:r>
      <w:r w:rsidRPr="00FD2AE1">
        <w:rPr>
          <w:b/>
          <w:lang w:val="en-US"/>
        </w:rPr>
        <w:t>Journal of The American Veterinary Medical Association</w:t>
      </w:r>
      <w:r w:rsidRPr="00FD2AE1">
        <w:rPr>
          <w:lang w:val="en-US"/>
        </w:rPr>
        <w:t>, v. 234, n. 4, p. 486- 494, 2009.</w:t>
      </w:r>
    </w:p>
    <w:p w14:paraId="14C8897F" w14:textId="77777777" w:rsidR="004A52C7" w:rsidRPr="00C300F1" w:rsidRDefault="004A52C7" w:rsidP="00A71569">
      <w:pPr>
        <w:pStyle w:val="Corpodetexto"/>
        <w:spacing w:before="160"/>
        <w:ind w:left="0" w:right="-1"/>
        <w:jc w:val="both"/>
      </w:pPr>
      <w:r w:rsidRPr="00C300F1">
        <w:t xml:space="preserve">MELO S. M. A. et al. A influência da doença periodontal e a manipulação dos tecidos periodontais na bacteremia sistêmica: uma revisão de literatura. </w:t>
      </w:r>
      <w:r w:rsidRPr="00C300F1">
        <w:rPr>
          <w:b/>
        </w:rPr>
        <w:t>Periodontia, Brasília</w:t>
      </w:r>
      <w:r w:rsidRPr="00C300F1">
        <w:t>, v. 30, n. 3, p. 113-120, mar. 2020</w:t>
      </w:r>
    </w:p>
    <w:p w14:paraId="6C4F8734" w14:textId="77777777" w:rsidR="004A52C7" w:rsidRDefault="004A52C7" w:rsidP="00A71569">
      <w:pPr>
        <w:pStyle w:val="Corpodetexto"/>
        <w:spacing w:before="160"/>
        <w:ind w:left="0" w:right="-1"/>
        <w:jc w:val="both"/>
      </w:pPr>
      <w:r w:rsidRPr="00C300F1">
        <w:t>RAMOS, A.S.; BOTTEON, R.C.C.M.; ANTUNES, M.S.; VEIGA, C.C.P.; OLIVEIRA,A. et.al. Bacteremia transitória em cães com doença periodontal em diferentes procedimentos</w:t>
      </w:r>
      <w:r w:rsidRPr="00C300F1">
        <w:rPr>
          <w:spacing w:val="-11"/>
        </w:rPr>
        <w:t xml:space="preserve"> </w:t>
      </w:r>
      <w:r w:rsidRPr="00C300F1">
        <w:t>odontológicos</w:t>
      </w:r>
      <w:r w:rsidRPr="00C300F1">
        <w:rPr>
          <w:spacing w:val="-10"/>
        </w:rPr>
        <w:t xml:space="preserve"> </w:t>
      </w:r>
      <w:r w:rsidRPr="00C300F1">
        <w:t>e</w:t>
      </w:r>
      <w:r w:rsidRPr="00C300F1">
        <w:rPr>
          <w:spacing w:val="-8"/>
        </w:rPr>
        <w:t xml:space="preserve"> </w:t>
      </w:r>
      <w:r w:rsidRPr="00C300F1">
        <w:t>usuais.</w:t>
      </w:r>
      <w:r w:rsidRPr="00C300F1">
        <w:rPr>
          <w:spacing w:val="-4"/>
        </w:rPr>
        <w:t xml:space="preserve"> </w:t>
      </w:r>
      <w:r w:rsidRPr="00C300F1">
        <w:rPr>
          <w:b/>
        </w:rPr>
        <w:t>Rev.</w:t>
      </w:r>
      <w:r w:rsidRPr="00C300F1">
        <w:rPr>
          <w:b/>
          <w:spacing w:val="-9"/>
        </w:rPr>
        <w:t xml:space="preserve"> </w:t>
      </w:r>
      <w:r w:rsidRPr="00C300F1">
        <w:rPr>
          <w:b/>
        </w:rPr>
        <w:t>Bras.</w:t>
      </w:r>
      <w:r w:rsidRPr="00C300F1">
        <w:rPr>
          <w:b/>
          <w:spacing w:val="-8"/>
        </w:rPr>
        <w:t xml:space="preserve"> </w:t>
      </w:r>
      <w:r w:rsidRPr="00C300F1">
        <w:rPr>
          <w:b/>
        </w:rPr>
        <w:t>Med.</w:t>
      </w:r>
      <w:r w:rsidRPr="00C300F1">
        <w:rPr>
          <w:b/>
          <w:spacing w:val="-8"/>
        </w:rPr>
        <w:t xml:space="preserve"> </w:t>
      </w:r>
      <w:r w:rsidRPr="00C300F1">
        <w:rPr>
          <w:b/>
        </w:rPr>
        <w:t>Vet.</w:t>
      </w:r>
      <w:r w:rsidRPr="00C300F1">
        <w:t>,</w:t>
      </w:r>
      <w:r w:rsidRPr="00C300F1">
        <w:rPr>
          <w:spacing w:val="-9"/>
        </w:rPr>
        <w:t xml:space="preserve"> </w:t>
      </w:r>
      <w:r w:rsidRPr="00C300F1">
        <w:t>33(2):79-84,</w:t>
      </w:r>
      <w:r w:rsidRPr="00C300F1">
        <w:rPr>
          <w:spacing w:val="-8"/>
        </w:rPr>
        <w:t xml:space="preserve"> </w:t>
      </w:r>
      <w:r w:rsidRPr="00C300F1">
        <w:t>abr/jun</w:t>
      </w:r>
      <w:r w:rsidRPr="00C300F1">
        <w:rPr>
          <w:spacing w:val="-9"/>
        </w:rPr>
        <w:t xml:space="preserve"> </w:t>
      </w:r>
      <w:r w:rsidRPr="00C300F1">
        <w:t>2011.</w:t>
      </w:r>
    </w:p>
    <w:p w14:paraId="4202CD54" w14:textId="77777777" w:rsidR="004A52C7" w:rsidRDefault="004A52C7" w:rsidP="00A71569">
      <w:pPr>
        <w:pStyle w:val="Corpodetexto"/>
        <w:spacing w:before="160"/>
        <w:ind w:left="0" w:right="-1"/>
        <w:jc w:val="both"/>
      </w:pPr>
      <w:r w:rsidRPr="00C300F1">
        <w:t>SANTOS, J.D.M.M.P. et. al. Relação entre a Doença Periodontal e Doenças Sistémicas Bacterianas</w:t>
      </w:r>
      <w:r w:rsidRPr="00C300F1">
        <w:rPr>
          <w:spacing w:val="-10"/>
        </w:rPr>
        <w:t xml:space="preserve"> </w:t>
      </w:r>
      <w:r w:rsidRPr="00C300F1">
        <w:t>no</w:t>
      </w:r>
      <w:r w:rsidRPr="00C300F1">
        <w:rPr>
          <w:spacing w:val="-10"/>
        </w:rPr>
        <w:t xml:space="preserve"> </w:t>
      </w:r>
      <w:r w:rsidRPr="00C300F1">
        <w:t>Cão:</w:t>
      </w:r>
      <w:r w:rsidRPr="00C300F1">
        <w:rPr>
          <w:spacing w:val="-13"/>
        </w:rPr>
        <w:t xml:space="preserve"> </w:t>
      </w:r>
      <w:r w:rsidRPr="00C300F1">
        <w:t>um</w:t>
      </w:r>
      <w:r w:rsidRPr="00C300F1">
        <w:rPr>
          <w:spacing w:val="-14"/>
        </w:rPr>
        <w:t xml:space="preserve"> </w:t>
      </w:r>
      <w:r w:rsidRPr="00C300F1">
        <w:t>Estudo</w:t>
      </w:r>
      <w:r w:rsidRPr="00C300F1">
        <w:rPr>
          <w:spacing w:val="-10"/>
        </w:rPr>
        <w:t xml:space="preserve"> </w:t>
      </w:r>
      <w:r w:rsidRPr="00C300F1">
        <w:t>Retrospetivo.</w:t>
      </w:r>
      <w:r w:rsidRPr="00C300F1">
        <w:rPr>
          <w:spacing w:val="-9"/>
        </w:rPr>
        <w:t xml:space="preserve"> </w:t>
      </w:r>
      <w:r w:rsidRPr="00C300F1">
        <w:t>Orientador</w:t>
      </w:r>
      <w:r w:rsidRPr="00C300F1">
        <w:rPr>
          <w:spacing w:val="-13"/>
        </w:rPr>
        <w:t xml:space="preserve"> </w:t>
      </w:r>
      <w:r w:rsidRPr="00C300F1">
        <w:t>Dra.</w:t>
      </w:r>
      <w:r w:rsidRPr="00C300F1">
        <w:rPr>
          <w:spacing w:val="-10"/>
        </w:rPr>
        <w:t xml:space="preserve"> </w:t>
      </w:r>
      <w:r w:rsidRPr="00C300F1">
        <w:t>Vanessa</w:t>
      </w:r>
      <w:r w:rsidRPr="00C300F1">
        <w:rPr>
          <w:spacing w:val="-9"/>
        </w:rPr>
        <w:t xml:space="preserve"> </w:t>
      </w:r>
      <w:r w:rsidRPr="00C300F1">
        <w:t>Rita</w:t>
      </w:r>
      <w:r w:rsidRPr="00C300F1">
        <w:rPr>
          <w:spacing w:val="-13"/>
        </w:rPr>
        <w:t xml:space="preserve"> </w:t>
      </w:r>
      <w:r w:rsidRPr="00C300F1">
        <w:t>Rodrigues</w:t>
      </w:r>
      <w:r w:rsidRPr="00C300F1">
        <w:rPr>
          <w:spacing w:val="-12"/>
        </w:rPr>
        <w:t xml:space="preserve"> </w:t>
      </w:r>
      <w:r w:rsidRPr="00C300F1">
        <w:t xml:space="preserve">de Freitas de Almeida Carvalho. </w:t>
      </w:r>
      <w:r w:rsidRPr="00C300F1">
        <w:rPr>
          <w:b/>
        </w:rPr>
        <w:t>Dissertação de Mestrado Integrado em Medicina Veterinária – Universidade de Lisboa Faculdade de Medicina</w:t>
      </w:r>
      <w:r>
        <w:rPr>
          <w:b/>
        </w:rPr>
        <w:t xml:space="preserve"> Veterinária</w:t>
      </w:r>
      <w:r>
        <w:t xml:space="preserve">, 2018. </w:t>
      </w:r>
    </w:p>
    <w:p w14:paraId="008BD7AD" w14:textId="77777777" w:rsidR="004A52C7" w:rsidRDefault="004A52C7" w:rsidP="00A71569">
      <w:pPr>
        <w:spacing w:before="120"/>
      </w:pPr>
      <w:r>
        <w:t xml:space="preserve">SILVA, K.E. da; BRAZILIANO, G.;et al. Endoccerdite valvar bacteriana em cão. </w:t>
      </w:r>
      <w:r w:rsidRPr="00432505">
        <w:rPr>
          <w:b/>
        </w:rPr>
        <w:t>Anais da X Mostra Científica FAMEZ/UFMS</w:t>
      </w:r>
      <w:r>
        <w:t>, Campo Grande, 2017.</w:t>
      </w:r>
    </w:p>
    <w:p w14:paraId="0FDDB841" w14:textId="77777777" w:rsidR="004A52C7" w:rsidRPr="004A52C7" w:rsidRDefault="004A52C7" w:rsidP="00A71569">
      <w:pPr>
        <w:pStyle w:val="Corpodetexto"/>
        <w:spacing w:before="160"/>
        <w:ind w:left="0" w:right="-1"/>
        <w:jc w:val="both"/>
      </w:pPr>
      <w:r>
        <w:t>SEMEDO-LEMSADDEK, S.; TAVARES, M; SÃO BRAZ, B.; TAVARES, L.; OLIVEIRA, M. Enterococcal Infective Endocarditis following Periodontal Disease in Dogs. Lisboa, Portugal. doi:10.1371. 2016.</w:t>
      </w:r>
    </w:p>
    <w:p w14:paraId="47F25621" w14:textId="77777777" w:rsidR="007D0808" w:rsidRDefault="004A52C7" w:rsidP="00A71569">
      <w:pPr>
        <w:spacing w:before="160"/>
      </w:pPr>
      <w:r>
        <w:t xml:space="preserve">SPAGNOL, C.; LORETTI, A.P.; OLIVEIRA, E.C.; OLIVEIRA, R.T.; DRIEMEIER, D. </w:t>
      </w:r>
      <w:r>
        <w:rPr>
          <w:sz w:val="24"/>
        </w:rPr>
        <w:t>et. al. Aspectos epidemiologicos da endocardite bacteriana em cães: 54 casos (2000- 2005</w:t>
      </w:r>
      <w:r w:rsidRPr="004A52C7">
        <w:rPr>
          <w:sz w:val="24"/>
        </w:rPr>
        <w:t xml:space="preserve">). </w:t>
      </w:r>
      <w:r>
        <w:rPr>
          <w:b/>
          <w:sz w:val="24"/>
        </w:rPr>
        <w:t>Acta Scientiae Veterinariae</w:t>
      </w:r>
      <w:r>
        <w:rPr>
          <w:sz w:val="24"/>
        </w:rPr>
        <w:t>, 34(3): 255-260, 2006.</w:t>
      </w:r>
    </w:p>
    <w:sectPr w:rsidR="007D08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2C7"/>
    <w:rsid w:val="00240B93"/>
    <w:rsid w:val="002F3C5B"/>
    <w:rsid w:val="004A52C7"/>
    <w:rsid w:val="004C0786"/>
    <w:rsid w:val="005B5128"/>
    <w:rsid w:val="006E5234"/>
    <w:rsid w:val="007D0808"/>
    <w:rsid w:val="00836AA5"/>
    <w:rsid w:val="00A71569"/>
    <w:rsid w:val="00AB129C"/>
    <w:rsid w:val="00B05AE8"/>
    <w:rsid w:val="00BF04A0"/>
    <w:rsid w:val="00FD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1415"/>
  <w15:chartTrackingRefBased/>
  <w15:docId w15:val="{1761E853-27A4-41DD-AE33-85273FB9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52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4A52C7"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A52C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A52C7"/>
    <w:pPr>
      <w:ind w:left="10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A52C7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D2A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2AE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2AE1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2A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2AE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FD2AE1"/>
    <w:pPr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bruna.rdeaoliveira13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1456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Bruna Rodrigues</cp:lastModifiedBy>
  <cp:revision>3</cp:revision>
  <dcterms:created xsi:type="dcterms:W3CDTF">2023-09-08T06:57:00Z</dcterms:created>
  <dcterms:modified xsi:type="dcterms:W3CDTF">2023-09-08T12:27:00Z</dcterms:modified>
</cp:coreProperties>
</file>