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1901DE9B" w:rsidR="00A303DC" w:rsidRPr="00DF1808" w:rsidRDefault="00E37380" w:rsidP="00E53D8D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317A94B">
            <wp:simplePos x="0" y="0"/>
            <wp:positionH relativeFrom="column">
              <wp:posOffset>-911860</wp:posOffset>
            </wp:positionH>
            <wp:positionV relativeFrom="paragraph">
              <wp:posOffset>-820420</wp:posOffset>
            </wp:positionV>
            <wp:extent cx="7560945" cy="10788304"/>
            <wp:effectExtent l="0" t="0" r="1905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863" cy="107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1AA6459" w14:textId="68ED59EB" w:rsidR="00423E15" w:rsidRDefault="00620F6D" w:rsidP="00273DD4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>PARACOCCIDIOIDOMICOSE</w:t>
      </w:r>
      <w:r w:rsidR="00AB7CB4">
        <w:rPr>
          <w:u w:val="none"/>
        </w:rPr>
        <w:t>: A MICOSE SISTÊMICA E SUAS MANIFESTAÇÕES</w:t>
      </w:r>
    </w:p>
    <w:p w14:paraId="70D881FF" w14:textId="77777777" w:rsidR="00423E15" w:rsidRDefault="00423E15" w:rsidP="00273DD4">
      <w:pPr>
        <w:pStyle w:val="Corpodetexto"/>
        <w:spacing w:before="10" w:line="360" w:lineRule="auto"/>
        <w:ind w:left="0"/>
        <w:rPr>
          <w:b/>
          <w:sz w:val="20"/>
        </w:rPr>
      </w:pPr>
    </w:p>
    <w:p w14:paraId="3D000168" w14:textId="213DDA0A" w:rsidR="00423E15" w:rsidRDefault="00B40E5E" w:rsidP="00F410C8">
      <w:pPr>
        <w:pStyle w:val="Corpodetexto"/>
        <w:spacing w:line="360" w:lineRule="auto"/>
        <w:ind w:left="290" w:right="137"/>
        <w:jc w:val="both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4502EC">
        <w:rPr>
          <w:w w:val="95"/>
        </w:rPr>
        <w:t>Giovanna Silva</w:t>
      </w:r>
      <w:r w:rsidR="00620F6D">
        <w:rPr>
          <w:w w:val="95"/>
        </w:rPr>
        <w:t xml:space="preserve"> AR</w:t>
      </w:r>
      <w:r w:rsidR="00F410C8">
        <w:rPr>
          <w:w w:val="95"/>
        </w:rPr>
        <w:t>A</w:t>
      </w:r>
      <w:r w:rsidR="00620F6D">
        <w:rPr>
          <w:w w:val="95"/>
        </w:rPr>
        <w:t>ÚJO</w:t>
      </w:r>
      <w:r w:rsidR="007506F0">
        <w:rPr>
          <w:spacing w:val="13"/>
          <w:w w:val="95"/>
        </w:rPr>
        <w:t xml:space="preserve"> </w:t>
      </w:r>
      <w:r w:rsidR="007506F0">
        <w:rPr>
          <w:w w:val="95"/>
          <w:vertAlign w:val="superscript"/>
        </w:rPr>
        <w:t>¹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4502EC">
        <w:rPr>
          <w:w w:val="95"/>
        </w:rPr>
        <w:t>Ana Carolina Ramos CAMPOS</w:t>
      </w:r>
      <w:r>
        <w:rPr>
          <w:spacing w:val="13"/>
          <w:w w:val="95"/>
        </w:rPr>
        <w:t xml:space="preserve"> </w:t>
      </w:r>
      <w:r w:rsidR="00AB3931">
        <w:rPr>
          <w:w w:val="95"/>
          <w:vertAlign w:val="superscript"/>
        </w:rPr>
        <w:t>¹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4502EC">
        <w:rPr>
          <w:w w:val="95"/>
        </w:rPr>
        <w:t>Bárbara Cordovil AFONSO</w:t>
      </w:r>
      <w:r w:rsidR="00AB3931">
        <w:rPr>
          <w:w w:val="95"/>
          <w:vertAlign w:val="superscript"/>
        </w:rPr>
        <w:t>¹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 w:rsidR="00783CDF">
        <w:rPr>
          <w:w w:val="95"/>
        </w:rPr>
        <w:t xml:space="preserve">Cássia Alves de Lima </w:t>
      </w:r>
      <w:r w:rsidR="00430034">
        <w:rPr>
          <w:w w:val="95"/>
        </w:rPr>
        <w:t>LUNA</w:t>
      </w:r>
      <w:r w:rsidR="00AB3931">
        <w:rPr>
          <w:vertAlign w:val="superscript"/>
        </w:rPr>
        <w:t>¹</w:t>
      </w:r>
      <w:r>
        <w:t>,</w:t>
      </w:r>
      <w:r w:rsidR="00783CDF">
        <w:t xml:space="preserve"> Emilly</w:t>
      </w:r>
      <w:r w:rsidR="00430034">
        <w:t xml:space="preserve"> Silva e SILVA</w:t>
      </w:r>
      <w:r w:rsidR="007506F0">
        <w:rPr>
          <w:spacing w:val="13"/>
          <w:w w:val="95"/>
        </w:rPr>
        <w:t xml:space="preserve"> </w:t>
      </w:r>
      <w:r w:rsidR="007506F0">
        <w:rPr>
          <w:w w:val="95"/>
          <w:vertAlign w:val="superscript"/>
        </w:rPr>
        <w:t>¹</w:t>
      </w:r>
      <w:r w:rsidR="00430034">
        <w:t xml:space="preserve"> e </w:t>
      </w:r>
      <w:r w:rsidR="00AB3931">
        <w:t>D</w:t>
      </w:r>
      <w:r w:rsidR="00430034">
        <w:t>ouglas</w:t>
      </w:r>
      <w:r w:rsidR="00AB3931">
        <w:t xml:space="preserve"> M</w:t>
      </w:r>
      <w:r w:rsidR="00430034">
        <w:t>agno</w:t>
      </w:r>
      <w:r w:rsidR="00AB3931">
        <w:t xml:space="preserve"> GUIMARÃES</w:t>
      </w:r>
      <w:r w:rsidR="00AB3931">
        <w:rPr>
          <w:vertAlign w:val="superscript"/>
        </w:rPr>
        <w:t>²</w:t>
      </w:r>
      <w:r>
        <w:t>.</w:t>
      </w:r>
    </w:p>
    <w:p w14:paraId="4442D0AB" w14:textId="66F27F54" w:rsidR="00544E41" w:rsidRDefault="00544E41" w:rsidP="00273DD4">
      <w:pPr>
        <w:pStyle w:val="Corpodetexto"/>
        <w:spacing w:line="360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 xml:space="preserve">cadêmico de Odontologia, </w:t>
      </w:r>
      <w:r w:rsidR="00620F6D">
        <w:t>Centro Universitário do Estado do Pará</w:t>
      </w:r>
      <w:r w:rsidR="00B40E5E">
        <w:t>;</w:t>
      </w:r>
      <w:r w:rsidR="00B40E5E">
        <w:rPr>
          <w:spacing w:val="-57"/>
        </w:rPr>
        <w:t xml:space="preserve"> </w:t>
      </w:r>
    </w:p>
    <w:p w14:paraId="287D5DA8" w14:textId="6F1CD245" w:rsidR="00544E41" w:rsidRDefault="00544E41" w:rsidP="00273DD4">
      <w:pPr>
        <w:pStyle w:val="Corpodetexto"/>
        <w:spacing w:line="360" w:lineRule="auto"/>
        <w:ind w:left="0" w:right="1436"/>
        <w:jc w:val="both"/>
      </w:pPr>
      <w:r>
        <w:rPr>
          <w:vertAlign w:val="superscript"/>
        </w:rPr>
        <w:t>2</w:t>
      </w:r>
      <w:r w:rsidR="00384AED">
        <w:t>Doutor</w:t>
      </w:r>
      <w:r w:rsidR="00B40E5E">
        <w:t>,</w:t>
      </w:r>
      <w:r w:rsidR="004502EC">
        <w:t xml:space="preserve">Cirurgião-dentista </w:t>
      </w:r>
      <w:r w:rsidR="00AB3931">
        <w:t>(orientador), Centro Universitário do Estado do Pará.</w:t>
      </w:r>
    </w:p>
    <w:p w14:paraId="66D8A25D" w14:textId="77777777" w:rsidR="00AB3931" w:rsidRDefault="00AB3931" w:rsidP="00273DD4">
      <w:pPr>
        <w:pStyle w:val="Corpodetexto"/>
        <w:spacing w:line="360" w:lineRule="auto"/>
        <w:ind w:left="0" w:right="1436"/>
        <w:jc w:val="both"/>
      </w:pPr>
    </w:p>
    <w:p w14:paraId="6C7EC36E" w14:textId="5D65BEC0" w:rsidR="00423E15" w:rsidRDefault="00544E41" w:rsidP="00273DD4">
      <w:pPr>
        <w:pStyle w:val="Corpodetexto"/>
        <w:spacing w:before="1" w:line="360" w:lineRule="auto"/>
        <w:ind w:left="0" w:right="2421"/>
        <w:jc w:val="both"/>
      </w:pPr>
      <w:r>
        <w:t>E-</w:t>
      </w:r>
      <w:r w:rsidR="004502EC">
        <w:t>mail:</w:t>
      </w:r>
      <w:r w:rsidR="001560D1">
        <w:t xml:space="preserve"> </w:t>
      </w:r>
      <w:hyperlink r:id="rId8" w:history="1">
        <w:r w:rsidR="00620F6D" w:rsidRPr="007E3A32">
          <w:rPr>
            <w:rStyle w:val="Hyperlink"/>
          </w:rPr>
          <w:t>araujogiovanna59@gmail.com@gmail.com</w:t>
        </w:r>
      </w:hyperlink>
      <w:r w:rsidR="004502EC">
        <w:rPr>
          <w:rStyle w:val="Hyperlink"/>
        </w:rPr>
        <w:t xml:space="preserve">, </w:t>
      </w:r>
      <w:hyperlink r:id="rId9" w:history="1">
        <w:r w:rsidR="004502EC" w:rsidRPr="002F7090">
          <w:rPr>
            <w:rStyle w:val="Hyperlink"/>
          </w:rPr>
          <w:t>ramosanarolina640@gmail.com</w:t>
        </w:r>
      </w:hyperlink>
      <w:r w:rsidR="004502EC">
        <w:rPr>
          <w:rStyle w:val="Hyperlink"/>
        </w:rPr>
        <w:t xml:space="preserve">, </w:t>
      </w:r>
      <w:hyperlink r:id="rId10" w:history="1">
        <w:r w:rsidR="006850C9" w:rsidRPr="009B1BBE">
          <w:rPr>
            <w:rStyle w:val="Hyperlink"/>
          </w:rPr>
          <w:t>barbaracordivil@gmail.com</w:t>
        </w:r>
      </w:hyperlink>
      <w:r w:rsidR="001560D1">
        <w:rPr>
          <w:rStyle w:val="Hyperlink"/>
        </w:rPr>
        <w:t xml:space="preserve">, </w:t>
      </w:r>
      <w:hyperlink r:id="rId11" w:history="1">
        <w:r w:rsidR="00783CDF" w:rsidRPr="009B1BBE">
          <w:rPr>
            <w:rStyle w:val="Hyperlink"/>
          </w:rPr>
          <w:t>cassiaalves1222@gmail.com</w:t>
        </w:r>
      </w:hyperlink>
      <w:r w:rsidR="00783CDF">
        <w:rPr>
          <w:rStyle w:val="Hyperlink"/>
        </w:rPr>
        <w:t xml:space="preserve">, </w:t>
      </w:r>
      <w:hyperlink r:id="rId12" w:history="1">
        <w:r w:rsidR="00430034" w:rsidRPr="009B1BBE">
          <w:rPr>
            <w:rStyle w:val="Hyperlink"/>
          </w:rPr>
          <w:t>emilly_ss04@hotmail.com</w:t>
        </w:r>
      </w:hyperlink>
      <w:r w:rsidR="00430034">
        <w:rPr>
          <w:rStyle w:val="Hyperlink"/>
        </w:rPr>
        <w:t xml:space="preserve">, </w:t>
      </w:r>
      <w:r w:rsidR="001560D1">
        <w:rPr>
          <w:rStyle w:val="Hyperlink"/>
        </w:rPr>
        <w:t>douglas.guimarães@prof.cesupa.br</w:t>
      </w:r>
    </w:p>
    <w:p w14:paraId="561C4527" w14:textId="77777777" w:rsidR="00423E15" w:rsidRDefault="00423E15" w:rsidP="00273DD4">
      <w:pPr>
        <w:pStyle w:val="Corpodetexto"/>
        <w:spacing w:line="360" w:lineRule="auto"/>
        <w:ind w:left="0"/>
        <w:rPr>
          <w:sz w:val="26"/>
        </w:rPr>
      </w:pPr>
    </w:p>
    <w:p w14:paraId="1595BC1E" w14:textId="77777777" w:rsidR="00423E15" w:rsidRDefault="00423E15" w:rsidP="00273DD4">
      <w:pPr>
        <w:pStyle w:val="Corpodetexto"/>
        <w:spacing w:line="360" w:lineRule="auto"/>
        <w:ind w:left="0"/>
        <w:rPr>
          <w:sz w:val="26"/>
        </w:rPr>
      </w:pPr>
    </w:p>
    <w:p w14:paraId="373D5461" w14:textId="3AA03174" w:rsidR="00620F6D" w:rsidRDefault="00620F6D" w:rsidP="00273DD4">
      <w:pPr>
        <w:pStyle w:val="Corpodetexto"/>
        <w:spacing w:line="360" w:lineRule="auto"/>
        <w:rPr>
          <w:lang w:val="pt-BR"/>
        </w:rPr>
      </w:pPr>
      <w:r>
        <w:t xml:space="preserve"> </w:t>
      </w:r>
    </w:p>
    <w:p w14:paraId="7CE6A80B" w14:textId="0C3FFA61" w:rsidR="00620F6D" w:rsidRDefault="00AB7CB4" w:rsidP="00273DD4">
      <w:pPr>
        <w:pStyle w:val="Corpodetexto"/>
        <w:spacing w:line="360" w:lineRule="auto"/>
        <w:jc w:val="both"/>
      </w:pPr>
      <w:bookmarkStart w:id="0" w:name="_Hlk144757281"/>
      <w:r>
        <w:t>Este relato de caso tem como objetivo expor a importância de um diagóstico precoce da do doença causada pelo fungo dimófico Paracoccidioides brasiliensis</w:t>
      </w:r>
      <w:r w:rsidR="00661557">
        <w:t xml:space="preserve"> </w:t>
      </w:r>
      <w:r>
        <w:t>- encontrado frequentemente em regiões agrícolas – o contágio ocorre</w:t>
      </w:r>
      <w:r w:rsidR="00620F6D">
        <w:t>, através da inalação da</w:t>
      </w:r>
      <w:r w:rsidR="00B33AD8">
        <w:t>s hifas</w:t>
      </w:r>
      <w:r w:rsidR="00E53D8D">
        <w:t xml:space="preserve"> </w:t>
      </w:r>
      <w:r w:rsidR="00B33AD8">
        <w:t>que</w:t>
      </w:r>
      <w:r w:rsidR="00E53D8D">
        <w:t>,</w:t>
      </w:r>
      <w:r w:rsidR="00B33AD8">
        <w:t xml:space="preserve"> posteriormente</w:t>
      </w:r>
      <w:r w:rsidR="00E53D8D">
        <w:t>,</w:t>
      </w:r>
      <w:r w:rsidR="00B33AD8">
        <w:t xml:space="preserve"> se tornarão </w:t>
      </w:r>
      <w:r w:rsidR="00620F6D">
        <w:t>levedura</w:t>
      </w:r>
      <w:r w:rsidR="00B33AD8">
        <w:t>s</w:t>
      </w:r>
      <w:r w:rsidR="00E53D8D">
        <w:t xml:space="preserve"> </w:t>
      </w:r>
      <w:r>
        <w:t>que</w:t>
      </w:r>
      <w:r w:rsidR="00B33AD8">
        <w:t xml:space="preserve"> </w:t>
      </w:r>
      <w:r w:rsidR="00620F6D">
        <w:t>compromete</w:t>
      </w:r>
      <w:r w:rsidR="00E53D8D">
        <w:t>m</w:t>
      </w:r>
      <w:r w:rsidR="00620F6D">
        <w:t xml:space="preserve"> pri</w:t>
      </w:r>
      <w:r w:rsidR="00B33AD8">
        <w:t>ncipalmente</w:t>
      </w:r>
      <w:r w:rsidR="00620F6D">
        <w:t xml:space="preserve"> o pulmão e pode</w:t>
      </w:r>
      <w:r w:rsidR="00E53D8D">
        <w:t>m</w:t>
      </w:r>
      <w:r w:rsidR="00620F6D">
        <w:t xml:space="preserve"> se disseminar para outros órgãos e sistemas</w:t>
      </w:r>
      <w:r w:rsidR="003210A8">
        <w:t>. E</w:t>
      </w:r>
      <w:r w:rsidR="00620F6D">
        <w:t xml:space="preserve">m muitos casos apresenta </w:t>
      </w:r>
      <w:r w:rsidR="00CA42A5">
        <w:t xml:space="preserve">sinais e sintomas </w:t>
      </w:r>
      <w:r w:rsidR="00620F6D">
        <w:t>na cavidade oral</w:t>
      </w:r>
      <w:r w:rsidR="003210A8">
        <w:t>, com aparência moriforme</w:t>
      </w:r>
      <w:r w:rsidR="00E53D8D">
        <w:t>,</w:t>
      </w:r>
      <w:r w:rsidR="003210A8">
        <w:t xml:space="preserve"> não existindo uma área especifica da mucosa para sua manifestação</w:t>
      </w:r>
      <w:r w:rsidR="00C01FFF">
        <w:t xml:space="preserve"> mas podendo ser determinantes para o diagnóstico da infecção</w:t>
      </w:r>
      <w:r w:rsidR="003210A8">
        <w:t>.</w:t>
      </w:r>
      <w:r w:rsidR="00CA42A5">
        <w:t xml:space="preserve"> Neste relato de caso apresentamos um p</w:t>
      </w:r>
      <w:r w:rsidR="00620F6D">
        <w:t>aciente do gênero masculino, 29 anos, procedente de Paragominas – PA</w:t>
      </w:r>
      <w:r w:rsidR="00CA42A5">
        <w:t>. F</w:t>
      </w:r>
      <w:r w:rsidR="00DE67B6">
        <w:t xml:space="preserve">oi submetido a atendimento odontológico </w:t>
      </w:r>
      <w:r w:rsidR="00C01FFF">
        <w:t xml:space="preserve">relatando </w:t>
      </w:r>
      <w:r w:rsidR="00DE67B6">
        <w:t xml:space="preserve">lesão </w:t>
      </w:r>
      <w:r w:rsidR="00E53D8D">
        <w:t>u</w:t>
      </w:r>
      <w:r w:rsidR="00DE67B6">
        <w:t>lcerada, com aspecto moriforme, presente bilateralmen</w:t>
      </w:r>
      <w:r w:rsidR="004502EC">
        <w:t xml:space="preserve">te na mandíbula com </w:t>
      </w:r>
      <w:r w:rsidR="00DE67B6">
        <w:t>sangram</w:t>
      </w:r>
      <w:r w:rsidR="00E53D8D">
        <w:t>e</w:t>
      </w:r>
      <w:r w:rsidR="00DE67B6">
        <w:t>neto incessante</w:t>
      </w:r>
      <w:r w:rsidR="00620F6D">
        <w:t xml:space="preserve">. </w:t>
      </w:r>
      <w:r w:rsidR="00C01FFF">
        <w:t>Em conclusão, f</w:t>
      </w:r>
      <w:r w:rsidR="00CA42A5">
        <w:t xml:space="preserve">oi realizado </w:t>
      </w:r>
      <w:r>
        <w:t>uma biópsia incisional e atráves do</w:t>
      </w:r>
      <w:r w:rsidR="00CA42A5">
        <w:t xml:space="preserve"> </w:t>
      </w:r>
      <w:r>
        <w:t>exame histopatológico foi fechado o diagnóstico de Paracoccidioidomicose (PCM), o</w:t>
      </w:r>
      <w:r w:rsidR="00DE67B6">
        <w:t xml:space="preserve"> tratamento </w:t>
      </w:r>
      <w:r>
        <w:t xml:space="preserve">foi feito com anfotericina </w:t>
      </w:r>
      <w:r w:rsidR="004117B7">
        <w:t>B</w:t>
      </w:r>
      <w:r>
        <w:t xml:space="preserve"> endovenosa e obteve</w:t>
      </w:r>
      <w:r w:rsidR="00DE67B6">
        <w:t>-se um quadro de melhora satisf</w:t>
      </w:r>
      <w:r w:rsidR="00E53D8D">
        <w:t>a</w:t>
      </w:r>
      <w:r w:rsidR="00DE67B6">
        <w:t>t</w:t>
      </w:r>
      <w:r w:rsidR="00E53D8D">
        <w:t>ó</w:t>
      </w:r>
      <w:r w:rsidR="00DE67B6">
        <w:t>ria na reavali</w:t>
      </w:r>
      <w:r w:rsidR="00E53D8D">
        <w:t>a</w:t>
      </w:r>
      <w:r w:rsidR="00DE67B6">
        <w:t>ção</w:t>
      </w:r>
      <w:bookmarkEnd w:id="0"/>
      <w:r w:rsidR="00DE67B6">
        <w:t>.</w:t>
      </w:r>
    </w:p>
    <w:p w14:paraId="5E0F9462" w14:textId="77777777" w:rsidR="00C01FFF" w:rsidRDefault="00C01FFF" w:rsidP="00273DD4">
      <w:pPr>
        <w:pStyle w:val="Corpodetexto"/>
        <w:spacing w:line="360" w:lineRule="auto"/>
        <w:ind w:left="0"/>
      </w:pPr>
    </w:p>
    <w:p w14:paraId="40931581" w14:textId="30789A0B" w:rsidR="00423E15" w:rsidRDefault="00B40E5E" w:rsidP="00273DD4">
      <w:pPr>
        <w:pStyle w:val="Corpodetexto"/>
        <w:spacing w:line="360" w:lineRule="auto"/>
        <w:ind w:left="0" w:firstLine="241"/>
      </w:pPr>
      <w:r w:rsidRPr="00CA42A5">
        <w:rPr>
          <w:b/>
          <w:bCs/>
        </w:rPr>
        <w:t>Área:</w:t>
      </w:r>
      <w:r>
        <w:t xml:space="preserve"> </w:t>
      </w:r>
      <w:r w:rsidR="00AB3931">
        <w:t>Estomatologia</w:t>
      </w:r>
      <w:r w:rsidR="006B45B1">
        <w:t xml:space="preserve"> e Patologia Oral.</w:t>
      </w:r>
    </w:p>
    <w:p w14:paraId="65ACC7FC" w14:textId="75A27F3F" w:rsidR="00423E15" w:rsidRDefault="00E37590" w:rsidP="00273DD4">
      <w:pPr>
        <w:pStyle w:val="Corpodetexto"/>
        <w:spacing w:before="138" w:line="360" w:lineRule="auto"/>
      </w:pPr>
      <w:r w:rsidRPr="00CA42A5">
        <w:rPr>
          <w:b/>
          <w:bCs/>
        </w:rPr>
        <w:lastRenderedPageBreak/>
        <w:t>Modalidade:</w:t>
      </w:r>
      <w:r>
        <w:t xml:space="preserve"> Re</w:t>
      </w:r>
      <w:r w:rsidR="00620F6D">
        <w:t>lato de Caso</w:t>
      </w:r>
      <w:r w:rsidR="00B40E5E">
        <w:t>.</w:t>
      </w:r>
    </w:p>
    <w:p w14:paraId="7E796BF6" w14:textId="1848DC72" w:rsidR="00CA42A5" w:rsidRDefault="00B40E5E" w:rsidP="00273DD4">
      <w:pPr>
        <w:pStyle w:val="Corpodetexto"/>
        <w:spacing w:before="138" w:line="360" w:lineRule="auto"/>
        <w:ind w:right="3635"/>
      </w:pPr>
      <w:r w:rsidRPr="00CA42A5">
        <w:rPr>
          <w:b/>
          <w:bCs/>
        </w:rPr>
        <w:t>Palavras-chave:</w:t>
      </w:r>
      <w:r>
        <w:t xml:space="preserve"> </w:t>
      </w:r>
      <w:r w:rsidR="006E5F3D">
        <w:t>Paracoccidioidomicose</w:t>
      </w:r>
      <w:r>
        <w:t>;</w:t>
      </w:r>
      <w:r w:rsidR="006E5F3D">
        <w:t xml:space="preserve"> </w:t>
      </w:r>
      <w:r w:rsidR="00AB3931">
        <w:t>Estomatologia</w:t>
      </w:r>
      <w:r>
        <w:t>;</w:t>
      </w:r>
      <w:r w:rsidR="00273DD4" w:rsidRPr="001B22B3">
        <w:rPr>
          <w:b/>
          <w:noProof/>
          <w:u w:val="thick" w:color="424242"/>
          <w:lang w:val="pt-BR" w:eastAsia="pt-BR"/>
        </w:rPr>
        <w:drawing>
          <wp:anchor distT="0" distB="0" distL="114300" distR="114300" simplePos="0" relativeHeight="251673600" behindDoc="1" locked="0" layoutInCell="1" allowOverlap="1" wp14:anchorId="6DD37BC8" wp14:editId="1BBD688C">
            <wp:simplePos x="0" y="0"/>
            <wp:positionH relativeFrom="page">
              <wp:posOffset>6350</wp:posOffset>
            </wp:positionH>
            <wp:positionV relativeFrom="paragraph">
              <wp:posOffset>-846455</wp:posOffset>
            </wp:positionV>
            <wp:extent cx="7560945" cy="10788304"/>
            <wp:effectExtent l="0" t="0" r="1905" b="0"/>
            <wp:wrapNone/>
            <wp:docPr id="1" name="Imagem 1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8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F3D">
        <w:t xml:space="preserve"> </w:t>
      </w:r>
      <w:r w:rsidR="00AB3931">
        <w:t>Patologia Bucal</w:t>
      </w:r>
      <w:r>
        <w:t>.</w:t>
      </w:r>
    </w:p>
    <w:p w14:paraId="3D8B0B87" w14:textId="441643E8" w:rsidR="00CA42A5" w:rsidRDefault="00CA42A5" w:rsidP="00273DD4">
      <w:pPr>
        <w:pStyle w:val="Corpodetexto"/>
        <w:spacing w:before="138" w:line="360" w:lineRule="auto"/>
        <w:ind w:right="3635"/>
        <w:rPr>
          <w:b/>
          <w:bCs/>
        </w:rPr>
      </w:pPr>
      <w:r>
        <w:rPr>
          <w:b/>
          <w:bCs/>
        </w:rPr>
        <w:t>Referências Bibliográficas:</w:t>
      </w:r>
    </w:p>
    <w:p w14:paraId="61FF7281" w14:textId="66A35564" w:rsidR="00CA42A5" w:rsidRDefault="00CA42A5" w:rsidP="00273DD4">
      <w:pPr>
        <w:pStyle w:val="Corpodetexto"/>
        <w:spacing w:line="360" w:lineRule="auto"/>
      </w:pPr>
      <w:r>
        <w:t>MARQUES, S. A. Paracoccidioidomicose. </w:t>
      </w:r>
      <w:r>
        <w:rPr>
          <w:b/>
          <w:bCs/>
        </w:rPr>
        <w:t>Anais Brasileiros de Dermatologia</w:t>
      </w:r>
      <w:r>
        <w:t>, p. 455, 1 dez. 1998.</w:t>
      </w:r>
    </w:p>
    <w:p w14:paraId="347E6B7E" w14:textId="0DF24546" w:rsidR="00C01FFF" w:rsidRDefault="00C01FFF" w:rsidP="00273DD4">
      <w:pPr>
        <w:pStyle w:val="Corpodetexto"/>
        <w:spacing w:line="360" w:lineRule="auto"/>
      </w:pPr>
      <w:r>
        <w:t>LS, Y. et al. </w:t>
      </w:r>
      <w:r>
        <w:rPr>
          <w:b/>
          <w:bCs/>
        </w:rPr>
        <w:t>Paracoccidioidomicose -Revisão da Literatura Paracoccidioidomycosis -Literature Review</w:t>
      </w:r>
      <w:r>
        <w:t>. [s.l: s.n.]. Disponível em: &lt;https://www.ufrgs.br/napead/projetos/atlas-virtual-micologia/files/Link_Caso_14.pdf&gt;.</w:t>
      </w:r>
    </w:p>
    <w:p w14:paraId="5397991F" w14:textId="09E35C51" w:rsidR="00CA42A5" w:rsidRDefault="00CA42A5" w:rsidP="00273DD4">
      <w:pPr>
        <w:pStyle w:val="Corpodetexto"/>
        <w:spacing w:line="360" w:lineRule="auto"/>
      </w:pPr>
      <w:r>
        <w:t>PEREIRA MACEDO, M. et al. PARACOCCIDIOIDOMICOSE NA CAVIDADE BUCAL - RELATO DE CASO. </w:t>
      </w:r>
      <w:r>
        <w:rPr>
          <w:b/>
          <w:bCs/>
        </w:rPr>
        <w:t>Odontologia Clínico-Científica (Online)</w:t>
      </w:r>
      <w:r>
        <w:t>, v. 15, n. 1, p. 1–4, 1 mar. 2016.</w:t>
      </w:r>
    </w:p>
    <w:p w14:paraId="6FC38123" w14:textId="4E16D40F" w:rsidR="00C01FFF" w:rsidRDefault="00C01FFF" w:rsidP="00C01FFF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5CFE4E1F" w14:textId="77777777" w:rsidR="00CA42A5" w:rsidRDefault="00CA42A5" w:rsidP="00CA42A5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3080EB62" w14:textId="2A31CD24" w:rsidR="00423E15" w:rsidRPr="00CA42A5" w:rsidRDefault="00CA42A5" w:rsidP="00CA42A5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  <w:sectPr w:rsidR="00423E15" w:rsidRPr="00CA42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40"/>
          <w:pgMar w:top="1340" w:right="1580" w:bottom="280" w:left="1460" w:header="720" w:footer="720" w:gutter="0"/>
          <w:cols w:space="720"/>
        </w:sectPr>
      </w:pPr>
      <w:r>
        <w:rPr>
          <w:spacing w:val="-58"/>
        </w:rPr>
        <w:br/>
      </w:r>
      <w:r w:rsidR="00B40E5E">
        <w:rPr>
          <w:spacing w:val="-58"/>
        </w:rPr>
        <w:t xml:space="preserve"> 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29B9" w14:textId="77777777" w:rsidR="000B6BCE" w:rsidRDefault="000B6BCE" w:rsidP="00E37590">
      <w:r>
        <w:separator/>
      </w:r>
    </w:p>
  </w:endnote>
  <w:endnote w:type="continuationSeparator" w:id="0">
    <w:p w14:paraId="3007BBE9" w14:textId="77777777" w:rsidR="000B6BCE" w:rsidRDefault="000B6BCE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6F59" w14:textId="77777777" w:rsidR="000B6BCE" w:rsidRDefault="000B6BCE" w:rsidP="00E37590">
      <w:r>
        <w:separator/>
      </w:r>
    </w:p>
  </w:footnote>
  <w:footnote w:type="continuationSeparator" w:id="0">
    <w:p w14:paraId="4FCB7EFE" w14:textId="77777777" w:rsidR="000B6BCE" w:rsidRDefault="000B6BCE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077941877">
    <w:abstractNumId w:val="5"/>
  </w:num>
  <w:num w:numId="2" w16cid:durableId="318921575">
    <w:abstractNumId w:val="11"/>
  </w:num>
  <w:num w:numId="3" w16cid:durableId="395396170">
    <w:abstractNumId w:val="10"/>
  </w:num>
  <w:num w:numId="4" w16cid:durableId="1159804755">
    <w:abstractNumId w:val="2"/>
  </w:num>
  <w:num w:numId="5" w16cid:durableId="1618489645">
    <w:abstractNumId w:val="15"/>
  </w:num>
  <w:num w:numId="6" w16cid:durableId="440993138">
    <w:abstractNumId w:val="0"/>
  </w:num>
  <w:num w:numId="7" w16cid:durableId="57288857">
    <w:abstractNumId w:val="3"/>
  </w:num>
  <w:num w:numId="8" w16cid:durableId="484324231">
    <w:abstractNumId w:val="6"/>
  </w:num>
  <w:num w:numId="9" w16cid:durableId="1492916020">
    <w:abstractNumId w:val="9"/>
  </w:num>
  <w:num w:numId="10" w16cid:durableId="880941880">
    <w:abstractNumId w:val="12"/>
  </w:num>
  <w:num w:numId="11" w16cid:durableId="1043020094">
    <w:abstractNumId w:val="4"/>
  </w:num>
  <w:num w:numId="12" w16cid:durableId="1759978258">
    <w:abstractNumId w:val="14"/>
  </w:num>
  <w:num w:numId="13" w16cid:durableId="1587763685">
    <w:abstractNumId w:val="1"/>
  </w:num>
  <w:num w:numId="14" w16cid:durableId="1906599335">
    <w:abstractNumId w:val="8"/>
  </w:num>
  <w:num w:numId="15" w16cid:durableId="1983267119">
    <w:abstractNumId w:val="7"/>
  </w:num>
  <w:num w:numId="16" w16cid:durableId="11567228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00C3B"/>
    <w:rsid w:val="00050D39"/>
    <w:rsid w:val="00055D2A"/>
    <w:rsid w:val="000A669A"/>
    <w:rsid w:val="000B6BCE"/>
    <w:rsid w:val="000C2ADB"/>
    <w:rsid w:val="000D6B22"/>
    <w:rsid w:val="001560D1"/>
    <w:rsid w:val="00172E81"/>
    <w:rsid w:val="00197DCF"/>
    <w:rsid w:val="001B22B3"/>
    <w:rsid w:val="001B43BC"/>
    <w:rsid w:val="00273DD4"/>
    <w:rsid w:val="002A3E67"/>
    <w:rsid w:val="002E6C10"/>
    <w:rsid w:val="00307637"/>
    <w:rsid w:val="003210A8"/>
    <w:rsid w:val="00340973"/>
    <w:rsid w:val="00353414"/>
    <w:rsid w:val="00376F82"/>
    <w:rsid w:val="00384AED"/>
    <w:rsid w:val="003876BC"/>
    <w:rsid w:val="00391E91"/>
    <w:rsid w:val="003D0A31"/>
    <w:rsid w:val="003F4EB6"/>
    <w:rsid w:val="004117B7"/>
    <w:rsid w:val="004228A9"/>
    <w:rsid w:val="00423E15"/>
    <w:rsid w:val="00430034"/>
    <w:rsid w:val="004502EC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20F6D"/>
    <w:rsid w:val="0064428F"/>
    <w:rsid w:val="00661557"/>
    <w:rsid w:val="00661A58"/>
    <w:rsid w:val="006850C9"/>
    <w:rsid w:val="006B45B1"/>
    <w:rsid w:val="006B64B7"/>
    <w:rsid w:val="006E5F3D"/>
    <w:rsid w:val="006F01A9"/>
    <w:rsid w:val="007261EB"/>
    <w:rsid w:val="007265AD"/>
    <w:rsid w:val="00737C8E"/>
    <w:rsid w:val="007506F0"/>
    <w:rsid w:val="007538AF"/>
    <w:rsid w:val="00782EE4"/>
    <w:rsid w:val="00783CDF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227"/>
    <w:rsid w:val="009A6E04"/>
    <w:rsid w:val="009D08E9"/>
    <w:rsid w:val="009E4D3F"/>
    <w:rsid w:val="00A111AF"/>
    <w:rsid w:val="00A303DC"/>
    <w:rsid w:val="00A43CDF"/>
    <w:rsid w:val="00A62045"/>
    <w:rsid w:val="00A94FAC"/>
    <w:rsid w:val="00AA226E"/>
    <w:rsid w:val="00AB3931"/>
    <w:rsid w:val="00AB4B32"/>
    <w:rsid w:val="00AB6AB8"/>
    <w:rsid w:val="00AB7CB4"/>
    <w:rsid w:val="00B33AD8"/>
    <w:rsid w:val="00B40E5E"/>
    <w:rsid w:val="00B464CE"/>
    <w:rsid w:val="00B50CA9"/>
    <w:rsid w:val="00BB4C35"/>
    <w:rsid w:val="00BB72F0"/>
    <w:rsid w:val="00BD2D51"/>
    <w:rsid w:val="00BD49C0"/>
    <w:rsid w:val="00BF6D96"/>
    <w:rsid w:val="00C01FFF"/>
    <w:rsid w:val="00C211C4"/>
    <w:rsid w:val="00C23C7C"/>
    <w:rsid w:val="00CA42A5"/>
    <w:rsid w:val="00D31695"/>
    <w:rsid w:val="00D93E38"/>
    <w:rsid w:val="00D95E4A"/>
    <w:rsid w:val="00DB47ED"/>
    <w:rsid w:val="00DE67B6"/>
    <w:rsid w:val="00DF1808"/>
    <w:rsid w:val="00DF3E49"/>
    <w:rsid w:val="00E0329B"/>
    <w:rsid w:val="00E12081"/>
    <w:rsid w:val="00E37380"/>
    <w:rsid w:val="00E37590"/>
    <w:rsid w:val="00E46CE8"/>
    <w:rsid w:val="00E53D8D"/>
    <w:rsid w:val="00EC4F61"/>
    <w:rsid w:val="00EE7ADF"/>
    <w:rsid w:val="00F1421A"/>
    <w:rsid w:val="00F410C8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20F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42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8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ujogiovanna59@gmail.com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milly_ss04@hot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ssiaalves1222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rbaracordivil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mosanarolina640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Vinícius Dias</cp:lastModifiedBy>
  <cp:revision>2</cp:revision>
  <dcterms:created xsi:type="dcterms:W3CDTF">2023-09-10T14:11:00Z</dcterms:created>
  <dcterms:modified xsi:type="dcterms:W3CDTF">2023-09-10T14:11:00Z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  <property fmtid="{D5CDD505-2E9C-101B-9397-08002B2CF9AE}" pid="3" name="_DocHome">
    <vt:i4>-1383515797</vt:i4>
  </property>
</Properties>
</file>