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00" w:rsidRDefault="00E84400" w:rsidP="005112D4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5112D4" w:rsidRPr="006A1857" w:rsidRDefault="000775A6" w:rsidP="005112D4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sz w:val="28"/>
          <w:szCs w:val="27"/>
          <w:lang w:eastAsia="pt-BR"/>
        </w:rPr>
      </w:pPr>
      <w:r w:rsidRPr="006A1857">
        <w:rPr>
          <w:rFonts w:ascii="Arial" w:eastAsia="Times New Roman" w:hAnsi="Arial" w:cs="Arial"/>
          <w:b/>
          <w:bCs/>
          <w:sz w:val="28"/>
          <w:szCs w:val="24"/>
          <w:bdr w:val="none" w:sz="0" w:space="0" w:color="auto" w:frame="1"/>
          <w:lang w:eastAsia="pt-BR"/>
        </w:rPr>
        <w:t>JOGOS</w:t>
      </w:r>
      <w:r w:rsidR="005112D4" w:rsidRPr="006A1857">
        <w:rPr>
          <w:rFonts w:ascii="Arial" w:eastAsia="Times New Roman" w:hAnsi="Arial" w:cs="Arial"/>
          <w:b/>
          <w:bCs/>
          <w:sz w:val="28"/>
          <w:szCs w:val="24"/>
          <w:bdr w:val="none" w:sz="0" w:space="0" w:color="auto" w:frame="1"/>
          <w:lang w:eastAsia="pt-BR"/>
        </w:rPr>
        <w:t xml:space="preserve">: </w:t>
      </w:r>
      <w:r w:rsidRPr="006A1857">
        <w:rPr>
          <w:rFonts w:ascii="Arial" w:eastAsia="Times New Roman" w:hAnsi="Arial" w:cs="Arial"/>
          <w:b/>
          <w:bCs/>
          <w:sz w:val="28"/>
          <w:szCs w:val="24"/>
          <w:bdr w:val="none" w:sz="0" w:space="0" w:color="auto" w:frame="1"/>
          <w:lang w:eastAsia="pt-BR"/>
        </w:rPr>
        <w:t>FORMAS ALTERNATIVAS DE INSTRUIR E EDUCAR NO ENSINO REMOTO</w:t>
      </w:r>
    </w:p>
    <w:p w:rsidR="005112D4" w:rsidRPr="005112D4" w:rsidRDefault="005112D4" w:rsidP="005112D4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5112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</w:t>
      </w:r>
    </w:p>
    <w:p w:rsidR="005B6179" w:rsidRPr="006A1857" w:rsidRDefault="00895F3F" w:rsidP="005112D4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</w:pPr>
      <w:r w:rsidRPr="006A1857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  <w:t>ANDRADE</w:t>
      </w:r>
      <w:r w:rsidR="005112D4" w:rsidRPr="006A1857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  <w:t xml:space="preserve">, </w:t>
      </w:r>
      <w:bookmarkStart w:id="0" w:name="_ftnref1"/>
      <w:proofErr w:type="spellStart"/>
      <w:r w:rsidRPr="006A1857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  <w:t>Adrinny</w:t>
      </w:r>
      <w:proofErr w:type="spellEnd"/>
      <w:r w:rsidRPr="006A1857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  <w:t xml:space="preserve"> Eduarda Oliveira</w:t>
      </w:r>
      <w:bookmarkEnd w:id="0"/>
      <w:r w:rsidR="004A2BFA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  <w:t xml:space="preserve"> (IC</w:t>
      </w:r>
      <w:proofErr w:type="gramStart"/>
      <w:r w:rsidR="004A2BFA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  <w:t>)</w:t>
      </w:r>
      <w:proofErr w:type="gramEnd"/>
      <w:r w:rsidR="004A2BFA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  <w:t xml:space="preserve">* </w:t>
      </w:r>
      <w:r w:rsidR="00680DE2" w:rsidRPr="006A1857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vertAlign w:val="superscript"/>
          <w:lang w:eastAsia="pt-BR"/>
        </w:rPr>
        <w:t>[1]</w:t>
      </w:r>
      <w:r w:rsidR="005112D4" w:rsidRPr="006A1857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  <w:t xml:space="preserve">; </w:t>
      </w:r>
    </w:p>
    <w:p w:rsidR="005112D4" w:rsidRPr="006A1857" w:rsidRDefault="00895F3F" w:rsidP="005112D4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</w:pPr>
      <w:r w:rsidRPr="006A1857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  <w:t>FRANCO</w:t>
      </w:r>
      <w:r w:rsidR="005112D4" w:rsidRPr="006A1857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  <w:t xml:space="preserve">, </w:t>
      </w:r>
      <w:bookmarkStart w:id="1" w:name="_ftnref2"/>
      <w:r w:rsidRPr="006A1857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  <w:t>Olavo Henrique Dia</w:t>
      </w:r>
      <w:bookmarkEnd w:id="1"/>
      <w:r w:rsidR="00680DE2" w:rsidRPr="006A1857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  <w:t>s</w:t>
      </w:r>
      <w:r w:rsidR="00742783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  <w:t xml:space="preserve"> (</w:t>
      </w:r>
      <w:r w:rsidR="004A2BFA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  <w:t>IC</w:t>
      </w:r>
      <w:r w:rsidR="00742783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  <w:t xml:space="preserve">) </w:t>
      </w:r>
      <w:r w:rsidR="00680DE2" w:rsidRPr="006A1857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vertAlign w:val="superscript"/>
          <w:lang w:eastAsia="pt-BR"/>
        </w:rPr>
        <w:t>[2]</w:t>
      </w:r>
      <w:r w:rsidR="005112D4" w:rsidRPr="006A1857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  <w:t>;</w:t>
      </w:r>
    </w:p>
    <w:p w:rsidR="006D4E82" w:rsidRPr="006A1857" w:rsidRDefault="00680DE2" w:rsidP="005112D4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</w:pPr>
      <w:r w:rsidRPr="006A1857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  <w:t>PASSUELO, Victor</w:t>
      </w:r>
      <w:r w:rsidR="004A2BFA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  <w:t xml:space="preserve"> (PQ) </w:t>
      </w:r>
      <w:r w:rsidRPr="006A1857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vertAlign w:val="superscript"/>
          <w:lang w:eastAsia="pt-BR"/>
        </w:rPr>
        <w:t>[3]</w:t>
      </w:r>
      <w:r w:rsidR="006D4E82" w:rsidRPr="006A1857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  <w:t>;</w:t>
      </w:r>
    </w:p>
    <w:p w:rsidR="006D4E82" w:rsidRPr="006A1857" w:rsidRDefault="006D4E82" w:rsidP="005112D4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szCs w:val="27"/>
          <w:lang w:eastAsia="pt-BR"/>
        </w:rPr>
      </w:pPr>
      <w:r w:rsidRPr="006A1857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  <w:t>ALVES, Vinicius Borges</w:t>
      </w:r>
      <w:r w:rsidR="00742783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  <w:t xml:space="preserve"> (FM) </w:t>
      </w:r>
      <w:r w:rsidR="00680DE2" w:rsidRPr="006A1857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vertAlign w:val="superscript"/>
          <w:lang w:eastAsia="pt-BR"/>
        </w:rPr>
        <w:t>[4]</w:t>
      </w:r>
      <w:r w:rsidRPr="006A1857">
        <w:rPr>
          <w:rFonts w:ascii="Arial" w:eastAsia="Times New Roman" w:hAnsi="Arial" w:cs="Arial"/>
          <w:b/>
          <w:sz w:val="20"/>
          <w:szCs w:val="24"/>
          <w:bdr w:val="none" w:sz="0" w:space="0" w:color="auto" w:frame="1"/>
          <w:lang w:eastAsia="pt-BR"/>
        </w:rPr>
        <w:t>;</w:t>
      </w:r>
    </w:p>
    <w:p w:rsidR="000775A6" w:rsidRPr="004A2BFA" w:rsidRDefault="004A2BFA" w:rsidP="004A2BFA">
      <w:pPr>
        <w:spacing w:line="240" w:lineRule="auto"/>
        <w:jc w:val="right"/>
        <w:rPr>
          <w:rFonts w:ascii="Arial" w:hAnsi="Arial" w:cs="Arial"/>
          <w:color w:val="202124"/>
          <w:sz w:val="20"/>
          <w:szCs w:val="21"/>
          <w:shd w:val="clear" w:color="auto" w:fill="FFFFFF"/>
        </w:rPr>
      </w:pPr>
      <w:r w:rsidRPr="004A2BFA">
        <w:rPr>
          <w:rFonts w:ascii="Arial" w:hAnsi="Arial" w:cs="Arial"/>
          <w:color w:val="202124"/>
          <w:sz w:val="20"/>
          <w:szCs w:val="21"/>
          <w:shd w:val="clear" w:color="auto" w:fill="FFFFFF"/>
        </w:rPr>
        <w:t xml:space="preserve">Avenida Brasil, 435 </w:t>
      </w:r>
      <w:proofErr w:type="spellStart"/>
      <w:r w:rsidRPr="004A2BFA">
        <w:rPr>
          <w:rFonts w:ascii="Arial" w:hAnsi="Arial" w:cs="Arial"/>
          <w:color w:val="202124"/>
          <w:sz w:val="20"/>
          <w:szCs w:val="21"/>
          <w:shd w:val="clear" w:color="auto" w:fill="FFFFFF"/>
        </w:rPr>
        <w:t>Conj</w:t>
      </w:r>
      <w:proofErr w:type="spellEnd"/>
      <w:r w:rsidRPr="004A2BFA">
        <w:rPr>
          <w:rFonts w:ascii="Arial" w:hAnsi="Arial" w:cs="Arial"/>
          <w:color w:val="202124"/>
          <w:sz w:val="20"/>
          <w:szCs w:val="21"/>
          <w:shd w:val="clear" w:color="auto" w:fill="FFFFFF"/>
        </w:rPr>
        <w:t xml:space="preserve"> - </w:t>
      </w:r>
      <w:proofErr w:type="spellStart"/>
      <w:r w:rsidRPr="004A2BFA">
        <w:rPr>
          <w:rFonts w:ascii="Arial" w:hAnsi="Arial" w:cs="Arial"/>
          <w:color w:val="202124"/>
          <w:sz w:val="20"/>
          <w:szCs w:val="21"/>
          <w:shd w:val="clear" w:color="auto" w:fill="FFFFFF"/>
        </w:rPr>
        <w:t>St</w:t>
      </w:r>
      <w:proofErr w:type="spellEnd"/>
      <w:r w:rsidRPr="004A2BFA">
        <w:rPr>
          <w:rFonts w:ascii="Arial" w:hAnsi="Arial" w:cs="Arial"/>
          <w:color w:val="202124"/>
          <w:sz w:val="20"/>
          <w:szCs w:val="21"/>
          <w:shd w:val="clear" w:color="auto" w:fill="FFFFFF"/>
        </w:rPr>
        <w:t xml:space="preserve">. Helio </w:t>
      </w:r>
      <w:proofErr w:type="spellStart"/>
      <w:r w:rsidRPr="004A2BFA">
        <w:rPr>
          <w:rFonts w:ascii="Arial" w:hAnsi="Arial" w:cs="Arial"/>
          <w:color w:val="202124"/>
          <w:sz w:val="20"/>
          <w:szCs w:val="21"/>
          <w:shd w:val="clear" w:color="auto" w:fill="FFFFFF"/>
        </w:rPr>
        <w:t>Leao</w:t>
      </w:r>
      <w:proofErr w:type="spellEnd"/>
      <w:r w:rsidRPr="004A2BFA">
        <w:rPr>
          <w:rFonts w:ascii="Arial" w:hAnsi="Arial" w:cs="Arial"/>
          <w:color w:val="202124"/>
          <w:sz w:val="20"/>
          <w:szCs w:val="21"/>
          <w:shd w:val="clear" w:color="auto" w:fill="FFFFFF"/>
        </w:rPr>
        <w:t xml:space="preserve">, </w:t>
      </w:r>
      <w:proofErr w:type="spellStart"/>
      <w:r w:rsidRPr="004A2BFA">
        <w:rPr>
          <w:rFonts w:ascii="Arial" w:hAnsi="Arial" w:cs="Arial"/>
          <w:color w:val="202124"/>
          <w:sz w:val="20"/>
          <w:szCs w:val="21"/>
          <w:shd w:val="clear" w:color="auto" w:fill="FFFFFF"/>
        </w:rPr>
        <w:t>Quirinópolis</w:t>
      </w:r>
      <w:proofErr w:type="spellEnd"/>
      <w:r w:rsidRPr="004A2BFA">
        <w:rPr>
          <w:rFonts w:ascii="Arial" w:hAnsi="Arial" w:cs="Arial"/>
          <w:color w:val="202124"/>
          <w:sz w:val="20"/>
          <w:szCs w:val="21"/>
          <w:shd w:val="clear" w:color="auto" w:fill="FFFFFF"/>
        </w:rPr>
        <w:t xml:space="preserve"> - GO, 75860-</w:t>
      </w:r>
      <w:proofErr w:type="gramStart"/>
      <w:r w:rsidRPr="004A2BFA">
        <w:rPr>
          <w:rFonts w:ascii="Arial" w:hAnsi="Arial" w:cs="Arial"/>
          <w:color w:val="202124"/>
          <w:sz w:val="20"/>
          <w:szCs w:val="21"/>
          <w:shd w:val="clear" w:color="auto" w:fill="FFFFFF"/>
        </w:rPr>
        <w:t>000</w:t>
      </w:r>
      <w:proofErr w:type="gramEnd"/>
    </w:p>
    <w:p w:rsidR="004A2BFA" w:rsidRDefault="004A2BFA" w:rsidP="004A2BFA">
      <w:pPr>
        <w:spacing w:line="240" w:lineRule="auto"/>
        <w:jc w:val="right"/>
        <w:rPr>
          <w:rFonts w:ascii="Arial" w:hAnsi="Arial" w:cs="Arial"/>
          <w:color w:val="202124"/>
          <w:sz w:val="20"/>
          <w:szCs w:val="21"/>
          <w:shd w:val="clear" w:color="auto" w:fill="FFFFFF"/>
        </w:rPr>
      </w:pPr>
      <w:r w:rsidRPr="004A2BFA">
        <w:rPr>
          <w:rFonts w:ascii="Arial" w:hAnsi="Arial" w:cs="Arial"/>
          <w:color w:val="202124"/>
          <w:sz w:val="20"/>
          <w:szCs w:val="21"/>
          <w:shd w:val="clear" w:color="auto" w:fill="FFFFFF"/>
        </w:rPr>
        <w:t>Av. Rui Barbosa, 522 - Centro, Quirinópolis - GO, 75860-</w:t>
      </w:r>
      <w:proofErr w:type="gramStart"/>
      <w:r w:rsidRPr="004A2BFA">
        <w:rPr>
          <w:rFonts w:ascii="Arial" w:hAnsi="Arial" w:cs="Arial"/>
          <w:color w:val="202124"/>
          <w:sz w:val="20"/>
          <w:szCs w:val="21"/>
          <w:shd w:val="clear" w:color="auto" w:fill="FFFFFF"/>
        </w:rPr>
        <w:t>000</w:t>
      </w:r>
      <w:proofErr w:type="gramEnd"/>
    </w:p>
    <w:p w:rsidR="004A2BFA" w:rsidRPr="004A2BFA" w:rsidRDefault="004A2BFA" w:rsidP="004A2BFA">
      <w:pPr>
        <w:spacing w:line="240" w:lineRule="auto"/>
        <w:jc w:val="right"/>
        <w:rPr>
          <w:rFonts w:ascii="Arial" w:hAnsi="Arial" w:cs="Arial"/>
          <w:b/>
          <w:sz w:val="24"/>
          <w:szCs w:val="25"/>
          <w:shd w:val="clear" w:color="auto" w:fill="FFFFFF"/>
        </w:rPr>
      </w:pPr>
    </w:p>
    <w:p w:rsidR="005B6179" w:rsidRPr="005D2A60" w:rsidRDefault="00CE6B08" w:rsidP="00A40B64">
      <w:pPr>
        <w:spacing w:line="360" w:lineRule="auto"/>
        <w:jc w:val="both"/>
        <w:rPr>
          <w:rFonts w:ascii="Arial" w:hAnsi="Arial" w:cs="Arial"/>
          <w:sz w:val="24"/>
        </w:rPr>
      </w:pPr>
      <w:r w:rsidRPr="005D2A60">
        <w:rPr>
          <w:rFonts w:ascii="Arial" w:hAnsi="Arial" w:cs="Arial"/>
          <w:b/>
          <w:sz w:val="25"/>
          <w:szCs w:val="25"/>
          <w:shd w:val="clear" w:color="auto" w:fill="FFFFFF"/>
        </w:rPr>
        <w:t xml:space="preserve">RESUMO - </w:t>
      </w:r>
      <w:r w:rsidRPr="005D2A60">
        <w:rPr>
          <w:rFonts w:ascii="Arial" w:hAnsi="Arial" w:cs="Arial"/>
          <w:sz w:val="24"/>
        </w:rPr>
        <w:t xml:space="preserve">Neste presente trabalho vamos </w:t>
      </w:r>
      <w:r w:rsidR="00A56DCB">
        <w:rPr>
          <w:rFonts w:ascii="Arial" w:hAnsi="Arial" w:cs="Arial"/>
          <w:sz w:val="24"/>
        </w:rPr>
        <w:t>falar d</w:t>
      </w:r>
      <w:r w:rsidRPr="005D2A60">
        <w:rPr>
          <w:rFonts w:ascii="Arial" w:hAnsi="Arial" w:cs="Arial"/>
          <w:sz w:val="24"/>
        </w:rPr>
        <w:t xml:space="preserve">o progresso que fizemos até aqui </w:t>
      </w:r>
      <w:r w:rsidR="00A56DCB">
        <w:rPr>
          <w:rFonts w:ascii="Arial" w:hAnsi="Arial" w:cs="Arial"/>
          <w:sz w:val="24"/>
        </w:rPr>
        <w:t>no</w:t>
      </w:r>
      <w:r w:rsidRPr="005D2A60">
        <w:rPr>
          <w:rFonts w:ascii="Arial" w:hAnsi="Arial" w:cs="Arial"/>
          <w:sz w:val="24"/>
        </w:rPr>
        <w:t xml:space="preserve"> Projeto</w:t>
      </w:r>
      <w:r w:rsidR="00A56DCB">
        <w:rPr>
          <w:rFonts w:ascii="Arial" w:hAnsi="Arial" w:cs="Arial"/>
          <w:sz w:val="24"/>
        </w:rPr>
        <w:t xml:space="preserve"> de</w:t>
      </w:r>
      <w:r w:rsidRPr="005D2A60">
        <w:rPr>
          <w:rFonts w:ascii="Arial" w:hAnsi="Arial" w:cs="Arial"/>
          <w:sz w:val="24"/>
        </w:rPr>
        <w:t xml:space="preserve"> PIBID</w:t>
      </w:r>
      <w:r w:rsidR="00A56DCB">
        <w:rPr>
          <w:rFonts w:ascii="Arial" w:hAnsi="Arial" w:cs="Arial"/>
          <w:sz w:val="24"/>
        </w:rPr>
        <w:t xml:space="preserve"> da UEG (2021-2022</w:t>
      </w:r>
      <w:r w:rsidR="0033104D">
        <w:rPr>
          <w:rFonts w:ascii="Arial" w:hAnsi="Arial" w:cs="Arial"/>
          <w:sz w:val="24"/>
        </w:rPr>
        <w:t>)</w:t>
      </w:r>
      <w:r w:rsidR="00A56DCB">
        <w:rPr>
          <w:rFonts w:ascii="Arial" w:hAnsi="Arial" w:cs="Arial"/>
          <w:sz w:val="24"/>
        </w:rPr>
        <w:t>, subprojeto de História do Campus Sudoeste de Quirinópolis</w:t>
      </w:r>
      <w:r w:rsidRPr="005D2A60">
        <w:rPr>
          <w:rFonts w:ascii="Arial" w:hAnsi="Arial" w:cs="Arial"/>
          <w:sz w:val="24"/>
        </w:rPr>
        <w:t xml:space="preserve">. Nosso mais elaborado </w:t>
      </w:r>
      <w:r w:rsidR="00A56DCB">
        <w:rPr>
          <w:rFonts w:ascii="Arial" w:hAnsi="Arial" w:cs="Arial"/>
          <w:sz w:val="24"/>
        </w:rPr>
        <w:t>trabalho feito até agora</w:t>
      </w:r>
      <w:r w:rsidRPr="005D2A60">
        <w:rPr>
          <w:rFonts w:ascii="Arial" w:hAnsi="Arial" w:cs="Arial"/>
          <w:sz w:val="24"/>
        </w:rPr>
        <w:t xml:space="preserve"> foram os Jogos Narrativos desenvolvidos sob dois temas e para duas séries diferentes, 6º e 9º anos</w:t>
      </w:r>
      <w:r w:rsidR="00A56DCB">
        <w:rPr>
          <w:rFonts w:ascii="Arial" w:hAnsi="Arial" w:cs="Arial"/>
          <w:sz w:val="24"/>
        </w:rPr>
        <w:t xml:space="preserve"> do Colégio Estadual Juscelino Kubitschek de Quirinópolis. </w:t>
      </w:r>
      <w:r w:rsidRPr="005D2A60">
        <w:rPr>
          <w:rFonts w:ascii="Arial" w:hAnsi="Arial" w:cs="Arial"/>
          <w:sz w:val="24"/>
        </w:rPr>
        <w:t>Vamos</w:t>
      </w:r>
      <w:r w:rsidR="008F672E">
        <w:rPr>
          <w:rFonts w:ascii="Arial" w:hAnsi="Arial" w:cs="Arial"/>
          <w:sz w:val="24"/>
        </w:rPr>
        <w:t xml:space="preserve"> destacar</w:t>
      </w:r>
      <w:r w:rsidR="00A56DCB">
        <w:rPr>
          <w:rFonts w:ascii="Arial" w:hAnsi="Arial" w:cs="Arial"/>
          <w:sz w:val="24"/>
        </w:rPr>
        <w:t xml:space="preserve"> neste trabalh</w:t>
      </w:r>
      <w:r w:rsidR="008F672E">
        <w:rPr>
          <w:rFonts w:ascii="Arial" w:hAnsi="Arial" w:cs="Arial"/>
          <w:sz w:val="24"/>
        </w:rPr>
        <w:t>o a</w:t>
      </w:r>
      <w:r w:rsidRPr="005D2A60">
        <w:rPr>
          <w:rFonts w:ascii="Arial" w:hAnsi="Arial" w:cs="Arial"/>
          <w:sz w:val="24"/>
        </w:rPr>
        <w:t xml:space="preserve"> importância das tecnologias</w:t>
      </w:r>
      <w:r w:rsidR="008F672E">
        <w:rPr>
          <w:rFonts w:ascii="Arial" w:hAnsi="Arial" w:cs="Arial"/>
          <w:sz w:val="24"/>
        </w:rPr>
        <w:t xml:space="preserve"> da informação (</w:t>
      </w:r>
      <w:proofErr w:type="spellStart"/>
      <w:r w:rsidR="008F672E">
        <w:rPr>
          <w:rFonts w:ascii="Arial" w:hAnsi="Arial" w:cs="Arial"/>
          <w:sz w:val="24"/>
        </w:rPr>
        <w:t>TIC</w:t>
      </w:r>
      <w:r w:rsidR="00177B73">
        <w:rPr>
          <w:rFonts w:ascii="Arial" w:hAnsi="Arial" w:cs="Arial"/>
          <w:sz w:val="24"/>
        </w:rPr>
        <w:t>’</w:t>
      </w:r>
      <w:r w:rsidR="008F672E">
        <w:rPr>
          <w:rFonts w:ascii="Arial" w:hAnsi="Arial" w:cs="Arial"/>
          <w:sz w:val="24"/>
        </w:rPr>
        <w:t>s</w:t>
      </w:r>
      <w:proofErr w:type="spellEnd"/>
      <w:r w:rsidR="008F672E">
        <w:rPr>
          <w:rFonts w:ascii="Arial" w:hAnsi="Arial" w:cs="Arial"/>
          <w:sz w:val="24"/>
        </w:rPr>
        <w:t>)</w:t>
      </w:r>
      <w:r w:rsidRPr="005D2A60">
        <w:rPr>
          <w:rFonts w:ascii="Arial" w:hAnsi="Arial" w:cs="Arial"/>
          <w:sz w:val="24"/>
        </w:rPr>
        <w:t xml:space="preserve"> e atividades alternativas</w:t>
      </w:r>
      <w:r w:rsidR="008F672E">
        <w:rPr>
          <w:rFonts w:ascii="Arial" w:hAnsi="Arial" w:cs="Arial"/>
          <w:sz w:val="24"/>
        </w:rPr>
        <w:t>, necessárias</w:t>
      </w:r>
      <w:r w:rsidRPr="005D2A60">
        <w:rPr>
          <w:rFonts w:ascii="Arial" w:hAnsi="Arial" w:cs="Arial"/>
          <w:sz w:val="24"/>
        </w:rPr>
        <w:t xml:space="preserve"> </w:t>
      </w:r>
      <w:r w:rsidR="008F672E">
        <w:rPr>
          <w:rFonts w:ascii="Arial" w:hAnsi="Arial" w:cs="Arial"/>
          <w:sz w:val="24"/>
        </w:rPr>
        <w:t>para o</w:t>
      </w:r>
      <w:r w:rsidRPr="005D2A60">
        <w:rPr>
          <w:rFonts w:ascii="Arial" w:hAnsi="Arial" w:cs="Arial"/>
          <w:sz w:val="24"/>
        </w:rPr>
        <w:t xml:space="preserve"> ensino remoto, </w:t>
      </w:r>
      <w:r w:rsidR="008F672E">
        <w:rPr>
          <w:rFonts w:ascii="Arial" w:hAnsi="Arial" w:cs="Arial"/>
          <w:sz w:val="24"/>
        </w:rPr>
        <w:t xml:space="preserve">pois a pandemia da Covid-19 </w:t>
      </w:r>
      <w:proofErr w:type="gramStart"/>
      <w:r w:rsidR="008F672E">
        <w:rPr>
          <w:rFonts w:ascii="Arial" w:hAnsi="Arial" w:cs="Arial"/>
          <w:sz w:val="24"/>
        </w:rPr>
        <w:t>nos</w:t>
      </w:r>
      <w:proofErr w:type="gramEnd"/>
      <w:r w:rsidR="008F672E">
        <w:rPr>
          <w:rFonts w:ascii="Arial" w:hAnsi="Arial" w:cs="Arial"/>
          <w:sz w:val="24"/>
        </w:rPr>
        <w:t xml:space="preserve"> </w:t>
      </w:r>
      <w:proofErr w:type="gramStart"/>
      <w:r w:rsidR="008F672E">
        <w:rPr>
          <w:rFonts w:ascii="Arial" w:hAnsi="Arial" w:cs="Arial"/>
          <w:sz w:val="24"/>
        </w:rPr>
        <w:t>obrigou</w:t>
      </w:r>
      <w:proofErr w:type="gramEnd"/>
      <w:r w:rsidR="008F672E">
        <w:rPr>
          <w:rFonts w:ascii="Arial" w:hAnsi="Arial" w:cs="Arial"/>
          <w:sz w:val="24"/>
        </w:rPr>
        <w:t xml:space="preserve"> a trabalhar de forma não presencial.</w:t>
      </w:r>
      <w:r w:rsidRPr="005D2A60">
        <w:rPr>
          <w:rFonts w:ascii="Arial" w:hAnsi="Arial" w:cs="Arial"/>
          <w:sz w:val="24"/>
        </w:rPr>
        <w:t xml:space="preserve"> A ludicidade empregada em nossos jogos foi pensada para prender a atenção e interesse de jovens num momento ímpar da história</w:t>
      </w:r>
      <w:r w:rsidR="007638D0">
        <w:rPr>
          <w:rFonts w:ascii="Arial" w:hAnsi="Arial" w:cs="Arial"/>
          <w:sz w:val="24"/>
        </w:rPr>
        <w:t xml:space="preserve"> </w:t>
      </w:r>
      <w:r w:rsidR="008F672E">
        <w:rPr>
          <w:rFonts w:ascii="Arial" w:hAnsi="Arial" w:cs="Arial"/>
          <w:sz w:val="24"/>
        </w:rPr>
        <w:t>sobre alguns conteúdos históricos que</w:t>
      </w:r>
      <w:r w:rsidR="007638D0">
        <w:rPr>
          <w:rFonts w:ascii="Arial" w:hAnsi="Arial" w:cs="Arial"/>
          <w:sz w:val="24"/>
        </w:rPr>
        <w:t>,</w:t>
      </w:r>
      <w:r w:rsidR="008F672E">
        <w:rPr>
          <w:rFonts w:ascii="Arial" w:hAnsi="Arial" w:cs="Arial"/>
          <w:sz w:val="24"/>
        </w:rPr>
        <w:t xml:space="preserve"> aparentemente</w:t>
      </w:r>
      <w:r w:rsidR="007638D0">
        <w:rPr>
          <w:rFonts w:ascii="Arial" w:hAnsi="Arial" w:cs="Arial"/>
          <w:sz w:val="24"/>
        </w:rPr>
        <w:t>,</w:t>
      </w:r>
      <w:r w:rsidR="008F672E">
        <w:rPr>
          <w:rFonts w:ascii="Arial" w:hAnsi="Arial" w:cs="Arial"/>
          <w:sz w:val="24"/>
        </w:rPr>
        <w:t xml:space="preserve"> estão distantes da realidade social e histórica dos alunos do Colégio</w:t>
      </w:r>
      <w:r w:rsidR="00177B73">
        <w:rPr>
          <w:rFonts w:ascii="Arial" w:hAnsi="Arial" w:cs="Arial"/>
          <w:sz w:val="24"/>
        </w:rPr>
        <w:t xml:space="preserve"> Estadual</w:t>
      </w:r>
      <w:r w:rsidR="008F672E">
        <w:rPr>
          <w:rFonts w:ascii="Arial" w:hAnsi="Arial" w:cs="Arial"/>
          <w:sz w:val="24"/>
        </w:rPr>
        <w:t xml:space="preserve"> JK de Quirinópolis</w:t>
      </w:r>
      <w:r w:rsidRPr="005D2A60">
        <w:rPr>
          <w:rFonts w:ascii="Arial" w:hAnsi="Arial" w:cs="Arial"/>
          <w:sz w:val="24"/>
        </w:rPr>
        <w:t>.</w:t>
      </w:r>
    </w:p>
    <w:p w:rsidR="00D35101" w:rsidRPr="00742783" w:rsidRDefault="005112D4" w:rsidP="008E0BE8">
      <w:pPr>
        <w:spacing w:line="360" w:lineRule="auto"/>
        <w:rPr>
          <w:rFonts w:ascii="Arial" w:hAnsi="Arial" w:cs="Arial"/>
          <w:sz w:val="20"/>
          <w:szCs w:val="25"/>
          <w:shd w:val="clear" w:color="auto" w:fill="FFFFFF"/>
        </w:rPr>
      </w:pPr>
      <w:r w:rsidRPr="00742783">
        <w:rPr>
          <w:rFonts w:ascii="Arial" w:hAnsi="Arial" w:cs="Arial"/>
          <w:sz w:val="20"/>
          <w:szCs w:val="25"/>
          <w:shd w:val="clear" w:color="auto" w:fill="FFFFFF"/>
        </w:rPr>
        <w:t>Palavras-chave:</w:t>
      </w:r>
      <w:r w:rsidR="00A40B64">
        <w:rPr>
          <w:rFonts w:ascii="Arial" w:hAnsi="Arial" w:cs="Arial"/>
          <w:sz w:val="20"/>
          <w:szCs w:val="25"/>
          <w:shd w:val="clear" w:color="auto" w:fill="FFFFFF"/>
        </w:rPr>
        <w:t xml:space="preserve"> </w:t>
      </w:r>
      <w:r w:rsidRPr="00742783">
        <w:rPr>
          <w:rFonts w:ascii="Arial" w:hAnsi="Arial" w:cs="Arial"/>
          <w:sz w:val="20"/>
          <w:szCs w:val="25"/>
          <w:shd w:val="clear" w:color="auto" w:fill="FFFFFF"/>
        </w:rPr>
        <w:t xml:space="preserve">Ensino remoto. </w:t>
      </w:r>
      <w:r w:rsidR="00D519DD" w:rsidRPr="00742783">
        <w:rPr>
          <w:rFonts w:ascii="Arial" w:hAnsi="Arial" w:cs="Arial"/>
          <w:sz w:val="20"/>
          <w:szCs w:val="25"/>
          <w:shd w:val="clear" w:color="auto" w:fill="FFFFFF"/>
        </w:rPr>
        <w:t>Ludicidade</w:t>
      </w:r>
      <w:r w:rsidR="00895F3F" w:rsidRPr="00742783">
        <w:rPr>
          <w:rFonts w:ascii="Arial" w:hAnsi="Arial" w:cs="Arial"/>
          <w:sz w:val="20"/>
          <w:szCs w:val="25"/>
          <w:shd w:val="clear" w:color="auto" w:fill="FFFFFF"/>
        </w:rPr>
        <w:t>.</w:t>
      </w:r>
      <w:r w:rsidR="006D4E82" w:rsidRPr="00742783">
        <w:rPr>
          <w:rFonts w:ascii="Arial" w:hAnsi="Arial" w:cs="Arial"/>
          <w:sz w:val="20"/>
          <w:szCs w:val="25"/>
          <w:shd w:val="clear" w:color="auto" w:fill="FFFFFF"/>
        </w:rPr>
        <w:t xml:space="preserve"> Pandemia.</w:t>
      </w:r>
    </w:p>
    <w:p w:rsidR="00CE6B08" w:rsidRPr="005D2A60" w:rsidRDefault="00CE6B08" w:rsidP="008E0BE8">
      <w:pPr>
        <w:spacing w:line="360" w:lineRule="auto"/>
      </w:pPr>
    </w:p>
    <w:p w:rsidR="00CE6B08" w:rsidRPr="005D2A60" w:rsidRDefault="00CE6B08" w:rsidP="008E0BE8">
      <w:pPr>
        <w:spacing w:line="360" w:lineRule="auto"/>
      </w:pPr>
    </w:p>
    <w:p w:rsidR="00CE6B08" w:rsidRPr="005D2A60" w:rsidRDefault="00CE6B08" w:rsidP="008E0BE8">
      <w:pPr>
        <w:spacing w:line="360" w:lineRule="auto"/>
      </w:pPr>
    </w:p>
    <w:p w:rsidR="00CE6B08" w:rsidRPr="005D2A60" w:rsidRDefault="00CE6B08" w:rsidP="008E0BE8">
      <w:pPr>
        <w:spacing w:line="360" w:lineRule="auto"/>
      </w:pPr>
    </w:p>
    <w:p w:rsidR="00CE6B08" w:rsidRPr="005D2A60" w:rsidRDefault="00CE6B08" w:rsidP="008E0BE8">
      <w:pPr>
        <w:spacing w:line="360" w:lineRule="auto"/>
      </w:pPr>
    </w:p>
    <w:p w:rsidR="00314C96" w:rsidRDefault="00314C96" w:rsidP="008E0BE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5D2A60" w:rsidRPr="005D2A60" w:rsidRDefault="005D2A60" w:rsidP="008E0BE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proofErr w:type="gramStart"/>
      <w:r w:rsidRPr="005D2A6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lastRenderedPageBreak/>
        <w:t>1</w:t>
      </w:r>
      <w:proofErr w:type="gramEnd"/>
      <w:r w:rsidRPr="005D2A6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INTRODUÇÃO</w:t>
      </w:r>
    </w:p>
    <w:p w:rsidR="005D2A60" w:rsidRPr="005D2A60" w:rsidRDefault="005D2A60" w:rsidP="008E0BE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5D2A6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</w:t>
      </w:r>
    </w:p>
    <w:p w:rsidR="005D2A60" w:rsidRDefault="005D2A60" w:rsidP="008E0BE8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5D2A6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 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pandemia da covid-19 exigiu mudanças, adaptações e concessões de todas as áreas de atuações profissionais, sem fazer exceções. A educação precisou ser completamente remodelada nesse período. Fomos obrigados a inserir tecnologias</w:t>
      </w:r>
      <w:r w:rsidR="008F67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da informação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em todas as facetas do nosso ensino, inclusive em nossas formas de aval</w:t>
      </w:r>
      <w:r w:rsidR="00A40B6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iação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 registr</w:t>
      </w:r>
      <w:r w:rsidR="00A40B6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 das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presenças e conhecimentos dos nossos estudantes.</w:t>
      </w:r>
    </w:p>
    <w:p w:rsidR="000D1B7E" w:rsidRPr="00CC6130" w:rsidRDefault="00945AA2" w:rsidP="008E0BE8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Com isso em mente, </w:t>
      </w:r>
      <w:r w:rsidR="000775A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desenvolvemos</w:t>
      </w:r>
      <w:r w:rsidR="00A40B6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novas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formas de</w:t>
      </w:r>
      <w:r w:rsidR="00A40B6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trabalho e exercícios que tiveram a intenção de fixar os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conteúdos</w:t>
      </w:r>
      <w:r w:rsidR="008F67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históricos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trabalhados</w:t>
      </w:r>
      <w:r w:rsidR="008F67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pelo professor tutor no Colégio</w:t>
      </w:r>
      <w:r w:rsidR="00177B7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estadual</w:t>
      </w:r>
      <w:r w:rsidR="008F67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JK de Quirinópolis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 Ficamos com as turmas de sextos e nonos anos</w:t>
      </w:r>
      <w:r w:rsidR="000775A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 elaboramos </w:t>
      </w:r>
      <w:r w:rsidR="00750DA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quatro</w:t>
      </w:r>
      <w:r w:rsidR="00E844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jogos</w:t>
      </w:r>
      <w:r w:rsidR="00750DA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dois para cada turma,</w:t>
      </w:r>
      <w:r w:rsidR="00E844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9707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referentes a</w:t>
      </w:r>
      <w:r w:rsidR="00750DA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alguns dos conteúdos trabalhados em sala de aula.</w:t>
      </w:r>
      <w:r w:rsidR="009707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Os sextos estud</w:t>
      </w:r>
      <w:r w:rsidR="00A40B6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aram a</w:t>
      </w:r>
      <w:r w:rsidR="009707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Antiguidade Clássica</w:t>
      </w:r>
      <w:r w:rsidR="00A40B6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:</w:t>
      </w:r>
      <w:r w:rsidR="009707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Grécia e Roma</w:t>
      </w:r>
      <w:r w:rsidR="00A40B6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9707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A40B6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</w:t>
      </w:r>
      <w:r w:rsidR="009707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ividimos os jogos entre as duas</w:t>
      </w:r>
      <w:r w:rsidR="00A40B6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culturas</w:t>
      </w:r>
      <w:r w:rsidR="009707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escolhendo fazer</w:t>
      </w:r>
      <w:r w:rsidR="008F67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um sobre</w:t>
      </w:r>
      <w:r w:rsidR="009707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Roma</w:t>
      </w:r>
      <w:r w:rsidR="008F67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especificamente</w:t>
      </w:r>
      <w:r w:rsidR="009707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A40B6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na</w:t>
      </w:r>
      <w:r w:rsidR="008F67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forma</w:t>
      </w:r>
      <w:r w:rsidR="009707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8F67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de</w:t>
      </w:r>
      <w:r w:rsidR="009707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8F67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Quiz elaborado no</w:t>
      </w:r>
      <w:r w:rsidR="009707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970779" w:rsidRPr="008F672E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t-BR"/>
        </w:rPr>
        <w:t>Power</w:t>
      </w:r>
      <w:r w:rsidR="00970779" w:rsidRPr="00CC6130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t-BR"/>
        </w:rPr>
        <w:t>Point</w:t>
      </w:r>
      <w:r w:rsidR="009707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</w:t>
      </w:r>
      <w:r w:rsidR="008F67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outro</w:t>
      </w:r>
      <w:r w:rsidR="009707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sobre a Grécia</w:t>
      </w:r>
      <w:r w:rsidR="008F67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por meio de um</w:t>
      </w:r>
      <w:r w:rsidR="009707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jogo narrativo no </w:t>
      </w:r>
      <w:r w:rsidR="00970779" w:rsidRPr="008F672E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t-BR"/>
        </w:rPr>
        <w:t xml:space="preserve">Google </w:t>
      </w:r>
      <w:proofErr w:type="spellStart"/>
      <w:r w:rsidR="00970779" w:rsidRPr="008F672E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t-BR"/>
        </w:rPr>
        <w:t>Forms</w:t>
      </w:r>
      <w:proofErr w:type="spellEnd"/>
      <w:r w:rsidR="0097077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6946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Já os nonos</w:t>
      </w:r>
      <w:r w:rsidR="00BE62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trabalharam com</w:t>
      </w:r>
      <w:r w:rsidR="006946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um Quiz sobre Revolução Russa e um </w:t>
      </w:r>
      <w:r w:rsidR="00A40B6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j</w:t>
      </w:r>
      <w:r w:rsidR="006946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ogo </w:t>
      </w:r>
      <w:r w:rsidR="00A40B6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</w:t>
      </w:r>
      <w:r w:rsidR="006946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arrativo sobre A Grande Depressão, ou Crise de 1929</w:t>
      </w:r>
      <w:r w:rsidR="00CC613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elaborados por meio do </w:t>
      </w:r>
      <w:r w:rsidR="00CC6130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t-BR"/>
        </w:rPr>
        <w:t xml:space="preserve">Google </w:t>
      </w:r>
      <w:proofErr w:type="spellStart"/>
      <w:r w:rsidR="00CC6130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t-BR"/>
        </w:rPr>
        <w:t>Forms</w:t>
      </w:r>
      <w:proofErr w:type="spellEnd"/>
      <w:r w:rsidR="00CC613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</w:p>
    <w:p w:rsidR="00970779" w:rsidRDefault="00970779" w:rsidP="008E0BE8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O objetivo de termos escolhido esse material para trabalho </w:t>
      </w:r>
      <w:r w:rsidR="00A40B6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se deveu a pandemia, pois não tínhamos contato presencial. Além disso, os</w:t>
      </w:r>
      <w:r w:rsidR="002B1D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jogos podiam ser aplicados nos grupos de </w:t>
      </w:r>
      <w:proofErr w:type="spellStart"/>
      <w:r w:rsidR="002B1D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whatsapp</w:t>
      </w:r>
      <w:proofErr w:type="spellEnd"/>
      <w:r w:rsidR="002B1D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das turmas que o professor tutor estava usando para dar aula durante o período de isolamento social. Vamos concentrar a nossa atenção em como esses jogos foram elaborados, pois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ainda não foi possível aplicarmos os jogos em sala de aula e obter </w:t>
      </w:r>
      <w:proofErr w:type="gram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o retorno </w:t>
      </w:r>
      <w:r w:rsidR="00BE62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previstos</w:t>
      </w:r>
      <w:proofErr w:type="gramEnd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</w:p>
    <w:p w:rsidR="00750DA9" w:rsidRDefault="00750DA9" w:rsidP="008E0BE8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</w:p>
    <w:p w:rsidR="00CE6B08" w:rsidRDefault="00041A7C" w:rsidP="008E0BE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2</w:t>
      </w:r>
      <w:proofErr w:type="gramEnd"/>
      <w:r w:rsidRPr="005D2A6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METODOLOGIA</w:t>
      </w:r>
    </w:p>
    <w:p w:rsidR="00041A7C" w:rsidRDefault="00041A7C" w:rsidP="008E0BE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2B1D98" w:rsidRDefault="00041A7C" w:rsidP="002B1D9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Nossos trabalhos no PIBID tem sempre o intuito de ajudar o professor </w:t>
      </w:r>
      <w:r w:rsidR="00DE5FD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em sua trajetória</w:t>
      </w:r>
      <w:r w:rsidR="006946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em sala de aula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 Por isso, ao projetar nossos jogos, baseamos todo o esboço</w:t>
      </w:r>
      <w:r w:rsidR="006946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em atividades aplicadas pelo professor de história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</w:t>
      </w:r>
      <w:r w:rsidR="007638D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relacionado ao</w:t>
      </w:r>
      <w:r w:rsidR="00D64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</w:t>
      </w:r>
      <w:r w:rsidR="007638D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tema</w:t>
      </w:r>
      <w:r w:rsidR="00D64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estudado</w:t>
      </w:r>
      <w:r w:rsidR="00D64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7638D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na escola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. </w:t>
      </w:r>
    </w:p>
    <w:p w:rsidR="00673745" w:rsidRDefault="00041A7C" w:rsidP="008E0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O </w:t>
      </w:r>
      <w:r w:rsidR="00177B7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uiz </w:t>
      </w:r>
      <w:r w:rsidR="00DE5FD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“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Antiguidade Clássica – Roma</w:t>
      </w:r>
      <w:r w:rsidR="00DE5FD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”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foi totalmente desenvolvid</w:t>
      </w:r>
      <w:r w:rsidR="00EB19E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EB19E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com base </w:t>
      </w:r>
      <w:r w:rsidR="00EB19E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lastRenderedPageBreak/>
        <w:t>em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uma atividade </w:t>
      </w:r>
      <w:r w:rsidR="00EB19E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já respondida com questões em forma de cruzadinha, aproveitando o fato d</w:t>
      </w:r>
      <w:r w:rsidR="002B1D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 que os</w:t>
      </w:r>
      <w:r w:rsidR="00EB19E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alunos já t</w:t>
      </w:r>
      <w:r w:rsidR="002B1D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inham estudado o conteúdo sobre a Roma Antiga.</w:t>
      </w:r>
      <w:r w:rsidR="00EB19E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2B1D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 nossa </w:t>
      </w:r>
      <w:r w:rsidR="00EB19E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intenção </w:t>
      </w:r>
      <w:r w:rsidR="002B1D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é que esses jogos auxiliem o </w:t>
      </w:r>
      <w:r w:rsidR="001804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desenvolvimento cognitivo</w:t>
      </w:r>
      <w:r w:rsidR="002B1D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dos alunos do colégio JK</w:t>
      </w:r>
      <w:r w:rsidR="00EB19E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. </w:t>
      </w:r>
      <w:r w:rsidR="0067374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Tentamos extrair respostas para fatos básicos da história da criação de Roma </w:t>
      </w:r>
      <w:r w:rsidR="002B1D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até os</w:t>
      </w:r>
      <w:r w:rsidR="0067374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importantes acontecimento</w:t>
      </w:r>
      <w:r w:rsidR="006946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s que marcaram essa cidade, até a Queda do Império Romano do Ocidente, em </w:t>
      </w:r>
      <w:r w:rsidR="00694638" w:rsidRPr="00694638">
        <w:rPr>
          <w:rFonts w:ascii="Arial" w:hAnsi="Arial" w:cs="Arial"/>
          <w:color w:val="202124"/>
          <w:sz w:val="24"/>
          <w:szCs w:val="24"/>
          <w:shd w:val="clear" w:color="auto" w:fill="FFFFFF"/>
        </w:rPr>
        <w:t>395 d</w:t>
      </w:r>
      <w:r w:rsidR="00694638">
        <w:rPr>
          <w:rFonts w:ascii="Arial" w:hAnsi="Arial" w:cs="Arial"/>
          <w:color w:val="202124"/>
          <w:sz w:val="24"/>
          <w:szCs w:val="24"/>
          <w:shd w:val="clear" w:color="auto" w:fill="FFFFFF"/>
        </w:rPr>
        <w:t>epois de Cristo.</w:t>
      </w:r>
    </w:p>
    <w:p w:rsidR="00EB19E7" w:rsidRDefault="00EB19E7" w:rsidP="008E0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Esse jogo foi desenvolvido no programa </w:t>
      </w:r>
      <w:r w:rsidRPr="00CC6130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t-BR"/>
        </w:rPr>
        <w:t>Power</w:t>
      </w:r>
      <w:r w:rsidR="007638D0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t-BR"/>
        </w:rPr>
        <w:t xml:space="preserve"> </w:t>
      </w:r>
      <w:r w:rsidRPr="00CC6130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t-BR"/>
        </w:rPr>
        <w:t>Point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portanto em formato de slides, de forma interativa. A cada slide, uma questão surge com quatro alternativas, sendo apenas uma correta, e o clique no balão de sua escolha revelará um slide de aprovação ou reprovação da questão. Todo o jogo tem temática colorida e visual chamat</w:t>
      </w:r>
      <w:r w:rsidR="005D3A7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ivo e o </w:t>
      </w:r>
      <w:proofErr w:type="gramStart"/>
      <w:r w:rsidR="005D3A7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feedback</w:t>
      </w:r>
      <w:proofErr w:type="gramEnd"/>
      <w:r w:rsidR="005D3A7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é em formato de </w:t>
      </w:r>
      <w:r w:rsidR="005D3A75" w:rsidRPr="00177B73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t-BR"/>
        </w:rPr>
        <w:t>gifs</w:t>
      </w:r>
      <w:r w:rsidR="005D3A7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</w:p>
    <w:p w:rsidR="005D3A75" w:rsidRDefault="005D3A75" w:rsidP="008E0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Para os demais jogos preferimos utilizar o </w:t>
      </w:r>
      <w:r w:rsidRPr="00CC6130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t-BR"/>
        </w:rPr>
        <w:t xml:space="preserve">Google </w:t>
      </w:r>
      <w:proofErr w:type="spellStart"/>
      <w:r w:rsidRPr="00CC6130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t-BR"/>
        </w:rPr>
        <w:t>Forms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já que era a ferramenta mais usada pela escola e com a qual</w:t>
      </w:r>
      <w:r w:rsidR="006946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DE5FD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os estudantes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já estavam acostumados. </w:t>
      </w:r>
    </w:p>
    <w:p w:rsidR="00DE5FD3" w:rsidRDefault="005D3A75" w:rsidP="008E0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Ainda para as turmas de sextos anos, elaboramos um jogo narrativo, dessa vez sobre </w:t>
      </w:r>
      <w:r w:rsidR="00DE5FD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 Grécia A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ntiga</w:t>
      </w:r>
      <w:r w:rsidR="006946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(</w:t>
      </w:r>
      <w:r w:rsidR="00694638">
        <w:rPr>
          <w:rFonts w:ascii="Arial" w:hAnsi="Arial" w:cs="Arial"/>
          <w:sz w:val="24"/>
          <w:szCs w:val="24"/>
          <w:shd w:val="clear" w:color="auto" w:fill="FFFFFF"/>
        </w:rPr>
        <w:t>XIV -</w:t>
      </w:r>
      <w:r w:rsidR="00694638" w:rsidRPr="00694638">
        <w:rPr>
          <w:rFonts w:ascii="Arial" w:hAnsi="Arial" w:cs="Arial"/>
          <w:sz w:val="24"/>
          <w:szCs w:val="24"/>
          <w:shd w:val="clear" w:color="auto" w:fill="FFFFFF"/>
        </w:rPr>
        <w:t xml:space="preserve"> IX </w:t>
      </w:r>
      <w:proofErr w:type="gramStart"/>
      <w:r w:rsidR="00694638" w:rsidRPr="00694638">
        <w:rPr>
          <w:rFonts w:ascii="Arial" w:hAnsi="Arial" w:cs="Arial"/>
          <w:sz w:val="24"/>
          <w:szCs w:val="24"/>
          <w:shd w:val="clear" w:color="auto" w:fill="FFFFFF"/>
        </w:rPr>
        <w:t>a.C</w:t>
      </w:r>
      <w:r w:rsidR="00CC6130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="00694638" w:rsidRPr="00694638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6946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ainda sobre o tema Antiguidade Clássica. </w:t>
      </w:r>
    </w:p>
    <w:p w:rsidR="005D3A75" w:rsidRDefault="005D3A75" w:rsidP="008E0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O jogo narrativo difere totalmente de um </w:t>
      </w:r>
      <w:r w:rsidR="00177B7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uiz. Ele é um jogo de imersão onde o jogador assume um personagem histórico e se insere no jogo, tomando decisões que definem o rumo dos acontecimentos</w:t>
      </w:r>
      <w:r w:rsidR="0067374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 aprendendo sobre quais foram as reais atitudes dos personagens que viveram a história que estamos contando </w:t>
      </w:r>
      <w:r w:rsidR="006946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ali</w:t>
      </w:r>
      <w:r w:rsidR="0067374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. Apresentamos os fatos com o decorrer do jogo e deixamos a imaginação guiar conforme escrevíamos o roteiro. </w:t>
      </w:r>
    </w:p>
    <w:p w:rsidR="00673745" w:rsidRDefault="00673745" w:rsidP="008E0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O resultado foi um jogo dividido entre ‘dois peões’: um </w:t>
      </w:r>
      <w:r w:rsidR="007638D0" w:rsidRPr="007638D0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t-BR"/>
        </w:rPr>
        <w:t>estratego</w:t>
      </w:r>
      <w:r w:rsidRPr="007638D0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t-BR"/>
        </w:rPr>
        <w:t xml:space="preserve"> </w:t>
      </w:r>
      <w:r w:rsidR="007638D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(general)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 um arconte, abarcando os setores </w:t>
      </w:r>
      <w:r w:rsidR="006946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bélico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 </w:t>
      </w:r>
      <w:r w:rsidR="006946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político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das Guerras Médicas </w:t>
      </w:r>
      <w:r w:rsidR="00D64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(</w:t>
      </w:r>
      <w:r w:rsidR="00CE3F05">
        <w:rPr>
          <w:rFonts w:ascii="Arial" w:hAnsi="Arial" w:cs="Arial"/>
          <w:sz w:val="24"/>
          <w:szCs w:val="21"/>
          <w:shd w:val="clear" w:color="auto" w:fill="FFFFFF"/>
        </w:rPr>
        <w:t xml:space="preserve">499 </w:t>
      </w:r>
      <w:proofErr w:type="gramStart"/>
      <w:r w:rsidR="00CE3F05">
        <w:rPr>
          <w:rFonts w:ascii="Arial" w:hAnsi="Arial" w:cs="Arial"/>
          <w:sz w:val="24"/>
          <w:szCs w:val="21"/>
          <w:shd w:val="clear" w:color="auto" w:fill="FFFFFF"/>
        </w:rPr>
        <w:t>a.C.</w:t>
      </w:r>
      <w:proofErr w:type="gramEnd"/>
      <w:r w:rsidR="00CE3F05">
        <w:rPr>
          <w:rFonts w:ascii="Arial" w:hAnsi="Arial" w:cs="Arial"/>
          <w:sz w:val="24"/>
          <w:szCs w:val="21"/>
          <w:shd w:val="clear" w:color="auto" w:fill="FFFFFF"/>
        </w:rPr>
        <w:t xml:space="preserve"> -</w:t>
      </w:r>
      <w:r w:rsidR="00CE3F05" w:rsidRPr="00CE3F05">
        <w:rPr>
          <w:rFonts w:ascii="Arial" w:hAnsi="Arial" w:cs="Arial"/>
          <w:sz w:val="24"/>
          <w:szCs w:val="21"/>
          <w:shd w:val="clear" w:color="auto" w:fill="FFFFFF"/>
        </w:rPr>
        <w:t xml:space="preserve"> 449 a.C</w:t>
      </w:r>
      <w:r w:rsidR="002B1D98">
        <w:rPr>
          <w:rFonts w:ascii="Arial" w:hAnsi="Arial" w:cs="Arial"/>
          <w:sz w:val="24"/>
          <w:szCs w:val="21"/>
          <w:shd w:val="clear" w:color="auto" w:fill="FFFFFF"/>
        </w:rPr>
        <w:t>.</w:t>
      </w:r>
      <w:r w:rsidR="00D64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)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 oferecendo um contexto e panorama geral desse </w:t>
      </w:r>
      <w:r w:rsidR="00DE5FD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período. Ao escolher um peão, seu jogo segue </w:t>
      </w:r>
      <w:proofErr w:type="gramStart"/>
      <w:r w:rsidR="00DE5FD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um</w:t>
      </w:r>
      <w:r w:rsidR="002B1D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caminhos</w:t>
      </w:r>
      <w:proofErr w:type="gramEnd"/>
      <w:r w:rsidR="00DE5FD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diferente do outro, mas que se en</w:t>
      </w:r>
      <w:r w:rsidR="002B1D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trelaçam</w:t>
      </w:r>
      <w:r w:rsidR="00DE5FD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no final. Suas decisões refletem-se no desfecho desse conflito armado e </w:t>
      </w:r>
      <w:proofErr w:type="gramStart"/>
      <w:r w:rsidR="00DE5FD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são</w:t>
      </w:r>
      <w:proofErr w:type="gramEnd"/>
      <w:r w:rsidR="00DE5FD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baseadas em uma lógica que exige do aluno uma reflexão construtiva que amplia seus conhecimentos sobre a</w:t>
      </w:r>
      <w:r w:rsidR="0051181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</w:t>
      </w:r>
      <w:r w:rsidR="00DE5FD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51181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responsabilidades d</w:t>
      </w:r>
      <w:r w:rsidR="002B1D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</w:t>
      </w:r>
      <w:r w:rsidR="0051181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general</w:t>
      </w:r>
      <w:r w:rsidR="002B1D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 tem</w:t>
      </w:r>
      <w:r w:rsidR="0051181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milhares de vidas nas mãos e a importância política num conflito bélico, além de toda uma gama de contemplações em diversas áreas do senso crítico. </w:t>
      </w:r>
    </w:p>
    <w:p w:rsidR="002B1D98" w:rsidRDefault="002B1D98" w:rsidP="008E0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</w:p>
    <w:p w:rsidR="00511810" w:rsidRDefault="00511810" w:rsidP="008E0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lastRenderedPageBreak/>
        <w:t>Para os nonos anos os temas eram Revolução Russa e</w:t>
      </w:r>
      <w:r w:rsidR="002B1D9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Crise de 1929. O quiz da Revolução Russa foi elaborado em um segmento direto de questões que buscavam induzir o aluno a se lembrar das aulas assistidas e atividades respondidas. Essa forma de jogo não é tão funcional, já que no ensino remoto, o interesse dos alunos, e, por conseguinte, a compreensão </w:t>
      </w:r>
      <w:r w:rsidR="000D32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da fala do professor, foi reduzida significativamente. Acredit</w:t>
      </w:r>
      <w:r w:rsidR="00144D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amos</w:t>
      </w:r>
      <w:r w:rsidR="000D32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 se tivéssemos tido a oportunidade de oferecer esse </w:t>
      </w:r>
      <w:r w:rsidR="00144D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Quiz presencialmente </w:t>
      </w:r>
      <w:r w:rsidR="000D327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teríamos uma devolutiva satisfatória</w:t>
      </w:r>
      <w:r w:rsidR="00144D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dos estudantes</w:t>
      </w:r>
    </w:p>
    <w:p w:rsidR="000D3274" w:rsidRDefault="000D3274" w:rsidP="008E0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pacing w:val="3"/>
          <w:sz w:val="24"/>
          <w:szCs w:val="21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Já o jogo narrativo “A Grande Depressão” foi construído</w:t>
      </w:r>
      <w:r w:rsidR="00144D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em relação a um personagem histórico específico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144D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O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personagem</w:t>
      </w:r>
      <w:r w:rsidR="00144D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histórico é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Pr="000D3274">
        <w:rPr>
          <w:rFonts w:ascii="Arial" w:hAnsi="Arial" w:cs="Arial"/>
          <w:spacing w:val="3"/>
          <w:sz w:val="24"/>
          <w:szCs w:val="21"/>
          <w:shd w:val="clear" w:color="auto" w:fill="FFFFFF"/>
        </w:rPr>
        <w:t>H</w:t>
      </w:r>
      <w:r w:rsidR="00144D58">
        <w:rPr>
          <w:rFonts w:ascii="Arial" w:hAnsi="Arial" w:cs="Arial"/>
          <w:spacing w:val="3"/>
          <w:sz w:val="24"/>
          <w:szCs w:val="21"/>
          <w:shd w:val="clear" w:color="auto" w:fill="FFFFFF"/>
        </w:rPr>
        <w:t>arry Lloyd</w:t>
      </w:r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>,</w:t>
      </w:r>
      <w:r w:rsidRPr="000D3274"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>um</w:t>
      </w:r>
      <w:r w:rsidRPr="000D3274"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assistente social americano, Secretário de Comércio dos Estados Unidos e um dos conselheiros mais próximos do Presi</w:t>
      </w:r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>dente Franklin Delano Roosevelt</w:t>
      </w:r>
      <w:r w:rsidR="00CC6130">
        <w:rPr>
          <w:rFonts w:ascii="Arial" w:hAnsi="Arial" w:cs="Arial"/>
          <w:spacing w:val="3"/>
          <w:sz w:val="24"/>
          <w:szCs w:val="21"/>
          <w:shd w:val="clear" w:color="auto" w:fill="FFFFFF"/>
        </w:rPr>
        <w:t>.</w:t>
      </w:r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</w:t>
      </w:r>
      <w:r w:rsidR="00CC6130">
        <w:rPr>
          <w:rFonts w:ascii="Arial" w:hAnsi="Arial" w:cs="Arial"/>
          <w:spacing w:val="3"/>
          <w:sz w:val="24"/>
          <w:szCs w:val="21"/>
          <w:shd w:val="clear" w:color="auto" w:fill="FFFFFF"/>
        </w:rPr>
        <w:t>O</w:t>
      </w:r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estudante tomaria frente na elaboração do plano de recuperação econômica dos Estados Unidos. Esse personagem foi b</w:t>
      </w:r>
      <w:r w:rsidRPr="000D3274"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aseado e adaptado da história verídica de Harry Lloyd Hopkins, um dos arquitetos do plano </w:t>
      </w:r>
      <w:proofErr w:type="spellStart"/>
      <w:r w:rsidRPr="00CC6130">
        <w:rPr>
          <w:rFonts w:ascii="Arial" w:hAnsi="Arial" w:cs="Arial"/>
          <w:i/>
          <w:iCs/>
          <w:spacing w:val="3"/>
          <w:sz w:val="24"/>
          <w:szCs w:val="21"/>
          <w:shd w:val="clear" w:color="auto" w:fill="FFFFFF"/>
        </w:rPr>
        <w:t>New</w:t>
      </w:r>
      <w:proofErr w:type="spellEnd"/>
      <w:r w:rsidRPr="00CC6130">
        <w:rPr>
          <w:rFonts w:ascii="Arial" w:hAnsi="Arial" w:cs="Arial"/>
          <w:i/>
          <w:iCs/>
          <w:spacing w:val="3"/>
          <w:sz w:val="24"/>
          <w:szCs w:val="21"/>
          <w:shd w:val="clear" w:color="auto" w:fill="FFFFFF"/>
        </w:rPr>
        <w:t xml:space="preserve"> </w:t>
      </w:r>
      <w:proofErr w:type="spellStart"/>
      <w:r w:rsidRPr="00CC6130">
        <w:rPr>
          <w:rFonts w:ascii="Arial" w:hAnsi="Arial" w:cs="Arial"/>
          <w:i/>
          <w:iCs/>
          <w:spacing w:val="3"/>
          <w:sz w:val="24"/>
          <w:szCs w:val="21"/>
          <w:shd w:val="clear" w:color="auto" w:fill="FFFFFF"/>
        </w:rPr>
        <w:t>Deal</w:t>
      </w:r>
      <w:proofErr w:type="spellEnd"/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>, em 1929.</w:t>
      </w:r>
    </w:p>
    <w:p w:rsidR="000D3274" w:rsidRDefault="000D3274" w:rsidP="008E0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pacing w:val="3"/>
          <w:sz w:val="24"/>
          <w:szCs w:val="21"/>
          <w:shd w:val="clear" w:color="auto" w:fill="FFFFFF"/>
        </w:rPr>
      </w:pPr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>Nessa aventura o jogador é induzido a tomar decisões que refletirão no modo como os EUA lidaria com a crise, então</w:t>
      </w:r>
      <w:r w:rsidR="00144D58">
        <w:rPr>
          <w:rFonts w:ascii="Arial" w:hAnsi="Arial" w:cs="Arial"/>
          <w:spacing w:val="3"/>
          <w:sz w:val="24"/>
          <w:szCs w:val="21"/>
          <w:shd w:val="clear" w:color="auto" w:fill="FFFFFF"/>
        </w:rPr>
        <w:t>.</w:t>
      </w:r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>ou</w:t>
      </w:r>
      <w:proofErr w:type="gramEnd"/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retiramos o país do vermelho ou o </w:t>
      </w:r>
      <w:r w:rsidR="00144D58">
        <w:rPr>
          <w:rFonts w:ascii="Arial" w:hAnsi="Arial" w:cs="Arial"/>
          <w:spacing w:val="3"/>
          <w:sz w:val="24"/>
          <w:szCs w:val="21"/>
          <w:shd w:val="clear" w:color="auto" w:fill="FFFFFF"/>
        </w:rPr>
        <w:t>mergulhamos na crise</w:t>
      </w:r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ainda mais. Com base em uma análise minuciosa do verdadeiro </w:t>
      </w:r>
      <w:r w:rsidR="00177B73">
        <w:rPr>
          <w:rFonts w:ascii="Arial" w:hAnsi="Arial" w:cs="Arial"/>
          <w:spacing w:val="3"/>
          <w:sz w:val="24"/>
          <w:szCs w:val="21"/>
          <w:shd w:val="clear" w:color="auto" w:fill="FFFFFF"/>
        </w:rPr>
        <w:t>p</w:t>
      </w:r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lano </w:t>
      </w:r>
      <w:proofErr w:type="spellStart"/>
      <w:r w:rsidRPr="00CC6130">
        <w:rPr>
          <w:rFonts w:ascii="Arial" w:hAnsi="Arial" w:cs="Arial"/>
          <w:i/>
          <w:iCs/>
          <w:spacing w:val="3"/>
          <w:sz w:val="24"/>
          <w:szCs w:val="21"/>
          <w:shd w:val="clear" w:color="auto" w:fill="FFFFFF"/>
        </w:rPr>
        <w:t>New</w:t>
      </w:r>
      <w:proofErr w:type="spellEnd"/>
      <w:r w:rsidRPr="00CC6130">
        <w:rPr>
          <w:rFonts w:ascii="Arial" w:hAnsi="Arial" w:cs="Arial"/>
          <w:i/>
          <w:iCs/>
          <w:spacing w:val="3"/>
          <w:sz w:val="24"/>
          <w:szCs w:val="21"/>
          <w:shd w:val="clear" w:color="auto" w:fill="FFFFFF"/>
        </w:rPr>
        <w:t xml:space="preserve"> </w:t>
      </w:r>
      <w:proofErr w:type="spellStart"/>
      <w:r w:rsidRPr="00CC6130">
        <w:rPr>
          <w:rFonts w:ascii="Arial" w:hAnsi="Arial" w:cs="Arial"/>
          <w:i/>
          <w:iCs/>
          <w:spacing w:val="3"/>
          <w:sz w:val="24"/>
          <w:szCs w:val="21"/>
          <w:shd w:val="clear" w:color="auto" w:fill="FFFFFF"/>
        </w:rPr>
        <w:t>Deal</w:t>
      </w:r>
      <w:proofErr w:type="spellEnd"/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>fizemos</w:t>
      </w:r>
      <w:proofErr w:type="gramEnd"/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uma dedução da idealização por trás de cada passo </w:t>
      </w:r>
      <w:r w:rsidR="00D51149">
        <w:rPr>
          <w:rFonts w:ascii="Arial" w:hAnsi="Arial" w:cs="Arial"/>
          <w:spacing w:val="3"/>
          <w:sz w:val="24"/>
          <w:szCs w:val="21"/>
          <w:shd w:val="clear" w:color="auto" w:fill="FFFFFF"/>
        </w:rPr>
        <w:t>estabelecido pelo governo e introduzimos uma lógica um pouco mais avançada de raciocínio</w:t>
      </w:r>
      <w:r w:rsidR="00144D58"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de acordo com a capacidade cognitiva</w:t>
      </w:r>
      <w:r w:rsidR="00D51149"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</w:t>
      </w:r>
      <w:r w:rsidR="00144D58"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dos </w:t>
      </w:r>
      <w:r w:rsidR="00D51149">
        <w:rPr>
          <w:rFonts w:ascii="Arial" w:hAnsi="Arial" w:cs="Arial"/>
          <w:spacing w:val="3"/>
          <w:sz w:val="24"/>
          <w:szCs w:val="21"/>
          <w:shd w:val="clear" w:color="auto" w:fill="FFFFFF"/>
        </w:rPr>
        <w:t>aluno</w:t>
      </w:r>
      <w:r w:rsidR="00144D58">
        <w:rPr>
          <w:rFonts w:ascii="Arial" w:hAnsi="Arial" w:cs="Arial"/>
          <w:spacing w:val="3"/>
          <w:sz w:val="24"/>
          <w:szCs w:val="21"/>
          <w:shd w:val="clear" w:color="auto" w:fill="FFFFFF"/>
        </w:rPr>
        <w:t>s</w:t>
      </w:r>
      <w:r w:rsidR="00D51149"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</w:t>
      </w:r>
      <w:r w:rsidR="00144D58">
        <w:rPr>
          <w:rFonts w:ascii="Arial" w:hAnsi="Arial" w:cs="Arial"/>
          <w:spacing w:val="3"/>
          <w:sz w:val="24"/>
          <w:szCs w:val="21"/>
          <w:shd w:val="clear" w:color="auto" w:fill="FFFFFF"/>
        </w:rPr>
        <w:t>do nono ano. Caso contrário</w:t>
      </w:r>
      <w:r w:rsidR="00D51149"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</w:t>
      </w:r>
      <w:r w:rsidR="00144D58">
        <w:rPr>
          <w:rFonts w:ascii="Arial" w:hAnsi="Arial" w:cs="Arial"/>
          <w:spacing w:val="3"/>
          <w:sz w:val="24"/>
          <w:szCs w:val="21"/>
          <w:shd w:val="clear" w:color="auto" w:fill="FFFFFF"/>
        </w:rPr>
        <w:t>os alunos poderiam julgar o</w:t>
      </w:r>
      <w:r w:rsidR="00D51149"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nosso trabalho fácil demais e</w:t>
      </w:r>
      <w:r w:rsidR="00144D58">
        <w:rPr>
          <w:rFonts w:ascii="Arial" w:hAnsi="Arial" w:cs="Arial"/>
          <w:spacing w:val="3"/>
          <w:sz w:val="24"/>
          <w:szCs w:val="21"/>
          <w:shd w:val="clear" w:color="auto" w:fill="FFFFFF"/>
        </w:rPr>
        <w:t>, assim, eles poderiam ficar frustrados.</w:t>
      </w:r>
    </w:p>
    <w:p w:rsidR="00D51149" w:rsidRDefault="00D51149" w:rsidP="008E0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pacing w:val="3"/>
          <w:sz w:val="24"/>
          <w:szCs w:val="21"/>
          <w:shd w:val="clear" w:color="auto" w:fill="FFFFFF"/>
        </w:rPr>
      </w:pPr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Por conta da pandemia e da modalidade remota do ensino nos anos de 2020 e 2021 não pudemos ainda oferecer os jogos para os estudantes em nenhuma das séries. </w:t>
      </w:r>
      <w:r w:rsidR="00144D58"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Mas esperamos que essa situação mude, pois o colégio já voltou </w:t>
      </w:r>
      <w:proofErr w:type="gramStart"/>
      <w:r w:rsidR="00144D58">
        <w:rPr>
          <w:rFonts w:ascii="Arial" w:hAnsi="Arial" w:cs="Arial"/>
          <w:spacing w:val="3"/>
          <w:sz w:val="24"/>
          <w:szCs w:val="21"/>
          <w:shd w:val="clear" w:color="auto" w:fill="FFFFFF"/>
        </w:rPr>
        <w:t>as</w:t>
      </w:r>
      <w:proofErr w:type="gramEnd"/>
      <w:r w:rsidR="00144D58"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aulas presenciais. </w:t>
      </w:r>
    </w:p>
    <w:p w:rsidR="00CE6B08" w:rsidRDefault="00CE6B08" w:rsidP="008E0BE8">
      <w:pPr>
        <w:spacing w:line="360" w:lineRule="auto"/>
        <w:rPr>
          <w:rFonts w:ascii="Arial" w:hAnsi="Arial" w:cs="Arial"/>
          <w:spacing w:val="3"/>
          <w:sz w:val="24"/>
          <w:szCs w:val="21"/>
          <w:shd w:val="clear" w:color="auto" w:fill="FFFFFF"/>
        </w:rPr>
      </w:pPr>
    </w:p>
    <w:p w:rsidR="0065456B" w:rsidRDefault="006E2A21" w:rsidP="008E0BE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3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FUNDAMENTAÇÃO TEÓRICA</w:t>
      </w:r>
    </w:p>
    <w:p w:rsidR="006E2A21" w:rsidRDefault="006E2A21" w:rsidP="008E0BE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F2270" w:rsidRPr="00314C96" w:rsidRDefault="008F2270" w:rsidP="008E0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Style w:val="eop"/>
          <w:rFonts w:ascii="Arial" w:hAnsi="Arial" w:cs="Arial"/>
          <w:color w:val="000000"/>
          <w:sz w:val="24"/>
          <w:szCs w:val="40"/>
          <w:shd w:val="clear" w:color="auto" w:fill="FFFFFF"/>
        </w:rPr>
      </w:pPr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>No começo dos noss</w:t>
      </w:r>
      <w:r w:rsidR="00314C96">
        <w:rPr>
          <w:rFonts w:ascii="Arial" w:hAnsi="Arial" w:cs="Arial"/>
          <w:spacing w:val="3"/>
          <w:sz w:val="24"/>
          <w:szCs w:val="21"/>
          <w:shd w:val="clear" w:color="auto" w:fill="FFFFFF"/>
        </w:rPr>
        <w:t>os trabalhos com o PIBID lemos um</w:t>
      </w:r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texto de Jean </w:t>
      </w:r>
      <w:proofErr w:type="spellStart"/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lastRenderedPageBreak/>
        <w:t>Chesneaux</w:t>
      </w:r>
      <w:proofErr w:type="spellEnd"/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onde ele frisa que </w:t>
      </w:r>
      <w:r w:rsidRPr="00314C96">
        <w:rPr>
          <w:rStyle w:val="normaltextrun"/>
          <w:rFonts w:ascii="Arial" w:hAnsi="Arial" w:cs="Arial"/>
          <w:iCs/>
          <w:color w:val="000000"/>
          <w:sz w:val="24"/>
          <w:szCs w:val="40"/>
          <w:shd w:val="clear" w:color="auto" w:fill="FFFFFF"/>
        </w:rPr>
        <w:t>o ensino da história está</w:t>
      </w:r>
      <w:r w:rsidR="00723131" w:rsidRPr="00314C96">
        <w:rPr>
          <w:rStyle w:val="normaltextrun"/>
          <w:rFonts w:ascii="Arial" w:hAnsi="Arial" w:cs="Arial"/>
          <w:iCs/>
          <w:color w:val="000000"/>
          <w:sz w:val="24"/>
          <w:szCs w:val="40"/>
          <w:shd w:val="clear" w:color="auto" w:fill="FFFFFF"/>
        </w:rPr>
        <w:t xml:space="preserve"> em constante movimento</w:t>
      </w:r>
      <w:r w:rsidR="00314C96">
        <w:rPr>
          <w:rStyle w:val="normaltextrun"/>
          <w:rFonts w:ascii="Arial" w:hAnsi="Arial" w:cs="Arial"/>
          <w:iCs/>
          <w:color w:val="000000"/>
          <w:sz w:val="24"/>
          <w:szCs w:val="40"/>
          <w:shd w:val="clear" w:color="auto" w:fill="FFFFFF"/>
        </w:rPr>
        <w:t>, e que por isso necessitamos de inovações frequentes</w:t>
      </w:r>
      <w:r w:rsidR="00723131" w:rsidRPr="00314C96">
        <w:rPr>
          <w:rStyle w:val="normaltextrun"/>
          <w:rFonts w:ascii="Arial" w:hAnsi="Arial" w:cs="Arial"/>
          <w:iCs/>
          <w:color w:val="000000"/>
          <w:sz w:val="24"/>
          <w:szCs w:val="40"/>
          <w:shd w:val="clear" w:color="auto" w:fill="FFFFFF"/>
        </w:rPr>
        <w:t>.</w:t>
      </w:r>
      <w:r w:rsidRPr="00314C96">
        <w:rPr>
          <w:rStyle w:val="eop"/>
          <w:rFonts w:ascii="Arial" w:hAnsi="Arial" w:cs="Arial"/>
          <w:color w:val="000000"/>
          <w:sz w:val="24"/>
          <w:szCs w:val="40"/>
          <w:shd w:val="clear" w:color="auto" w:fill="FFFFFF"/>
        </w:rPr>
        <w:t> </w:t>
      </w:r>
    </w:p>
    <w:p w:rsidR="008F2270" w:rsidRPr="008F2270" w:rsidRDefault="008F2270" w:rsidP="008E0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16"/>
          <w:szCs w:val="24"/>
          <w:bdr w:val="none" w:sz="0" w:space="0" w:color="auto" w:frame="1"/>
          <w:lang w:eastAsia="pt-BR"/>
        </w:rPr>
      </w:pPr>
      <w:r>
        <w:rPr>
          <w:rStyle w:val="eop"/>
          <w:rFonts w:ascii="Arial" w:hAnsi="Arial" w:cs="Arial"/>
          <w:color w:val="000000"/>
          <w:sz w:val="24"/>
          <w:szCs w:val="40"/>
          <w:shd w:val="clear" w:color="auto" w:fill="FFFFFF"/>
        </w:rPr>
        <w:t>Precisamos nos reinventar a cada instante e nessa pandemia todos fomos obrigados a concretizar essas mudanças.</w:t>
      </w:r>
    </w:p>
    <w:p w:rsidR="006E2A21" w:rsidRDefault="00E6022E" w:rsidP="008E0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pacing w:val="3"/>
          <w:sz w:val="24"/>
          <w:szCs w:val="21"/>
          <w:shd w:val="clear" w:color="auto" w:fill="FFFFFF"/>
        </w:rPr>
      </w:pPr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O uso de jogos em sala de aula está presente em diversas discussões a respeito da necessidade de modernizar o ensino de história e aproximar nosso aluno de épocas passadas ao ensinar usando o presente de ponto de partida. </w:t>
      </w:r>
    </w:p>
    <w:p w:rsidR="001165E2" w:rsidRDefault="001165E2" w:rsidP="008E0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pacing w:val="3"/>
          <w:sz w:val="24"/>
          <w:szCs w:val="21"/>
          <w:shd w:val="clear" w:color="auto" w:fill="FFFFFF"/>
        </w:rPr>
      </w:pPr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No estudo sobre o jogo de Johan </w:t>
      </w:r>
      <w:proofErr w:type="spellStart"/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>Huizinga</w:t>
      </w:r>
      <w:proofErr w:type="spellEnd"/>
      <w:r w:rsidR="00144D58"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>quando usamos “</w:t>
      </w:r>
      <w:r w:rsidRPr="001165E2">
        <w:rPr>
          <w:rFonts w:ascii="Arial" w:hAnsi="Arial" w:cs="Arial"/>
          <w:spacing w:val="3"/>
          <w:sz w:val="24"/>
          <w:szCs w:val="21"/>
          <w:shd w:val="clear" w:color="auto" w:fill="FFFFFF"/>
        </w:rPr>
        <w:t>um domínio lúdico, abrimos caminho para uma compreensão mais direta e mais geral de sua natureza, de maneira mais eficaz do que se recorrêssemos a uma meticulosa aná</w:t>
      </w:r>
      <w:r w:rsidR="00733AEF">
        <w:rPr>
          <w:rFonts w:ascii="Arial" w:hAnsi="Arial" w:cs="Arial"/>
          <w:spacing w:val="3"/>
          <w:sz w:val="24"/>
          <w:szCs w:val="21"/>
          <w:shd w:val="clear" w:color="auto" w:fill="FFFFFF"/>
        </w:rPr>
        <w:t>lise psicológica ou sociológica</w:t>
      </w:r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>”</w:t>
      </w:r>
      <w:r w:rsidR="002D5178"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(2000, p. 39)</w:t>
      </w:r>
      <w:r w:rsidR="00CC6130">
        <w:rPr>
          <w:rFonts w:ascii="Arial" w:hAnsi="Arial" w:cs="Arial"/>
          <w:spacing w:val="3"/>
          <w:sz w:val="24"/>
          <w:szCs w:val="21"/>
          <w:shd w:val="clear" w:color="auto" w:fill="FFFFFF"/>
        </w:rPr>
        <w:t>.</w:t>
      </w:r>
      <w:r w:rsidR="00733AEF"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</w:t>
      </w:r>
      <w:r w:rsidR="00A84851">
        <w:rPr>
          <w:rFonts w:ascii="Arial" w:hAnsi="Arial" w:cs="Arial"/>
          <w:spacing w:val="3"/>
          <w:sz w:val="24"/>
          <w:szCs w:val="21"/>
          <w:shd w:val="clear" w:color="auto" w:fill="FFFFFF"/>
        </w:rPr>
        <w:t>A</w:t>
      </w:r>
      <w:r w:rsidR="00D716B8">
        <w:rPr>
          <w:rFonts w:ascii="Arial" w:hAnsi="Arial" w:cs="Arial"/>
          <w:spacing w:val="3"/>
          <w:sz w:val="24"/>
          <w:szCs w:val="21"/>
          <w:shd w:val="clear" w:color="auto" w:fill="FFFFFF"/>
        </w:rPr>
        <w:t>ssim, com a ludicidade do jogo trabalhado será possível fixar o conteúdo</w:t>
      </w:r>
      <w:r w:rsidR="00A84851"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na mente do aluno </w:t>
      </w:r>
      <w:r w:rsidR="00D716B8"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de uma forma mais agradável. </w:t>
      </w:r>
    </w:p>
    <w:p w:rsidR="008F2270" w:rsidRDefault="00177B73" w:rsidP="008E0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pacing w:val="3"/>
          <w:sz w:val="24"/>
          <w:szCs w:val="21"/>
          <w:shd w:val="clear" w:color="auto" w:fill="FFFFFF"/>
        </w:rPr>
      </w:pPr>
      <w:proofErr w:type="spellStart"/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>Huizinga</w:t>
      </w:r>
      <w:proofErr w:type="spellEnd"/>
      <w:r w:rsidR="008F2270"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confere</w:t>
      </w:r>
      <w:r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 ao </w:t>
      </w:r>
      <w:r w:rsidR="008F2270">
        <w:rPr>
          <w:rFonts w:ascii="Arial" w:hAnsi="Arial" w:cs="Arial"/>
          <w:spacing w:val="3"/>
          <w:sz w:val="24"/>
          <w:szCs w:val="21"/>
          <w:shd w:val="clear" w:color="auto" w:fill="FFFFFF"/>
        </w:rPr>
        <w:t xml:space="preserve">jogo uma importância ainda maior: </w:t>
      </w:r>
    </w:p>
    <w:p w:rsidR="00CC6130" w:rsidRDefault="00CC6130" w:rsidP="008E0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pacing w:val="3"/>
          <w:sz w:val="24"/>
          <w:szCs w:val="21"/>
          <w:shd w:val="clear" w:color="auto" w:fill="FFFFFF"/>
        </w:rPr>
      </w:pPr>
    </w:p>
    <w:p w:rsidR="008F2270" w:rsidRPr="008F2270" w:rsidRDefault="008F2270" w:rsidP="008E0BE8">
      <w:pPr>
        <w:shd w:val="clear" w:color="auto" w:fill="FFFFFF"/>
        <w:spacing w:after="0" w:line="360" w:lineRule="auto"/>
        <w:ind w:left="4536"/>
        <w:jc w:val="both"/>
        <w:textAlignment w:val="baseline"/>
        <w:rPr>
          <w:rFonts w:ascii="Arial" w:hAnsi="Arial" w:cs="Arial"/>
          <w:spacing w:val="3"/>
          <w:sz w:val="20"/>
          <w:szCs w:val="21"/>
          <w:shd w:val="clear" w:color="auto" w:fill="FFFFFF"/>
        </w:rPr>
      </w:pPr>
      <w:r w:rsidRPr="008F2270">
        <w:rPr>
          <w:rFonts w:ascii="Arial" w:hAnsi="Arial" w:cs="Arial"/>
          <w:spacing w:val="3"/>
          <w:sz w:val="20"/>
          <w:szCs w:val="21"/>
          <w:shd w:val="clear" w:color="auto" w:fill="FFFFFF"/>
        </w:rPr>
        <w:t>“o jogo é mais do que um fenômeno fisiológico ou um reflexo psicológico. Ultrapassa os limites da atividade puramente física ou biológica. É uma função significante, isto é, encerra um determinado sentido. No jogo existe alguma coisa “em jogo” que transcende as necessidades imediatas da vida e confere um sentido à ação.</w:t>
      </w:r>
      <w:r w:rsidR="0084222E">
        <w:rPr>
          <w:rFonts w:ascii="Arial" w:hAnsi="Arial" w:cs="Arial"/>
          <w:spacing w:val="3"/>
          <w:sz w:val="20"/>
          <w:szCs w:val="21"/>
          <w:shd w:val="clear" w:color="auto" w:fill="FFFFFF"/>
        </w:rPr>
        <w:t xml:space="preserve">” </w:t>
      </w:r>
      <w:r w:rsidR="001C00D9" w:rsidRPr="001C00D9">
        <w:rPr>
          <w:rFonts w:ascii="Arial" w:hAnsi="Arial" w:cs="Arial"/>
          <w:sz w:val="20"/>
          <w:szCs w:val="28"/>
          <w:shd w:val="clear" w:color="auto" w:fill="FFFFFF"/>
        </w:rPr>
        <w:t>(</w:t>
      </w:r>
      <w:r w:rsidR="001C00D9" w:rsidRPr="0084222E">
        <w:rPr>
          <w:rFonts w:ascii="Arial" w:hAnsi="Arial" w:cs="Arial"/>
          <w:color w:val="000000"/>
          <w:sz w:val="20"/>
          <w:szCs w:val="20"/>
        </w:rPr>
        <w:t xml:space="preserve">HUIZINGA, </w:t>
      </w:r>
      <w:r w:rsidR="001C00D9" w:rsidRPr="001C00D9">
        <w:rPr>
          <w:rFonts w:ascii="Arial" w:hAnsi="Arial" w:cs="Arial"/>
          <w:sz w:val="20"/>
          <w:szCs w:val="28"/>
          <w:shd w:val="clear" w:color="auto" w:fill="FFFFFF"/>
        </w:rPr>
        <w:t>1990, p. 5</w:t>
      </w:r>
      <w:proofErr w:type="gramStart"/>
      <w:r w:rsidR="001C00D9" w:rsidRPr="001C00D9">
        <w:rPr>
          <w:rFonts w:ascii="Arial" w:hAnsi="Arial" w:cs="Arial"/>
          <w:sz w:val="20"/>
          <w:szCs w:val="28"/>
          <w:shd w:val="clear" w:color="auto" w:fill="FFFFFF"/>
        </w:rPr>
        <w:t>)</w:t>
      </w:r>
      <w:proofErr w:type="gramEnd"/>
    </w:p>
    <w:p w:rsidR="0084222E" w:rsidRPr="0084222E" w:rsidRDefault="0084222E" w:rsidP="008E0BE8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32"/>
        </w:rPr>
      </w:pPr>
      <w:r>
        <w:rPr>
          <w:rFonts w:ascii="Arial" w:hAnsi="Arial" w:cs="Arial"/>
          <w:color w:val="000000"/>
          <w:szCs w:val="20"/>
        </w:rPr>
        <w:t>Para ele, o termo l</w:t>
      </w:r>
      <w:r w:rsidRPr="0084222E">
        <w:rPr>
          <w:rFonts w:ascii="Arial" w:hAnsi="Arial" w:cs="Arial"/>
          <w:color w:val="000000"/>
          <w:szCs w:val="20"/>
        </w:rPr>
        <w:t xml:space="preserve">udicidade é </w:t>
      </w:r>
      <w:r>
        <w:rPr>
          <w:rFonts w:ascii="Arial" w:hAnsi="Arial" w:cs="Arial"/>
          <w:color w:val="000000"/>
          <w:szCs w:val="20"/>
        </w:rPr>
        <w:t>“</w:t>
      </w:r>
      <w:r w:rsidRPr="0084222E">
        <w:rPr>
          <w:rFonts w:ascii="Arial" w:hAnsi="Arial" w:cs="Arial"/>
          <w:color w:val="000000"/>
          <w:szCs w:val="20"/>
        </w:rPr>
        <w:t>um elemento da cultura humana e se manifesta nas diversas atividades dos agrupamentos sociais, das artes às manifestações bélicas.</w:t>
      </w:r>
      <w:proofErr w:type="gramStart"/>
      <w:r>
        <w:rPr>
          <w:rFonts w:ascii="Arial" w:hAnsi="Arial" w:cs="Arial"/>
          <w:color w:val="000000"/>
          <w:szCs w:val="20"/>
        </w:rPr>
        <w:t>”</w:t>
      </w:r>
      <w:proofErr w:type="gramEnd"/>
    </w:p>
    <w:p w:rsidR="0084222E" w:rsidRDefault="0084222E" w:rsidP="008E0BE8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Cs w:val="20"/>
        </w:rPr>
      </w:pPr>
      <w:r w:rsidRPr="0084222E">
        <w:rPr>
          <w:rFonts w:ascii="Arial" w:hAnsi="Arial" w:cs="Arial"/>
          <w:color w:val="000000"/>
          <w:szCs w:val="20"/>
        </w:rPr>
        <w:t xml:space="preserve">    </w:t>
      </w:r>
      <w:proofErr w:type="spellStart"/>
      <w:r w:rsidRPr="0084222E">
        <w:rPr>
          <w:rFonts w:ascii="Arial" w:hAnsi="Arial" w:cs="Arial"/>
          <w:color w:val="000000"/>
          <w:szCs w:val="20"/>
        </w:rPr>
        <w:t>Huizinga</w:t>
      </w:r>
      <w:proofErr w:type="spellEnd"/>
      <w:r w:rsidRPr="0084222E">
        <w:rPr>
          <w:rFonts w:ascii="Arial" w:hAnsi="Arial" w:cs="Arial"/>
          <w:color w:val="000000"/>
          <w:szCs w:val="20"/>
        </w:rPr>
        <w:t xml:space="preserve"> destaca </w:t>
      </w:r>
      <w:r>
        <w:rPr>
          <w:rFonts w:ascii="Arial" w:hAnsi="Arial" w:cs="Arial"/>
          <w:color w:val="000000"/>
          <w:szCs w:val="20"/>
        </w:rPr>
        <w:t>aind</w:t>
      </w:r>
      <w:r w:rsidR="00177B73">
        <w:rPr>
          <w:rFonts w:ascii="Arial" w:hAnsi="Arial" w:cs="Arial"/>
          <w:color w:val="000000"/>
          <w:szCs w:val="20"/>
        </w:rPr>
        <w:t>a algumas</w:t>
      </w:r>
      <w:r w:rsidRPr="0084222E">
        <w:rPr>
          <w:rFonts w:ascii="Arial" w:hAnsi="Arial" w:cs="Arial"/>
          <w:color w:val="000000"/>
          <w:szCs w:val="20"/>
        </w:rPr>
        <w:t xml:space="preserve"> características essenciais do jogo</w:t>
      </w:r>
      <w:r>
        <w:rPr>
          <w:rFonts w:ascii="Arial" w:hAnsi="Arial" w:cs="Arial"/>
          <w:color w:val="000000"/>
          <w:szCs w:val="20"/>
        </w:rPr>
        <w:t xml:space="preserve">: </w:t>
      </w:r>
      <w:r w:rsidR="00D716B8">
        <w:rPr>
          <w:rFonts w:ascii="Arial" w:hAnsi="Arial" w:cs="Arial"/>
          <w:color w:val="000000"/>
          <w:szCs w:val="20"/>
        </w:rPr>
        <w:t>elas são</w:t>
      </w:r>
    </w:p>
    <w:p w:rsidR="0084222E" w:rsidRPr="002D5178" w:rsidRDefault="0084222E" w:rsidP="008E0BE8">
      <w:pPr>
        <w:pStyle w:val="NormalWeb"/>
        <w:shd w:val="clear" w:color="auto" w:fill="FFFFFF"/>
        <w:spacing w:line="360" w:lineRule="auto"/>
        <w:ind w:left="4536"/>
        <w:jc w:val="both"/>
        <w:rPr>
          <w:rFonts w:ascii="Arial" w:hAnsi="Arial" w:cs="Arial"/>
          <w:color w:val="000000"/>
        </w:rPr>
      </w:pPr>
      <w:r w:rsidRPr="002D5178">
        <w:rPr>
          <w:rFonts w:ascii="Arial" w:hAnsi="Arial" w:cs="Arial"/>
          <w:iCs/>
          <w:color w:val="000000"/>
          <w:sz w:val="20"/>
          <w:szCs w:val="20"/>
        </w:rPr>
        <w:t>“uma atividade livre, conscientemente tomada como ‘</w:t>
      </w:r>
      <w:proofErr w:type="gramStart"/>
      <w:r w:rsidRPr="002D5178">
        <w:rPr>
          <w:rFonts w:ascii="Arial" w:hAnsi="Arial" w:cs="Arial"/>
          <w:iCs/>
          <w:color w:val="000000"/>
          <w:sz w:val="20"/>
          <w:szCs w:val="20"/>
        </w:rPr>
        <w:t>não - séria</w:t>
      </w:r>
      <w:proofErr w:type="gramEnd"/>
      <w:r w:rsidRPr="002D5178">
        <w:rPr>
          <w:rFonts w:ascii="Arial" w:hAnsi="Arial" w:cs="Arial"/>
          <w:iCs/>
          <w:color w:val="000000"/>
          <w:sz w:val="20"/>
          <w:szCs w:val="20"/>
        </w:rPr>
        <w:t xml:space="preserve">’ e exterior à vida habitual, mas ao mesmo tempo capaz de absorver o jogador de maneira intensa e total. É uma atividade desligada </w:t>
      </w:r>
      <w:r w:rsidRPr="002D5178">
        <w:rPr>
          <w:rFonts w:ascii="Arial" w:hAnsi="Arial" w:cs="Arial"/>
          <w:iCs/>
          <w:color w:val="000000"/>
          <w:sz w:val="20"/>
          <w:szCs w:val="20"/>
        </w:rPr>
        <w:lastRenderedPageBreak/>
        <w:t>de todo e qualquer interesse material, com a qual não se pode obter qualquer lucro, praticada dentro de limites espaciais e temporais próprios, segundo certa ordem e certas regras</w:t>
      </w:r>
      <w:r w:rsidRPr="002D5178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Pr="002D5178">
        <w:rPr>
          <w:rFonts w:ascii="Arial" w:hAnsi="Arial" w:cs="Arial"/>
          <w:color w:val="000000"/>
          <w:sz w:val="20"/>
          <w:szCs w:val="20"/>
        </w:rPr>
        <w:t>(HUIZINGA, 2007, p. 16).</w:t>
      </w:r>
    </w:p>
    <w:p w:rsidR="00CE6B08" w:rsidRPr="005D2A60" w:rsidRDefault="002D5178" w:rsidP="00D716B8">
      <w:pPr>
        <w:spacing w:line="360" w:lineRule="auto"/>
        <w:ind w:firstLine="709"/>
        <w:jc w:val="both"/>
      </w:pPr>
      <w:r>
        <w:rPr>
          <w:rFonts w:ascii="Arial" w:hAnsi="Arial" w:cs="Arial"/>
          <w:sz w:val="24"/>
        </w:rPr>
        <w:t>Mesmo em tempos tão confusos como os atuai</w:t>
      </w:r>
      <w:r w:rsidR="0095667B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, precisamos manter a educação funcionand</w:t>
      </w:r>
      <w:r w:rsidR="00D716B8">
        <w:rPr>
          <w:rFonts w:ascii="Arial" w:hAnsi="Arial" w:cs="Arial"/>
          <w:sz w:val="24"/>
        </w:rPr>
        <w:t>o da forma mais</w:t>
      </w:r>
      <w:r>
        <w:rPr>
          <w:rFonts w:ascii="Arial" w:hAnsi="Arial" w:cs="Arial"/>
          <w:sz w:val="24"/>
        </w:rPr>
        <w:t xml:space="preserve"> normal possível, e</w:t>
      </w:r>
      <w:r w:rsidR="00D716B8">
        <w:rPr>
          <w:rFonts w:ascii="Arial" w:hAnsi="Arial" w:cs="Arial"/>
          <w:sz w:val="24"/>
        </w:rPr>
        <w:t>, assim,</w:t>
      </w:r>
      <w:r>
        <w:rPr>
          <w:rFonts w:ascii="Arial" w:hAnsi="Arial" w:cs="Arial"/>
          <w:sz w:val="24"/>
        </w:rPr>
        <w:t xml:space="preserve"> adotamos o jogo para deixar </w:t>
      </w:r>
      <w:r w:rsidR="00D716B8"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z w:val="24"/>
        </w:rPr>
        <w:t>nosso ensino</w:t>
      </w:r>
      <w:r w:rsidR="00D716B8">
        <w:rPr>
          <w:rFonts w:ascii="Arial" w:hAnsi="Arial" w:cs="Arial"/>
          <w:sz w:val="24"/>
        </w:rPr>
        <w:t xml:space="preserve"> mais interessante</w:t>
      </w:r>
      <w:r>
        <w:rPr>
          <w:rFonts w:ascii="Arial" w:hAnsi="Arial" w:cs="Arial"/>
          <w:sz w:val="24"/>
        </w:rPr>
        <w:t xml:space="preserve"> e</w:t>
      </w:r>
      <w:r w:rsidR="00D716B8">
        <w:rPr>
          <w:rFonts w:ascii="Arial" w:hAnsi="Arial" w:cs="Arial"/>
          <w:sz w:val="24"/>
        </w:rPr>
        <w:t xml:space="preserve"> ajudando, ao mesmo tempo, a</w:t>
      </w:r>
      <w:r>
        <w:rPr>
          <w:rFonts w:ascii="Arial" w:hAnsi="Arial" w:cs="Arial"/>
          <w:sz w:val="24"/>
        </w:rPr>
        <w:t xml:space="preserve"> manter a atenção dos estudantes</w:t>
      </w:r>
      <w:r w:rsidR="00D716B8">
        <w:rPr>
          <w:rFonts w:ascii="Arial" w:hAnsi="Arial" w:cs="Arial"/>
          <w:sz w:val="24"/>
        </w:rPr>
        <w:t xml:space="preserve"> em relação ao</w:t>
      </w:r>
      <w:r>
        <w:rPr>
          <w:rFonts w:ascii="Arial" w:hAnsi="Arial" w:cs="Arial"/>
          <w:sz w:val="24"/>
        </w:rPr>
        <w:t xml:space="preserve"> conteúdo</w:t>
      </w:r>
      <w:r w:rsidR="00D716B8">
        <w:rPr>
          <w:rFonts w:ascii="Arial" w:hAnsi="Arial" w:cs="Arial"/>
          <w:sz w:val="24"/>
        </w:rPr>
        <w:t xml:space="preserve"> estudado. Tarefa mais difícil dentro de um contexto de educação remota</w:t>
      </w:r>
      <w:r>
        <w:rPr>
          <w:rFonts w:ascii="Arial" w:hAnsi="Arial" w:cs="Arial"/>
          <w:sz w:val="24"/>
        </w:rPr>
        <w:t>. Se não conseguirmos nos refazer e renovar as</w:t>
      </w:r>
      <w:r w:rsidR="00D716B8">
        <w:rPr>
          <w:rFonts w:ascii="Arial" w:hAnsi="Arial" w:cs="Arial"/>
          <w:sz w:val="24"/>
        </w:rPr>
        <w:t xml:space="preserve"> nossas</w:t>
      </w:r>
      <w:r>
        <w:rPr>
          <w:rFonts w:ascii="Arial" w:hAnsi="Arial" w:cs="Arial"/>
          <w:sz w:val="24"/>
        </w:rPr>
        <w:t xml:space="preserve"> estratégias, o ramo da educação ficará estagnado no tempo enquanto tudo ao nosso redor </w:t>
      </w:r>
      <w:r w:rsidR="00CC6130">
        <w:rPr>
          <w:rFonts w:ascii="Arial" w:hAnsi="Arial" w:cs="Arial"/>
          <w:sz w:val="24"/>
        </w:rPr>
        <w:t>está em constante mutação</w:t>
      </w:r>
      <w:r>
        <w:rPr>
          <w:rFonts w:ascii="Arial" w:hAnsi="Arial" w:cs="Arial"/>
          <w:sz w:val="24"/>
        </w:rPr>
        <w:t xml:space="preserve">. </w:t>
      </w:r>
    </w:p>
    <w:p w:rsidR="0095667B" w:rsidRDefault="0095667B" w:rsidP="008E0BE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4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CONCLUSÃO</w:t>
      </w:r>
    </w:p>
    <w:p w:rsidR="0095667B" w:rsidRDefault="0095667B" w:rsidP="008E0BE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95667B" w:rsidRDefault="00006AF8" w:rsidP="008E0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 xml:space="preserve">Construímos materiais </w:t>
      </w:r>
      <w:r w:rsidR="0059427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 xml:space="preserve">variados </w:t>
      </w:r>
      <w:r w:rsidR="00B877E8" w:rsidRPr="00B877E8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>no decorrer desse projeto</w:t>
      </w:r>
      <w:r w:rsidR="00B877E8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>, </w:t>
      </w:r>
      <w:r w:rsidR="00CC6130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>acreditamos</w:t>
      </w:r>
      <w:r w:rsidR="00B877E8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 xml:space="preserve"> no potencial dos</w:t>
      </w:r>
      <w:r w:rsidR="00B877E8" w:rsidRPr="00B877E8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 xml:space="preserve"> jogos </w:t>
      </w:r>
      <w:r w:rsidR="00B877E8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>que desenvolvemos</w:t>
      </w:r>
      <w:r w:rsidR="00B877E8" w:rsidRPr="00B877E8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 xml:space="preserve">. Eles foram elaborados especificamente para a realidade escolar que nos foi atribuída, uma didática mais infantil para os alunos de 10, 11 anos dos sextos anos, enquanto as atividades dos nonos oferecem </w:t>
      </w:r>
      <w:r w:rsidR="00CC6130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 xml:space="preserve">problemas mais </w:t>
      </w:r>
      <w:proofErr w:type="gramStart"/>
      <w:r w:rsidR="00CC6130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>elaborado</w:t>
      </w:r>
      <w:r w:rsidR="007638D0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>s adequado às suas idades</w:t>
      </w:r>
      <w:proofErr w:type="gramEnd"/>
      <w:r w:rsidR="00B877E8" w:rsidRPr="00B877E8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 xml:space="preserve">. Acreditamos alcançar assim uma compreensão e fixação </w:t>
      </w:r>
      <w:r w:rsidR="00B877E8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 xml:space="preserve">mais profunda </w:t>
      </w:r>
      <w:r w:rsidR="00B877E8" w:rsidRPr="00B877E8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>dos temas</w:t>
      </w:r>
      <w:r w:rsidR="00B877E8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>, além de esperançosamente despertar um interesse n</w:t>
      </w:r>
      <w:r w:rsidR="00CC6130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 xml:space="preserve">os conteúdos históricos </w:t>
      </w:r>
      <w:r w:rsidR="00F06143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>trabalhados</w:t>
      </w:r>
      <w:r w:rsidR="00B877E8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 xml:space="preserve"> aqui. </w:t>
      </w:r>
    </w:p>
    <w:p w:rsidR="008D4673" w:rsidRDefault="00B877E8" w:rsidP="008E0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 xml:space="preserve">Foi motivo de grande frustração a impossibilidade de aplicarmos nosso trabalho, </w:t>
      </w:r>
      <w:r w:rsidR="008D4673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 xml:space="preserve">mas esperamos colher os resultados em um futuro próximo. </w:t>
      </w:r>
    </w:p>
    <w:p w:rsidR="00B877E8" w:rsidRDefault="00B877E8" w:rsidP="008E0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>A necessidade de inova</w:t>
      </w:r>
      <w:r w:rsidR="00F06143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>ção</w:t>
      </w:r>
      <w:r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 xml:space="preserve"> que a pandemia impôs será </w:t>
      </w:r>
      <w:r w:rsidR="008D4673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>de grande impulso para uma modernização muito necessária. O campo educacional não poderá de forma alguma retroceder onde paramos no pós-pandemia. Aguardamos ansiosamente por participar dessa nova realidade.</w:t>
      </w:r>
    </w:p>
    <w:p w:rsidR="008E0BE8" w:rsidRDefault="008E0BE8" w:rsidP="008E0BE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8D4673" w:rsidRDefault="008D4673" w:rsidP="008E0BE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5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REFERÊNCIAS</w:t>
      </w:r>
    </w:p>
    <w:p w:rsidR="00177B73" w:rsidRDefault="00177B73" w:rsidP="008E0BE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177B73">
        <w:rPr>
          <w:rFonts w:ascii="Arial" w:hAnsi="Arial" w:cs="Arial"/>
          <w:sz w:val="24"/>
        </w:rPr>
        <w:t>C</w:t>
      </w:r>
      <w:r w:rsidR="007638D0">
        <w:rPr>
          <w:rFonts w:ascii="Arial" w:hAnsi="Arial" w:cs="Arial"/>
          <w:sz w:val="24"/>
        </w:rPr>
        <w:t>HEASNAUX</w:t>
      </w:r>
      <w:r w:rsidRPr="00177B73">
        <w:rPr>
          <w:rFonts w:ascii="Arial" w:hAnsi="Arial" w:cs="Arial"/>
          <w:sz w:val="24"/>
        </w:rPr>
        <w:t>, Jean. Devemos fazer tábula rasa do passado? São Paulo: Ática, 1994.</w:t>
      </w:r>
    </w:p>
    <w:p w:rsidR="00177B73" w:rsidRDefault="00177B73" w:rsidP="008E0BE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177B73">
        <w:rPr>
          <w:rFonts w:ascii="Arial" w:hAnsi="Arial" w:cs="Arial"/>
          <w:sz w:val="24"/>
        </w:rPr>
        <w:lastRenderedPageBreak/>
        <w:t xml:space="preserve">HUIZINGA, Johan. Homo </w:t>
      </w:r>
      <w:proofErr w:type="spellStart"/>
      <w:r w:rsidRPr="00177B73">
        <w:rPr>
          <w:rFonts w:ascii="Arial" w:hAnsi="Arial" w:cs="Arial"/>
          <w:sz w:val="24"/>
        </w:rPr>
        <w:t>Ludens</w:t>
      </w:r>
      <w:proofErr w:type="spellEnd"/>
      <w:r w:rsidRPr="00177B73">
        <w:rPr>
          <w:rFonts w:ascii="Arial" w:hAnsi="Arial" w:cs="Arial"/>
          <w:sz w:val="24"/>
        </w:rPr>
        <w:t>. São Paulo: Editora Perspectiva. 2000</w:t>
      </w:r>
    </w:p>
    <w:p w:rsidR="007638D0" w:rsidRDefault="007638D0" w:rsidP="008E0BE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LIBÂNEO, José Carlos. </w:t>
      </w:r>
      <w:r w:rsidRPr="007638D0">
        <w:rPr>
          <w:rFonts w:ascii="Arial" w:hAnsi="Arial" w:cs="Arial"/>
          <w:sz w:val="24"/>
        </w:rPr>
        <w:t xml:space="preserve">O dualismo perverso da escola pública brasileira: escola do conhecimento para os ricos, escola do acolhimento social para os pobres. </w:t>
      </w:r>
      <w:r w:rsidRPr="007638D0">
        <w:rPr>
          <w:rFonts w:ascii="Arial" w:hAnsi="Arial" w:cs="Arial"/>
          <w:b/>
          <w:bCs/>
          <w:sz w:val="24"/>
        </w:rPr>
        <w:t>Educação e Pesquisa</w:t>
      </w:r>
      <w:r w:rsidRPr="007638D0">
        <w:rPr>
          <w:rFonts w:ascii="Arial" w:hAnsi="Arial" w:cs="Arial"/>
          <w:sz w:val="24"/>
        </w:rPr>
        <w:t>, São Paulo, v. 38, n. 1, p. 13-28</w:t>
      </w:r>
      <w:r>
        <w:rPr>
          <w:rFonts w:ascii="Arial" w:hAnsi="Arial" w:cs="Arial"/>
          <w:sz w:val="24"/>
        </w:rPr>
        <w:t xml:space="preserve">, 2012. </w:t>
      </w:r>
    </w:p>
    <w:p w:rsidR="00B7538D" w:rsidRDefault="00E62C51" w:rsidP="00D716B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bookmarkStart w:id="2" w:name="_Hlk87437622"/>
      <w:r w:rsidRPr="00E62C51">
        <w:rPr>
          <w:rFonts w:ascii="Arial" w:hAnsi="Arial" w:cs="Arial"/>
          <w:sz w:val="24"/>
        </w:rPr>
        <w:t xml:space="preserve"> </w:t>
      </w:r>
      <w:bookmarkEnd w:id="2"/>
      <w:r w:rsidR="00F06143">
        <w:rPr>
          <w:rFonts w:ascii="Arial" w:hAnsi="Arial" w:cs="Arial"/>
          <w:sz w:val="24"/>
        </w:rPr>
        <w:t>MANIERI,</w:t>
      </w:r>
      <w:r w:rsidRPr="00E62C51">
        <w:rPr>
          <w:rFonts w:ascii="Arial" w:hAnsi="Arial" w:cs="Arial"/>
          <w:sz w:val="24"/>
        </w:rPr>
        <w:t xml:space="preserve"> Martha</w:t>
      </w:r>
      <w:r w:rsidR="00F06143">
        <w:rPr>
          <w:rFonts w:ascii="Arial" w:hAnsi="Arial" w:cs="Arial"/>
          <w:sz w:val="24"/>
        </w:rPr>
        <w:t xml:space="preserve"> Dagmar,</w:t>
      </w:r>
      <w:r w:rsidRPr="00E62C51">
        <w:rPr>
          <w:rFonts w:ascii="Arial" w:hAnsi="Arial" w:cs="Arial"/>
          <w:sz w:val="24"/>
        </w:rPr>
        <w:t xml:space="preserve"> </w:t>
      </w:r>
      <w:r w:rsidR="00F06143">
        <w:rPr>
          <w:rFonts w:ascii="Arial" w:hAnsi="Arial" w:cs="Arial"/>
          <w:sz w:val="24"/>
        </w:rPr>
        <w:t>VIEIRA, Victor e</w:t>
      </w:r>
      <w:r w:rsidRPr="00E62C51">
        <w:rPr>
          <w:rFonts w:ascii="Arial" w:hAnsi="Arial" w:cs="Arial"/>
          <w:sz w:val="24"/>
        </w:rPr>
        <w:t xml:space="preserve"> </w:t>
      </w:r>
      <w:r w:rsidR="00F06143">
        <w:rPr>
          <w:rFonts w:ascii="Arial" w:hAnsi="Arial" w:cs="Arial"/>
          <w:sz w:val="24"/>
        </w:rPr>
        <w:t xml:space="preserve">CÉSAR, </w:t>
      </w:r>
      <w:r w:rsidRPr="00E62C51">
        <w:rPr>
          <w:rFonts w:ascii="Arial" w:hAnsi="Arial" w:cs="Arial"/>
          <w:sz w:val="24"/>
        </w:rPr>
        <w:t xml:space="preserve">Thiago </w:t>
      </w:r>
      <w:proofErr w:type="spellStart"/>
      <w:r w:rsidRPr="00E62C51">
        <w:rPr>
          <w:rFonts w:ascii="Arial" w:hAnsi="Arial" w:cs="Arial"/>
          <w:sz w:val="24"/>
        </w:rPr>
        <w:t>Groh</w:t>
      </w:r>
      <w:proofErr w:type="spellEnd"/>
      <w:r w:rsidRPr="00E62C51">
        <w:rPr>
          <w:rFonts w:ascii="Arial" w:hAnsi="Arial" w:cs="Arial"/>
          <w:sz w:val="24"/>
        </w:rPr>
        <w:t xml:space="preserve"> de Mello (</w:t>
      </w:r>
      <w:proofErr w:type="spellStart"/>
      <w:r w:rsidRPr="00E62C51">
        <w:rPr>
          <w:rFonts w:ascii="Arial" w:hAnsi="Arial" w:cs="Arial"/>
          <w:sz w:val="24"/>
        </w:rPr>
        <w:t>Orgs</w:t>
      </w:r>
      <w:proofErr w:type="spellEnd"/>
      <w:r w:rsidRPr="00E62C51">
        <w:rPr>
          <w:rFonts w:ascii="Arial" w:hAnsi="Arial" w:cs="Arial"/>
          <w:sz w:val="24"/>
        </w:rPr>
        <w:t>)</w:t>
      </w:r>
      <w:r w:rsidR="00F06143">
        <w:rPr>
          <w:rFonts w:ascii="Arial" w:hAnsi="Arial" w:cs="Arial"/>
          <w:sz w:val="24"/>
        </w:rPr>
        <w:t>.</w:t>
      </w:r>
      <w:r w:rsidR="00F06143" w:rsidRPr="00F06143">
        <w:t xml:space="preserve"> </w:t>
      </w:r>
      <w:r w:rsidR="00F06143" w:rsidRPr="00F06143">
        <w:rPr>
          <w:rFonts w:ascii="Arial" w:hAnsi="Arial" w:cs="Arial"/>
          <w:b/>
          <w:bCs/>
          <w:sz w:val="24"/>
        </w:rPr>
        <w:t>Narrativas históricas, ensino e práticas docentes</w:t>
      </w:r>
      <w:r w:rsidR="007638D0">
        <w:rPr>
          <w:rFonts w:ascii="Arial" w:hAnsi="Arial" w:cs="Arial"/>
          <w:b/>
          <w:bCs/>
          <w:sz w:val="24"/>
        </w:rPr>
        <w:t>.</w:t>
      </w:r>
      <w:r w:rsidR="007638D0">
        <w:rPr>
          <w:rFonts w:ascii="Arial" w:hAnsi="Arial" w:cs="Arial"/>
          <w:sz w:val="24"/>
        </w:rPr>
        <w:t xml:space="preserve"> </w:t>
      </w:r>
      <w:r w:rsidRPr="00E62C51">
        <w:rPr>
          <w:rFonts w:ascii="Arial" w:hAnsi="Arial" w:cs="Arial"/>
          <w:sz w:val="24"/>
        </w:rPr>
        <w:t xml:space="preserve">Porto Alegre, RS: Editora </w:t>
      </w:r>
      <w:proofErr w:type="spellStart"/>
      <w:r w:rsidRPr="00E62C51">
        <w:rPr>
          <w:rFonts w:ascii="Arial" w:hAnsi="Arial" w:cs="Arial"/>
          <w:sz w:val="24"/>
        </w:rPr>
        <w:t>Fi</w:t>
      </w:r>
      <w:proofErr w:type="spellEnd"/>
      <w:r w:rsidRPr="00E62C51">
        <w:rPr>
          <w:rFonts w:ascii="Arial" w:hAnsi="Arial" w:cs="Arial"/>
          <w:sz w:val="24"/>
        </w:rPr>
        <w:t>, 2021.</w:t>
      </w:r>
    </w:p>
    <w:p w:rsidR="00B7538D" w:rsidRDefault="00B7538D" w:rsidP="008E0BE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6- ANEXOS</w:t>
      </w:r>
    </w:p>
    <w:p w:rsidR="00B7538D" w:rsidRDefault="00B7538D" w:rsidP="008E0BE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Jogo Antiguidade Clássica – Roma:</w:t>
      </w:r>
    </w:p>
    <w:p w:rsidR="00983D6E" w:rsidRPr="00983D6E" w:rsidRDefault="00983D6E" w:rsidP="008E0BE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hyperlink r:id="rId6" w:history="1">
        <w:r w:rsidRPr="00983D6E">
          <w:rPr>
            <w:rStyle w:val="Hyperlink"/>
            <w:rFonts w:ascii="Arial" w:hAnsi="Arial" w:cs="Arial"/>
            <w:sz w:val="24"/>
          </w:rPr>
          <w:t>https://docs.google.com/presentation/d/1YWIMUTRgtkXFoVMbU2MqXqMU89Qj4ybF/edit?usp=sharing&amp;ouid=112851546683332045993&amp;rtpof=true&amp;sd=true</w:t>
        </w:r>
      </w:hyperlink>
    </w:p>
    <w:p w:rsidR="00B7538D" w:rsidRDefault="00B7538D" w:rsidP="008E0BE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Jogo Antiguidade Clássica – Grécia:</w:t>
      </w:r>
    </w:p>
    <w:p w:rsidR="00B7538D" w:rsidRDefault="00CA1EF3" w:rsidP="008E0BE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hyperlink r:id="rId7" w:history="1">
        <w:r w:rsidR="00B7538D" w:rsidRPr="008D44E2">
          <w:rPr>
            <w:rStyle w:val="Hyperlink"/>
            <w:rFonts w:ascii="Arial" w:hAnsi="Arial" w:cs="Arial"/>
            <w:sz w:val="24"/>
          </w:rPr>
          <w:t>https://forms.gle/qzdFWdwwWLqCt9ig8</w:t>
        </w:r>
      </w:hyperlink>
      <w:r w:rsidR="00B7538D">
        <w:rPr>
          <w:rFonts w:ascii="Arial" w:hAnsi="Arial" w:cs="Arial"/>
          <w:sz w:val="24"/>
        </w:rPr>
        <w:t xml:space="preserve"> </w:t>
      </w:r>
    </w:p>
    <w:p w:rsidR="00B7538D" w:rsidRDefault="00745B23" w:rsidP="008E0BE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FF1E96">
        <w:rPr>
          <w:rFonts w:ascii="Arial" w:hAnsi="Arial" w:cs="Arial"/>
          <w:sz w:val="24"/>
        </w:rPr>
        <w:t xml:space="preserve">ogo </w:t>
      </w:r>
      <w:r>
        <w:rPr>
          <w:rFonts w:ascii="Arial" w:hAnsi="Arial" w:cs="Arial"/>
          <w:sz w:val="24"/>
        </w:rPr>
        <w:t>Revolução Russa:</w:t>
      </w:r>
    </w:p>
    <w:p w:rsidR="00745B23" w:rsidRDefault="00CA1EF3" w:rsidP="008E0BE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hyperlink r:id="rId8" w:history="1">
        <w:r w:rsidR="00745B23" w:rsidRPr="008D44E2">
          <w:rPr>
            <w:rStyle w:val="Hyperlink"/>
            <w:rFonts w:ascii="Arial" w:hAnsi="Arial" w:cs="Arial"/>
            <w:sz w:val="24"/>
          </w:rPr>
          <w:t>https://forms.gle/q3SQTAmCMUyimzjY6</w:t>
        </w:r>
      </w:hyperlink>
      <w:r w:rsidR="00745B23">
        <w:rPr>
          <w:rFonts w:ascii="Arial" w:hAnsi="Arial" w:cs="Arial"/>
          <w:sz w:val="24"/>
        </w:rPr>
        <w:t xml:space="preserve"> </w:t>
      </w:r>
    </w:p>
    <w:p w:rsidR="00745B23" w:rsidRDefault="00745B23" w:rsidP="008E0BE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Jogo A Grande Depressão:</w:t>
      </w:r>
    </w:p>
    <w:p w:rsidR="00745B23" w:rsidRDefault="00CA1EF3" w:rsidP="008E0BE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hyperlink r:id="rId9" w:history="1">
        <w:r w:rsidR="00745B23" w:rsidRPr="008D44E2">
          <w:rPr>
            <w:rStyle w:val="Hyperlink"/>
            <w:rFonts w:ascii="Arial" w:hAnsi="Arial" w:cs="Arial"/>
            <w:sz w:val="24"/>
          </w:rPr>
          <w:t>https://forms.gle/j6BteJLEFqienVA56</w:t>
        </w:r>
      </w:hyperlink>
      <w:r w:rsidR="00745B23">
        <w:rPr>
          <w:rFonts w:ascii="Arial" w:hAnsi="Arial" w:cs="Arial"/>
          <w:sz w:val="24"/>
        </w:rPr>
        <w:t xml:space="preserve"> </w:t>
      </w:r>
    </w:p>
    <w:p w:rsidR="00745B23" w:rsidRDefault="00745B23" w:rsidP="008E0BE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:rsidR="00B7538D" w:rsidRPr="00E62C51" w:rsidRDefault="00B7538D" w:rsidP="008E0BE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:rsidR="00A54F29" w:rsidRDefault="00A54F29" w:rsidP="008E0BE8">
      <w:pPr>
        <w:spacing w:line="360" w:lineRule="auto"/>
        <w:jc w:val="both"/>
        <w:rPr>
          <w:rFonts w:ascii="Arial" w:hAnsi="Arial" w:cs="Arial"/>
          <w:sz w:val="24"/>
        </w:rPr>
      </w:pPr>
    </w:p>
    <w:p w:rsidR="00E62C51" w:rsidRPr="00E62C51" w:rsidRDefault="00E62C51" w:rsidP="008E0BE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:rsidR="008D4673" w:rsidRPr="00B877E8" w:rsidRDefault="008D4673" w:rsidP="008E0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8"/>
          <w:szCs w:val="24"/>
          <w:bdr w:val="none" w:sz="0" w:space="0" w:color="auto" w:frame="1"/>
          <w:lang w:eastAsia="pt-BR"/>
        </w:rPr>
      </w:pPr>
    </w:p>
    <w:p w:rsidR="00CE6B08" w:rsidRPr="0095667B" w:rsidRDefault="00CE6B08" w:rsidP="008E0BE8">
      <w:pPr>
        <w:spacing w:line="360" w:lineRule="auto"/>
        <w:rPr>
          <w:rFonts w:ascii="Arial" w:hAnsi="Arial" w:cs="Arial"/>
          <w:b/>
        </w:rPr>
      </w:pPr>
    </w:p>
    <w:p w:rsidR="00CE6B08" w:rsidRPr="005D2A60" w:rsidRDefault="00CE6B08" w:rsidP="008E0BE8">
      <w:pPr>
        <w:spacing w:line="360" w:lineRule="auto"/>
      </w:pPr>
    </w:p>
    <w:p w:rsidR="00CE6B08" w:rsidRPr="005D2A60" w:rsidRDefault="00CE6B08" w:rsidP="008E0BE8">
      <w:pPr>
        <w:spacing w:line="360" w:lineRule="auto"/>
      </w:pPr>
    </w:p>
    <w:p w:rsidR="00CE6B08" w:rsidRPr="005D2A60" w:rsidRDefault="00CE6B08" w:rsidP="008E0BE8">
      <w:pPr>
        <w:spacing w:line="360" w:lineRule="auto"/>
      </w:pPr>
    </w:p>
    <w:p w:rsidR="00CE6B08" w:rsidRPr="005D2A60" w:rsidRDefault="00CE6B08" w:rsidP="008E0BE8">
      <w:pPr>
        <w:spacing w:line="360" w:lineRule="auto"/>
      </w:pPr>
    </w:p>
    <w:p w:rsidR="00CE6B08" w:rsidRPr="005D2A60" w:rsidRDefault="00CE6B08" w:rsidP="008E0BE8">
      <w:pPr>
        <w:spacing w:line="360" w:lineRule="auto"/>
      </w:pPr>
    </w:p>
    <w:p w:rsidR="00CE6B08" w:rsidRPr="005D2A60" w:rsidRDefault="00CE6B08" w:rsidP="008E0BE8">
      <w:pPr>
        <w:spacing w:line="360" w:lineRule="auto"/>
      </w:pPr>
    </w:p>
    <w:p w:rsidR="00CE6B08" w:rsidRPr="005D2A60" w:rsidRDefault="00CE6B08" w:rsidP="008E0BE8">
      <w:pPr>
        <w:spacing w:line="360" w:lineRule="auto"/>
      </w:pPr>
    </w:p>
    <w:p w:rsidR="00CE6B08" w:rsidRPr="005D2A60" w:rsidRDefault="00CE6B08" w:rsidP="008E0BE8">
      <w:pPr>
        <w:spacing w:line="360" w:lineRule="auto"/>
      </w:pPr>
    </w:p>
    <w:p w:rsidR="00CE6B08" w:rsidRPr="005D2A60" w:rsidRDefault="00CE6B08" w:rsidP="008E0BE8">
      <w:pPr>
        <w:spacing w:line="360" w:lineRule="auto"/>
      </w:pPr>
    </w:p>
    <w:sectPr w:rsidR="00CE6B08" w:rsidRPr="005D2A60" w:rsidSect="0074278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452" w:rsidRDefault="00EA7452" w:rsidP="00EA5088">
      <w:pPr>
        <w:spacing w:after="0" w:line="240" w:lineRule="auto"/>
      </w:pPr>
      <w:r>
        <w:separator/>
      </w:r>
    </w:p>
  </w:endnote>
  <w:endnote w:type="continuationSeparator" w:id="0">
    <w:p w:rsidR="00EA7452" w:rsidRDefault="00EA7452" w:rsidP="00EA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B7" w:rsidRDefault="000165B7">
    <w:pPr>
      <w:pStyle w:val="Rodap"/>
    </w:pPr>
    <w:r w:rsidRPr="000165B7">
      <w:t xml:space="preserve">PIBID/UEG Edital </w:t>
    </w:r>
    <w:proofErr w:type="gramStart"/>
    <w:r w:rsidRPr="000165B7">
      <w:t>Capes</w:t>
    </w:r>
    <w:proofErr w:type="gramEnd"/>
    <w:r w:rsidRPr="000165B7">
      <w:t xml:space="preserve"> n.2/2020</w:t>
    </w:r>
  </w:p>
  <w:p w:rsidR="0095667B" w:rsidRDefault="0095667B">
    <w:pPr>
      <w:pStyle w:val="Rodap"/>
    </w:pPr>
    <w:r w:rsidRPr="0095667B">
      <w:t>Hi</w:t>
    </w:r>
    <w:r w:rsidR="00314C96" w:rsidRPr="00314C96"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-557449</wp:posOffset>
          </wp:positionV>
          <wp:extent cx="6653719" cy="749030"/>
          <wp:effectExtent l="0" t="0" r="0" b="0"/>
          <wp:wrapSquare wrapText="bothSides"/>
          <wp:docPr id="9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957" cy="750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95667B">
      <w:t>stória/</w:t>
    </w:r>
    <w:r>
      <w:t xml:space="preserve"> </w:t>
    </w:r>
    <w:proofErr w:type="spellStart"/>
    <w:r w:rsidRPr="0095667B">
      <w:t>Câmpus</w:t>
    </w:r>
    <w:proofErr w:type="spellEnd"/>
    <w:r w:rsidRPr="0095667B">
      <w:t xml:space="preserve"> Sudoeste/</w:t>
    </w:r>
    <w:r>
      <w:t xml:space="preserve"> </w:t>
    </w:r>
    <w:r w:rsidRPr="0095667B">
      <w:t xml:space="preserve">Sede </w:t>
    </w:r>
    <w:proofErr w:type="spellStart"/>
    <w:r w:rsidRPr="0095667B">
      <w:t>Quirinópolis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DE2" w:rsidRPr="00DD081F" w:rsidRDefault="0033104D" w:rsidP="000775A6">
    <w:pPr>
      <w:pStyle w:val="Rodap"/>
      <w:rPr>
        <w:rFonts w:ascii="Arial" w:hAnsi="Arial" w:cs="Arial"/>
        <w:sz w:val="20"/>
        <w:szCs w:val="20"/>
      </w:rPr>
    </w:pPr>
    <w:r w:rsidRPr="0033104D">
      <w:rPr>
        <w:rFonts w:ascii="Arial" w:hAnsi="Arial" w:cs="Arial"/>
        <w:sz w:val="20"/>
        <w:szCs w:val="20"/>
        <w:vertAlign w:val="superscript"/>
      </w:rPr>
      <w:t>[</w:t>
    </w:r>
    <w:r w:rsidR="000775A6" w:rsidRPr="0033104D">
      <w:rPr>
        <w:rFonts w:ascii="Arial" w:hAnsi="Arial" w:cs="Arial"/>
        <w:sz w:val="20"/>
        <w:szCs w:val="20"/>
        <w:vertAlign w:val="superscript"/>
      </w:rPr>
      <w:t>1]</w:t>
    </w:r>
    <w:r w:rsidR="00680DE2" w:rsidRPr="00DD081F">
      <w:rPr>
        <w:rFonts w:ascii="Arial" w:hAnsi="Arial" w:cs="Arial"/>
        <w:sz w:val="20"/>
        <w:szCs w:val="20"/>
      </w:rPr>
      <w:t xml:space="preserve"> </w:t>
    </w:r>
    <w:r w:rsidR="00DF6D40">
      <w:rPr>
        <w:rFonts w:ascii="Arial" w:hAnsi="Arial" w:cs="Arial"/>
        <w:sz w:val="20"/>
        <w:szCs w:val="20"/>
      </w:rPr>
      <w:t>Acadêmica</w:t>
    </w:r>
    <w:r w:rsidR="000775A6" w:rsidRPr="00DD081F">
      <w:rPr>
        <w:rFonts w:ascii="Arial" w:hAnsi="Arial" w:cs="Arial"/>
        <w:sz w:val="20"/>
        <w:szCs w:val="20"/>
      </w:rPr>
      <w:t xml:space="preserve"> em História pela Universidade Estadual de Goiás; </w:t>
    </w:r>
    <w:r w:rsidR="00742783">
      <w:rPr>
        <w:rFonts w:ascii="Arial" w:hAnsi="Arial" w:cs="Arial"/>
        <w:sz w:val="20"/>
        <w:szCs w:val="20"/>
      </w:rPr>
      <w:t>*</w:t>
    </w:r>
    <w:proofErr w:type="gramStart"/>
    <w:r w:rsidR="00742783">
      <w:rPr>
        <w:rFonts w:ascii="Arial" w:hAnsi="Arial" w:cs="Arial"/>
        <w:sz w:val="20"/>
        <w:szCs w:val="20"/>
      </w:rPr>
      <w:t>adrinnyeduardaoa@gmail.com</w:t>
    </w:r>
    <w:proofErr w:type="gramEnd"/>
    <w:r w:rsidR="00742783">
      <w:rPr>
        <w:rFonts w:ascii="Arial" w:hAnsi="Arial" w:cs="Arial"/>
        <w:sz w:val="20"/>
        <w:szCs w:val="20"/>
      </w:rPr>
      <w:t xml:space="preserve"> </w:t>
    </w:r>
  </w:p>
  <w:p w:rsidR="000775A6" w:rsidRPr="00DD081F" w:rsidRDefault="00DF6D40" w:rsidP="000775A6">
    <w:pPr>
      <w:pStyle w:val="Rodap"/>
      <w:rPr>
        <w:rFonts w:ascii="Arial" w:hAnsi="Arial" w:cs="Arial"/>
        <w:sz w:val="20"/>
        <w:szCs w:val="20"/>
      </w:rPr>
    </w:pPr>
    <w:r w:rsidRPr="0033104D">
      <w:rPr>
        <w:rFonts w:ascii="Arial" w:hAnsi="Arial" w:cs="Arial"/>
        <w:sz w:val="20"/>
        <w:szCs w:val="20"/>
        <w:vertAlign w:val="superscript"/>
      </w:rPr>
      <w:t>[2]</w:t>
    </w:r>
    <w:r>
      <w:rPr>
        <w:rFonts w:ascii="Arial" w:hAnsi="Arial" w:cs="Arial"/>
        <w:sz w:val="20"/>
        <w:szCs w:val="20"/>
      </w:rPr>
      <w:t xml:space="preserve"> Acadêmico</w:t>
    </w:r>
    <w:r w:rsidR="000775A6" w:rsidRPr="00DD081F">
      <w:rPr>
        <w:rFonts w:ascii="Arial" w:hAnsi="Arial" w:cs="Arial"/>
        <w:sz w:val="20"/>
        <w:szCs w:val="20"/>
      </w:rPr>
      <w:t xml:space="preserve"> em História pela Universidade Estadua</w:t>
    </w:r>
    <w:r>
      <w:rPr>
        <w:rFonts w:ascii="Arial" w:hAnsi="Arial" w:cs="Arial"/>
        <w:sz w:val="20"/>
        <w:szCs w:val="20"/>
      </w:rPr>
      <w:t>l de Goiás;</w:t>
    </w:r>
  </w:p>
  <w:p w:rsidR="000775A6" w:rsidRDefault="00680DE2">
    <w:pPr>
      <w:pStyle w:val="Rodap"/>
      <w:rPr>
        <w:rFonts w:ascii="Arial" w:hAnsi="Arial" w:cs="Arial"/>
        <w:sz w:val="20"/>
        <w:szCs w:val="20"/>
        <w:shd w:val="clear" w:color="auto" w:fill="FFFFFF"/>
      </w:rPr>
    </w:pPr>
    <w:r w:rsidRPr="0033104D">
      <w:rPr>
        <w:rFonts w:ascii="Arial" w:hAnsi="Arial" w:cs="Arial"/>
        <w:sz w:val="20"/>
        <w:szCs w:val="20"/>
        <w:vertAlign w:val="superscript"/>
      </w:rPr>
      <w:t>[3]</w:t>
    </w:r>
    <w:r w:rsidRPr="00DD081F">
      <w:rPr>
        <w:rFonts w:ascii="Arial" w:hAnsi="Arial" w:cs="Arial"/>
        <w:sz w:val="20"/>
        <w:szCs w:val="20"/>
      </w:rPr>
      <w:t xml:space="preserve"> </w:t>
    </w:r>
    <w:r w:rsidR="00DD081F" w:rsidRPr="00DD081F">
      <w:rPr>
        <w:rFonts w:ascii="Arial" w:hAnsi="Arial" w:cs="Arial"/>
        <w:sz w:val="20"/>
        <w:szCs w:val="20"/>
        <w:shd w:val="clear" w:color="auto" w:fill="FFFFFF"/>
      </w:rPr>
      <w:t>P</w:t>
    </w:r>
    <w:r w:rsidR="00DD081F">
      <w:rPr>
        <w:rFonts w:ascii="Arial" w:hAnsi="Arial" w:cs="Arial"/>
        <w:sz w:val="20"/>
        <w:szCs w:val="20"/>
        <w:shd w:val="clear" w:color="auto" w:fill="FFFFFF"/>
      </w:rPr>
      <w:t xml:space="preserve">rofessor </w:t>
    </w:r>
    <w:r w:rsidR="00DF6D40">
      <w:rPr>
        <w:rFonts w:ascii="Arial" w:hAnsi="Arial" w:cs="Arial"/>
        <w:sz w:val="20"/>
        <w:szCs w:val="20"/>
        <w:shd w:val="clear" w:color="auto" w:fill="FFFFFF"/>
      </w:rPr>
      <w:t xml:space="preserve">Doutor </w:t>
    </w:r>
    <w:r w:rsidR="0033322C">
      <w:rPr>
        <w:rFonts w:ascii="Arial" w:hAnsi="Arial" w:cs="Arial"/>
        <w:sz w:val="20"/>
        <w:szCs w:val="20"/>
        <w:shd w:val="clear" w:color="auto" w:fill="FFFFFF"/>
      </w:rPr>
      <w:t xml:space="preserve">da UEG, </w:t>
    </w:r>
    <w:r w:rsidR="00DF6D40">
      <w:rPr>
        <w:rFonts w:ascii="Arial" w:hAnsi="Arial" w:cs="Arial"/>
        <w:sz w:val="20"/>
        <w:szCs w:val="20"/>
        <w:shd w:val="clear" w:color="auto" w:fill="FFFFFF"/>
      </w:rPr>
      <w:t>Coordenador do PIBID;</w:t>
    </w:r>
  </w:p>
  <w:p w:rsidR="0033322C" w:rsidRPr="00DD081F" w:rsidRDefault="0033322C">
    <w:pPr>
      <w:pStyle w:val="Rodap"/>
      <w:rPr>
        <w:rFonts w:ascii="Arial" w:hAnsi="Arial" w:cs="Arial"/>
        <w:sz w:val="20"/>
        <w:szCs w:val="20"/>
      </w:rPr>
    </w:pPr>
    <w:r w:rsidRPr="0033104D">
      <w:rPr>
        <w:rFonts w:ascii="Arial" w:hAnsi="Arial" w:cs="Arial"/>
        <w:sz w:val="20"/>
        <w:szCs w:val="20"/>
        <w:shd w:val="clear" w:color="auto" w:fill="FFFFFF"/>
        <w:vertAlign w:val="superscript"/>
      </w:rPr>
      <w:t>[4]</w:t>
    </w:r>
    <w:r>
      <w:rPr>
        <w:rFonts w:ascii="Arial" w:hAnsi="Arial" w:cs="Arial"/>
        <w:sz w:val="20"/>
        <w:szCs w:val="20"/>
        <w:shd w:val="clear" w:color="auto" w:fill="FFFFFF"/>
      </w:rPr>
      <w:t xml:space="preserve"> Profess</w:t>
    </w:r>
    <w:r w:rsidRPr="0033322C">
      <w:rPr>
        <w:rFonts w:ascii="Arial" w:hAnsi="Arial" w:cs="Arial"/>
        <w:sz w:val="20"/>
        <w:szCs w:val="20"/>
        <w:shd w:val="clear" w:color="auto" w:fill="FFFFFF"/>
      </w:rPr>
      <w:t>or da Seduc GO, Mestre em Educação.</w:t>
    </w:r>
    <w:r w:rsidR="00DF6D40">
      <w:rPr>
        <w:rFonts w:ascii="Arial" w:hAnsi="Arial" w:cs="Arial"/>
        <w:sz w:val="20"/>
        <w:szCs w:val="20"/>
        <w:shd w:val="clear" w:color="auto" w:fill="FFFFFF"/>
      </w:rPr>
      <w:t xml:space="preserve"> Supervisor do projeto.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452" w:rsidRDefault="00EA7452" w:rsidP="00EA5088">
      <w:pPr>
        <w:spacing w:after="0" w:line="240" w:lineRule="auto"/>
      </w:pPr>
      <w:r>
        <w:separator/>
      </w:r>
    </w:p>
  </w:footnote>
  <w:footnote w:type="continuationSeparator" w:id="0">
    <w:p w:rsidR="00EA7452" w:rsidRDefault="00EA7452" w:rsidP="00EA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08" w:rsidRPr="000B71AA" w:rsidRDefault="000B71AA" w:rsidP="000B71AA">
    <w:pPr>
      <w:pStyle w:val="Cabealho"/>
    </w:pPr>
    <w:r w:rsidRPr="000B71AA"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-116840</wp:posOffset>
          </wp:positionV>
          <wp:extent cx="6772275" cy="723900"/>
          <wp:effectExtent l="19050" t="0" r="9525" b="0"/>
          <wp:wrapSquare wrapText="bothSides"/>
          <wp:docPr id="8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72275" cy="7239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83" w:rsidRDefault="00742783">
    <w:pPr>
      <w:pStyle w:val="Cabealho"/>
    </w:pPr>
    <w:r w:rsidRPr="00742783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-269240</wp:posOffset>
          </wp:positionV>
          <wp:extent cx="6772275" cy="723900"/>
          <wp:effectExtent l="19050" t="0" r="9525" b="0"/>
          <wp:wrapSquare wrapText="bothSides"/>
          <wp:docPr id="4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72275" cy="7239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CD3A4A" w:rsidRDefault="00CD3A4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35101"/>
    <w:rsid w:val="000004DD"/>
    <w:rsid w:val="00006AF8"/>
    <w:rsid w:val="000165B7"/>
    <w:rsid w:val="00017723"/>
    <w:rsid w:val="00041A7C"/>
    <w:rsid w:val="000775A6"/>
    <w:rsid w:val="000B71AA"/>
    <w:rsid w:val="000D1B7E"/>
    <w:rsid w:val="000D3274"/>
    <w:rsid w:val="001165E2"/>
    <w:rsid w:val="00144D58"/>
    <w:rsid w:val="00177B73"/>
    <w:rsid w:val="00180419"/>
    <w:rsid w:val="001C00D9"/>
    <w:rsid w:val="00276C2F"/>
    <w:rsid w:val="002B1D98"/>
    <w:rsid w:val="002D5178"/>
    <w:rsid w:val="00314C96"/>
    <w:rsid w:val="0033104D"/>
    <w:rsid w:val="0033322C"/>
    <w:rsid w:val="00390A20"/>
    <w:rsid w:val="004A2BFA"/>
    <w:rsid w:val="004B560E"/>
    <w:rsid w:val="005112D4"/>
    <w:rsid w:val="00511810"/>
    <w:rsid w:val="00594276"/>
    <w:rsid w:val="005B6179"/>
    <w:rsid w:val="005D2A60"/>
    <w:rsid w:val="005D3A75"/>
    <w:rsid w:val="00620FE7"/>
    <w:rsid w:val="0065456B"/>
    <w:rsid w:val="00673745"/>
    <w:rsid w:val="00680DE2"/>
    <w:rsid w:val="00694638"/>
    <w:rsid w:val="006A1857"/>
    <w:rsid w:val="006D4E82"/>
    <w:rsid w:val="006E2A21"/>
    <w:rsid w:val="006E7235"/>
    <w:rsid w:val="00723131"/>
    <w:rsid w:val="00733AEF"/>
    <w:rsid w:val="00742783"/>
    <w:rsid w:val="00745B23"/>
    <w:rsid w:val="00750DA9"/>
    <w:rsid w:val="007638D0"/>
    <w:rsid w:val="007B6D51"/>
    <w:rsid w:val="007F1592"/>
    <w:rsid w:val="00835CFF"/>
    <w:rsid w:val="0084222E"/>
    <w:rsid w:val="00895F3F"/>
    <w:rsid w:val="008D4673"/>
    <w:rsid w:val="008E0BE8"/>
    <w:rsid w:val="008F2270"/>
    <w:rsid w:val="008F672E"/>
    <w:rsid w:val="00945AA2"/>
    <w:rsid w:val="0095667B"/>
    <w:rsid w:val="00970779"/>
    <w:rsid w:val="00983D6E"/>
    <w:rsid w:val="009A408A"/>
    <w:rsid w:val="00A40B64"/>
    <w:rsid w:val="00A54F29"/>
    <w:rsid w:val="00A56DCB"/>
    <w:rsid w:val="00A84851"/>
    <w:rsid w:val="00AC2209"/>
    <w:rsid w:val="00B7538D"/>
    <w:rsid w:val="00B811CC"/>
    <w:rsid w:val="00B877E8"/>
    <w:rsid w:val="00BC4A4E"/>
    <w:rsid w:val="00BE6238"/>
    <w:rsid w:val="00BF25BF"/>
    <w:rsid w:val="00C20D26"/>
    <w:rsid w:val="00C353D7"/>
    <w:rsid w:val="00CA1EF3"/>
    <w:rsid w:val="00CC6130"/>
    <w:rsid w:val="00CD3A4A"/>
    <w:rsid w:val="00CE3F05"/>
    <w:rsid w:val="00CE6B08"/>
    <w:rsid w:val="00D35101"/>
    <w:rsid w:val="00D51149"/>
    <w:rsid w:val="00D519DD"/>
    <w:rsid w:val="00D64617"/>
    <w:rsid w:val="00D716B8"/>
    <w:rsid w:val="00DD081F"/>
    <w:rsid w:val="00DE5FD3"/>
    <w:rsid w:val="00DF6D40"/>
    <w:rsid w:val="00E6022E"/>
    <w:rsid w:val="00E62C51"/>
    <w:rsid w:val="00E84400"/>
    <w:rsid w:val="00EA5088"/>
    <w:rsid w:val="00EA7452"/>
    <w:rsid w:val="00EB19E7"/>
    <w:rsid w:val="00EC209A"/>
    <w:rsid w:val="00F06143"/>
    <w:rsid w:val="00F10758"/>
    <w:rsid w:val="00FA1B65"/>
    <w:rsid w:val="00FF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2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1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112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112D4"/>
  </w:style>
  <w:style w:type="paragraph" w:styleId="Cabealho">
    <w:name w:val="header"/>
    <w:basedOn w:val="Normal"/>
    <w:link w:val="CabealhoChar"/>
    <w:uiPriority w:val="99"/>
    <w:unhideWhenUsed/>
    <w:rsid w:val="00EA5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5088"/>
  </w:style>
  <w:style w:type="paragraph" w:styleId="Rodap">
    <w:name w:val="footer"/>
    <w:basedOn w:val="Normal"/>
    <w:link w:val="RodapChar"/>
    <w:uiPriority w:val="99"/>
    <w:unhideWhenUsed/>
    <w:rsid w:val="00EA5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5088"/>
  </w:style>
  <w:style w:type="paragraph" w:styleId="Textodebalo">
    <w:name w:val="Balloon Text"/>
    <w:basedOn w:val="Normal"/>
    <w:link w:val="TextodebaloChar"/>
    <w:uiPriority w:val="99"/>
    <w:semiHidden/>
    <w:unhideWhenUsed/>
    <w:rsid w:val="00EA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088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ontepargpadro"/>
    <w:rsid w:val="008F2270"/>
  </w:style>
  <w:style w:type="character" w:customStyle="1" w:styleId="eop">
    <w:name w:val="eop"/>
    <w:basedOn w:val="Fontepargpadro"/>
    <w:rsid w:val="008F2270"/>
  </w:style>
  <w:style w:type="paragraph" w:styleId="NormalWeb">
    <w:name w:val="Normal (Web)"/>
    <w:basedOn w:val="Normal"/>
    <w:uiPriority w:val="99"/>
    <w:semiHidden/>
    <w:unhideWhenUsed/>
    <w:rsid w:val="00842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54F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3SQTAmCMUyimzjY6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forms.gle/qzdFWdwwWLqCt9ig8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YWIMUTRgtkXFoVMbU2MqXqMU89Qj4ybF/edit?usp=sharing&amp;ouid=112851546683332045993&amp;rtpof=true&amp;sd=tru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forms.gle/j6BteJLEFqienVA5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1885</Words>
  <Characters>10182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2021-11-13T00:16:00Z</dcterms:created>
  <dcterms:modified xsi:type="dcterms:W3CDTF">2021-11-13T00:16:00Z</dcterms:modified>
</cp:coreProperties>
</file>