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D0" w:rsidRDefault="00CE39D0" w:rsidP="00CE3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QUANDO FALTA DINHEIRO PARA COMIDA, ABSORVENTE É ARTIGO DE LUXO: O BLACKLASH NO PODER EXECUTIVO</w:t>
      </w:r>
      <w:bookmarkEnd w:id="0"/>
    </w:p>
    <w:p w:rsidR="00CE39D0" w:rsidRDefault="00CE39D0" w:rsidP="00CE3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9D0" w:rsidRDefault="00CE39D0" w:rsidP="00CE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Lorenna Medeiros Toscano de Brito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E39D0" w:rsidRDefault="00CE39D0" w:rsidP="00CE39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de Siqueira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E39D0" w:rsidRPr="00C67AF9" w:rsidRDefault="00CE39D0" w:rsidP="00CE39D0">
      <w:pPr>
        <w:rPr>
          <w:rFonts w:ascii="Times New Roman" w:hAnsi="Times New Roman" w:cs="Times New Roman"/>
          <w:sz w:val="24"/>
          <w:szCs w:val="24"/>
        </w:rPr>
      </w:pPr>
    </w:p>
    <w:p w:rsidR="00CE39D0" w:rsidRPr="00C67AF9" w:rsidRDefault="00981333" w:rsidP="009813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33">
        <w:rPr>
          <w:rFonts w:ascii="Times New Roman" w:hAnsi="Times New Roman" w:cs="Times New Roman"/>
          <w:b/>
          <w:sz w:val="24"/>
          <w:szCs w:val="24"/>
        </w:rPr>
        <w:t>RESUMO:</w:t>
      </w:r>
      <w:r w:rsidRPr="00C67AF9">
        <w:rPr>
          <w:rFonts w:ascii="Times New Roman" w:hAnsi="Times New Roman" w:cs="Times New Roman"/>
          <w:sz w:val="24"/>
          <w:szCs w:val="24"/>
        </w:rPr>
        <w:t xml:space="preserve">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Ao final da década de 1990, o movimento Onda Rosa acendeu na América 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Latina (SILVA, 2014).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Os debates públicos visavam a ampliação dos Direitos Humanos. Todavia, nos anos 2000, os Governos </w:t>
      </w:r>
      <w:r w:rsidR="00CE39D0">
        <w:rPr>
          <w:rFonts w:ascii="Times New Roman" w:hAnsi="Times New Roman" w:cs="Times New Roman"/>
          <w:sz w:val="24"/>
          <w:szCs w:val="24"/>
        </w:rPr>
        <w:t xml:space="preserve">que a integravam </w:t>
      </w:r>
      <w:r w:rsidR="00127D4D">
        <w:rPr>
          <w:rFonts w:ascii="Times New Roman" w:hAnsi="Times New Roman" w:cs="Times New Roman"/>
          <w:sz w:val="24"/>
          <w:szCs w:val="24"/>
        </w:rPr>
        <w:t>entraram em declínio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omo uma contraproposta surge os movimentos conversadores. Conhecida como Maré Azul </w:t>
      </w:r>
      <w:r w:rsidR="00CE39D0" w:rsidRPr="00127D4D">
        <w:rPr>
          <w:rFonts w:ascii="Times New Roman" w:hAnsi="Times New Roman" w:cs="Times New Roman"/>
          <w:sz w:val="24"/>
          <w:szCs w:val="24"/>
        </w:rPr>
        <w:t xml:space="preserve">(AGUIAR; PEREIRA, 2019) </w:t>
      </w:r>
      <w:r>
        <w:rPr>
          <w:rFonts w:ascii="Times New Roman" w:hAnsi="Times New Roman" w:cs="Times New Roman"/>
          <w:sz w:val="24"/>
          <w:szCs w:val="24"/>
        </w:rPr>
        <w:t>percebe-se que,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além de uma composição masculina nos espaços de poder, há</w:t>
      </w:r>
      <w:r w:rsidR="0004784B">
        <w:rPr>
          <w:rFonts w:ascii="Times New Roman" w:hAnsi="Times New Roman" w:cs="Times New Roman"/>
          <w:sz w:val="24"/>
          <w:szCs w:val="24"/>
        </w:rPr>
        <w:t>, também,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um fenômeno que se contrapõe a ascensão de direitos do gênero feminino. Ele é recorrente na história e sucede períodos de avanços, seguidos de retrocessos, o qual se intitula </w:t>
      </w:r>
      <w:proofErr w:type="spellStart"/>
      <w:r w:rsidR="00CE39D0" w:rsidRPr="007F7901">
        <w:rPr>
          <w:rFonts w:ascii="Times New Roman" w:hAnsi="Times New Roman" w:cs="Times New Roman"/>
          <w:i/>
          <w:sz w:val="24"/>
          <w:szCs w:val="24"/>
        </w:rPr>
        <w:t>blacklash</w:t>
      </w:r>
      <w:proofErr w:type="spellEnd"/>
      <w:r w:rsidR="00CE39D0" w:rsidRPr="007F7901">
        <w:rPr>
          <w:rFonts w:ascii="Times New Roman" w:hAnsi="Times New Roman" w:cs="Times New Roman"/>
          <w:sz w:val="24"/>
          <w:szCs w:val="24"/>
        </w:rPr>
        <w:t xml:space="preserve"> (FALUDI, 2001). </w:t>
      </w:r>
      <w:r w:rsidR="00CE39D0" w:rsidRPr="00C67AF9">
        <w:rPr>
          <w:rFonts w:ascii="Times New Roman" w:hAnsi="Times New Roman" w:cs="Times New Roman"/>
          <w:sz w:val="24"/>
          <w:szCs w:val="24"/>
        </w:rPr>
        <w:t>Esse pode ser percebido ao se contestar os direitos indi</w:t>
      </w:r>
      <w:r w:rsidR="00816EF9">
        <w:rPr>
          <w:rFonts w:ascii="Times New Roman" w:hAnsi="Times New Roman" w:cs="Times New Roman"/>
          <w:sz w:val="24"/>
          <w:szCs w:val="24"/>
        </w:rPr>
        <w:t>viduais e coletivos essenciais à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vida das mulheres e, quando absorvido por um Poder, representa a institucionalização de discursos reacionários. Com isso, chegou ao Senado, por iniciativa popular, duas sugestões legislativas, com 20 mil apoios necessários</w:t>
      </w:r>
      <w:r w:rsidR="00600825">
        <w:rPr>
          <w:rFonts w:ascii="Times New Roman" w:hAnsi="Times New Roman" w:cs="Times New Roman"/>
          <w:sz w:val="24"/>
          <w:szCs w:val="24"/>
        </w:rPr>
        <w:t>,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para serem analisadas pela Comissão de Direitos Humanos e Participação Legislativa </w:t>
      </w:r>
      <w:r w:rsidR="00CE39D0" w:rsidRPr="00127D4D">
        <w:rPr>
          <w:rFonts w:ascii="Times New Roman" w:hAnsi="Times New Roman" w:cs="Times New Roman"/>
          <w:sz w:val="24"/>
          <w:szCs w:val="24"/>
        </w:rPr>
        <w:t xml:space="preserve">(SENADO, 2021) </w:t>
      </w:r>
      <w:r w:rsidR="00CE39D0" w:rsidRPr="00C67AF9">
        <w:rPr>
          <w:rFonts w:ascii="Times New Roman" w:hAnsi="Times New Roman" w:cs="Times New Roman"/>
          <w:sz w:val="24"/>
          <w:szCs w:val="24"/>
        </w:rPr>
        <w:t>propondo a distribuição gratuita de absorventes para quem não tem condições de comprá-los. Desde 2014 a ONU considera o acesso à higiene menstrual questão de saúde pública e direitos humanos. A pobreza menstrual</w:t>
      </w:r>
      <w:r w:rsidR="00CE39D0" w:rsidRPr="00C67AF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remete a pessoas em situação de vulnerabilidade econômica e/ou social </w:t>
      </w:r>
      <w:r w:rsidR="007F7901">
        <w:rPr>
          <w:rFonts w:ascii="Times New Roman" w:hAnsi="Times New Roman" w:cs="Times New Roman"/>
          <w:sz w:val="24"/>
          <w:szCs w:val="24"/>
        </w:rPr>
        <w:t>(UNICEF, 2017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),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sendo essas pessoas </w:t>
      </w:r>
      <w:proofErr w:type="spellStart"/>
      <w:r w:rsidR="00CE39D0" w:rsidRPr="00C67AF9">
        <w:rPr>
          <w:rFonts w:ascii="Times New Roman" w:hAnsi="Times New Roman" w:cs="Times New Roman"/>
          <w:sz w:val="24"/>
          <w:szCs w:val="24"/>
        </w:rPr>
        <w:t>menstruantes</w:t>
      </w:r>
      <w:proofErr w:type="spellEnd"/>
      <w:r w:rsidR="00CE39D0" w:rsidRPr="00C67AF9">
        <w:rPr>
          <w:rFonts w:ascii="Times New Roman" w:hAnsi="Times New Roman" w:cs="Times New Roman"/>
          <w:sz w:val="24"/>
          <w:szCs w:val="24"/>
        </w:rPr>
        <w:t xml:space="preserve"> impossibilitadas de adquirirem um item básico de higiene: o absorvente.  Ao recortarmos o tema para as meninas </w:t>
      </w:r>
      <w:r w:rsidR="00816EF9">
        <w:rPr>
          <w:rFonts w:ascii="Times New Roman" w:hAnsi="Times New Roman" w:cs="Times New Roman"/>
          <w:sz w:val="24"/>
          <w:szCs w:val="24"/>
        </w:rPr>
        <w:t xml:space="preserve">e a educação pública, temos que,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816EF9">
        <w:rPr>
          <w:rFonts w:ascii="Times New Roman" w:hAnsi="Times New Roman" w:cs="Times New Roman"/>
          <w:sz w:val="24"/>
          <w:szCs w:val="24"/>
        </w:rPr>
        <w:t xml:space="preserve">3% das escolas não tem banheiro, sendo ausentes, também, banheiros em 2% dos lares </w:t>
      </w:r>
      <w:r w:rsidR="00CE39D0" w:rsidRPr="00981333">
        <w:rPr>
          <w:rFonts w:ascii="Times New Roman" w:hAnsi="Times New Roman" w:cs="Times New Roman"/>
          <w:sz w:val="24"/>
          <w:szCs w:val="24"/>
        </w:rPr>
        <w:t xml:space="preserve">(UNFPA, 2021),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junto </w:t>
      </w:r>
      <w:proofErr w:type="gramStart"/>
      <w:r w:rsidR="00CE39D0" w:rsidRPr="00C67AF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CE39D0" w:rsidRPr="00C67AF9">
        <w:rPr>
          <w:rFonts w:ascii="Times New Roman" w:hAnsi="Times New Roman" w:cs="Times New Roman"/>
          <w:sz w:val="24"/>
          <w:szCs w:val="24"/>
        </w:rPr>
        <w:t xml:space="preserve"> isso, 26% recorrem ao uso de papéis, jornais, plásticos, miolo de pão</w:t>
      </w:r>
      <w:r w:rsidR="00816EF9">
        <w:rPr>
          <w:rFonts w:ascii="Times New Roman" w:hAnsi="Times New Roman" w:cs="Times New Roman"/>
          <w:sz w:val="24"/>
          <w:szCs w:val="24"/>
        </w:rPr>
        <w:t xml:space="preserve"> e outros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(QUEIROZ, 2015) </w:t>
      </w:r>
      <w:r w:rsidR="00816EF9">
        <w:rPr>
          <w:rFonts w:ascii="Times New Roman" w:hAnsi="Times New Roman" w:cs="Times New Roman"/>
          <w:sz w:val="24"/>
          <w:szCs w:val="24"/>
        </w:rPr>
        <w:t>para substituir o item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íntimo. Em média, 13% da população vive com menos de R$ 246 ao mês, então: menstruar é caro</w:t>
      </w:r>
      <w:r w:rsidR="00CE39D0" w:rsidRPr="00C67AF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. Logo, trata-se de um problema público que demanda uma política pública eficaz 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(BUCCI, 2013).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Em 16 de setembro de 2021 o Senado aprovou a distribuição gratuita de absorventes. Todavia, o Chefe do Executivo veta a distribuição a estudantes e pessoas </w:t>
      </w:r>
      <w:r w:rsidR="00816EF9">
        <w:rPr>
          <w:rFonts w:ascii="Times New Roman" w:hAnsi="Times New Roman" w:cs="Times New Roman"/>
          <w:sz w:val="24"/>
          <w:szCs w:val="24"/>
        </w:rPr>
        <w:t>pobres. Em seguida, discursa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contrário e uma de suas Ministras apoia tal posicionamento. Com isso, indaga-se</w:t>
      </w:r>
      <w:r w:rsidR="00816EF9">
        <w:rPr>
          <w:rFonts w:ascii="Times New Roman" w:hAnsi="Times New Roman" w:cs="Times New Roman"/>
          <w:sz w:val="24"/>
          <w:szCs w:val="24"/>
        </w:rPr>
        <w:t>,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a onda conversadora da Maré Azul no âmbito do fenômeno do </w:t>
      </w:r>
      <w:proofErr w:type="spellStart"/>
      <w:r w:rsidR="00CE39D0" w:rsidRPr="00C67AF9">
        <w:rPr>
          <w:rFonts w:ascii="Times New Roman" w:hAnsi="Times New Roman" w:cs="Times New Roman"/>
          <w:i/>
          <w:sz w:val="24"/>
          <w:szCs w:val="24"/>
        </w:rPr>
        <w:t>blacklash</w:t>
      </w:r>
      <w:proofErr w:type="spellEnd"/>
      <w:r w:rsidR="00816EF9">
        <w:rPr>
          <w:rFonts w:ascii="Times New Roman" w:hAnsi="Times New Roman" w:cs="Times New Roman"/>
          <w:sz w:val="24"/>
          <w:szCs w:val="24"/>
        </w:rPr>
        <w:t xml:space="preserve">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se manifesta no Poder Executivo? A metodologia será descritiva, com natureza qualitativa </w:t>
      </w:r>
      <w:r w:rsidR="00CE39D0" w:rsidRPr="00981333">
        <w:rPr>
          <w:rFonts w:ascii="Times New Roman" w:hAnsi="Times New Roman" w:cs="Times New Roman"/>
          <w:sz w:val="24"/>
          <w:szCs w:val="24"/>
        </w:rPr>
        <w:t xml:space="preserve">(GIL, 1999)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seguida de análise de discurso </w:t>
      </w:r>
      <w:r w:rsidR="00CE39D0" w:rsidRPr="00981333">
        <w:rPr>
          <w:rFonts w:ascii="Times New Roman" w:hAnsi="Times New Roman" w:cs="Times New Roman"/>
          <w:sz w:val="24"/>
          <w:szCs w:val="24"/>
        </w:rPr>
        <w:lastRenderedPageBreak/>
        <w:t xml:space="preserve">(FAIRCLOUGH, 1999)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das falas do Chefe do Executivo e de membros de sua cúpula a respeito do acesso à produtos de higiene por meio de um projeto de iniciativa popular e a alegação de baixa orçamentária para distribuição gratuita. </w:t>
      </w:r>
      <w:r w:rsidR="00CE39D0" w:rsidRPr="007F7901">
        <w:rPr>
          <w:rFonts w:ascii="Times New Roman" w:hAnsi="Times New Roman" w:cs="Times New Roman"/>
          <w:sz w:val="24"/>
          <w:szCs w:val="24"/>
        </w:rPr>
        <w:t>Tem-se que o Presidente vetou parte do Projeto que</w:t>
      </w:r>
      <w:r w:rsidR="00816EF9">
        <w:rPr>
          <w:rFonts w:ascii="Times New Roman" w:hAnsi="Times New Roman" w:cs="Times New Roman"/>
          <w:sz w:val="24"/>
          <w:szCs w:val="24"/>
        </w:rPr>
        <w:t xml:space="preserve"> previa a distribuição gratuita, 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sob alegação de que não havia previsão orçamentária. Em </w:t>
      </w:r>
      <w:proofErr w:type="spellStart"/>
      <w:r w:rsidR="00CE39D0" w:rsidRPr="007F7901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="00816EF9">
        <w:rPr>
          <w:rFonts w:ascii="Times New Roman" w:hAnsi="Times New Roman" w:cs="Times New Roman"/>
          <w:i/>
          <w:sz w:val="24"/>
          <w:szCs w:val="24"/>
        </w:rPr>
        <w:t>,</w:t>
      </w:r>
      <w:r w:rsidR="00600825" w:rsidRPr="007F790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5"/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 no seu perfil pessoal</w:t>
      </w:r>
      <w:r w:rsidR="00816EF9">
        <w:rPr>
          <w:rFonts w:ascii="Times New Roman" w:hAnsi="Times New Roman" w:cs="Times New Roman"/>
          <w:sz w:val="24"/>
          <w:szCs w:val="24"/>
        </w:rPr>
        <w:t>,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 ironiza o Projeto e diz ser “auxílio </w:t>
      </w:r>
      <w:proofErr w:type="spellStart"/>
      <w:r w:rsidR="00CE39D0" w:rsidRPr="007F7901">
        <w:rPr>
          <w:rFonts w:ascii="Times New Roman" w:hAnsi="Times New Roman" w:cs="Times New Roman"/>
          <w:sz w:val="24"/>
          <w:szCs w:val="24"/>
        </w:rPr>
        <w:t>Moodes</w:t>
      </w:r>
      <w:proofErr w:type="spellEnd"/>
      <w:r w:rsidR="00CE39D0" w:rsidRPr="007F7901">
        <w:rPr>
          <w:rFonts w:ascii="Times New Roman" w:hAnsi="Times New Roman" w:cs="Times New Roman"/>
          <w:sz w:val="24"/>
          <w:szCs w:val="24"/>
        </w:rPr>
        <w:t xml:space="preserve">”. Em seguida a Ministra questiona se a prioridade é “vacina ou </w:t>
      </w:r>
      <w:proofErr w:type="gramStart"/>
      <w:r w:rsidR="00CE39D0" w:rsidRPr="007F7901">
        <w:rPr>
          <w:rFonts w:ascii="Times New Roman" w:hAnsi="Times New Roman" w:cs="Times New Roman"/>
          <w:sz w:val="24"/>
          <w:szCs w:val="24"/>
        </w:rPr>
        <w:t>absorvente?”</w:t>
      </w:r>
      <w:proofErr w:type="gramEnd"/>
      <w:r w:rsidR="00FA2F89" w:rsidRPr="007F7901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CE39D0" w:rsidRPr="007F7901">
        <w:rPr>
          <w:rFonts w:ascii="Times New Roman" w:hAnsi="Times New Roman" w:cs="Times New Roman"/>
          <w:sz w:val="24"/>
          <w:szCs w:val="24"/>
        </w:rPr>
        <w:t>. Muito embora, recorrentemente, o atual Governo esteja envolvido em escândalos de superfaturamento</w:t>
      </w:r>
      <w:r w:rsidR="00816EF9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CE39D0" w:rsidRPr="00C67AF9">
        <w:rPr>
          <w:rFonts w:ascii="Times New Roman" w:hAnsi="Times New Roman" w:cs="Times New Roman"/>
          <w:sz w:val="24"/>
          <w:szCs w:val="24"/>
        </w:rPr>
        <w:t>. Conclui-se que as declarações são parte do fenômeno da construção de uma relação pública do atual governo</w:t>
      </w:r>
      <w:r w:rsidR="00816EF9">
        <w:rPr>
          <w:rFonts w:ascii="Times New Roman" w:hAnsi="Times New Roman" w:cs="Times New Roman"/>
          <w:sz w:val="24"/>
          <w:szCs w:val="24"/>
        </w:rPr>
        <w:t>,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 já que as políticas públicas podem ser tomadas por forças políticas que constituem a atuação de grupos, classes sociais e interesses  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(BEHRING; BOSCHETTI, 2016),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sendo a posição alhures negativa ao acesso de direitos fundamentais de aplicação imediata, art. 5º, </w:t>
      </w:r>
      <w:r w:rsidR="00CE39D0">
        <w:rPr>
          <w:rFonts w:ascii="Times New Roman" w:hAnsi="Times New Roman" w:cs="Times New Roman"/>
          <w:sz w:val="24"/>
          <w:szCs w:val="24"/>
        </w:rPr>
        <w:t xml:space="preserve">§1, </w:t>
      </w:r>
      <w:r w:rsidR="00CE39D0" w:rsidRPr="007F7901">
        <w:rPr>
          <w:rFonts w:ascii="Times New Roman" w:hAnsi="Times New Roman" w:cs="Times New Roman"/>
          <w:sz w:val="24"/>
          <w:szCs w:val="24"/>
        </w:rPr>
        <w:t xml:space="preserve">CF (BRASIL, 1998) </w:t>
      </w:r>
      <w:r w:rsidR="00CE39D0" w:rsidRPr="00C67AF9">
        <w:rPr>
          <w:rFonts w:ascii="Times New Roman" w:hAnsi="Times New Roman" w:cs="Times New Roman"/>
          <w:sz w:val="24"/>
          <w:szCs w:val="24"/>
        </w:rPr>
        <w:t xml:space="preserve">sendo sua narrativa condizente com as definições de agendas e nas elaborações de políticas públicas, rotineiramente conservadora. </w:t>
      </w:r>
    </w:p>
    <w:p w:rsidR="00CE39D0" w:rsidRPr="00600825" w:rsidRDefault="00600825" w:rsidP="00600825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2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1A44D4">
        <w:rPr>
          <w:rFonts w:ascii="Times New Roman" w:hAnsi="Times New Roman" w:cs="Times New Roman"/>
          <w:sz w:val="24"/>
          <w:szCs w:val="24"/>
        </w:rPr>
        <w:t>Poder Executivo;</w:t>
      </w:r>
      <w:r w:rsidRPr="0060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825">
        <w:rPr>
          <w:rFonts w:ascii="Times New Roman" w:hAnsi="Times New Roman" w:cs="Times New Roman"/>
          <w:i/>
          <w:sz w:val="24"/>
          <w:szCs w:val="24"/>
        </w:rPr>
        <w:t>Blacklash</w:t>
      </w:r>
      <w:proofErr w:type="spellEnd"/>
      <w:r w:rsidR="001A44D4">
        <w:rPr>
          <w:rFonts w:ascii="Times New Roman" w:hAnsi="Times New Roman" w:cs="Times New Roman"/>
          <w:sz w:val="24"/>
          <w:szCs w:val="24"/>
        </w:rPr>
        <w:t>;  Pessoas</w:t>
      </w:r>
      <w:proofErr w:type="gramEnd"/>
      <w:r w:rsidR="001A4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D4">
        <w:rPr>
          <w:rFonts w:ascii="Times New Roman" w:hAnsi="Times New Roman" w:cs="Times New Roman"/>
          <w:sz w:val="24"/>
          <w:szCs w:val="24"/>
        </w:rPr>
        <w:t>menstruantes</w:t>
      </w:r>
      <w:proofErr w:type="spellEnd"/>
      <w:r w:rsidR="001A44D4">
        <w:rPr>
          <w:rFonts w:ascii="Times New Roman" w:hAnsi="Times New Roman" w:cs="Times New Roman"/>
          <w:sz w:val="24"/>
          <w:szCs w:val="24"/>
        </w:rPr>
        <w:t>;  Discurso;</w:t>
      </w:r>
      <w:r w:rsidRPr="00600825">
        <w:rPr>
          <w:rFonts w:ascii="Times New Roman" w:hAnsi="Times New Roman" w:cs="Times New Roman"/>
          <w:sz w:val="24"/>
          <w:szCs w:val="24"/>
        </w:rPr>
        <w:t xml:space="preserve"> Direitos Humanos.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825" w:rsidRPr="00981333" w:rsidRDefault="00600825" w:rsidP="00CE3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901" w:rsidRDefault="00CE39D0" w:rsidP="00CE39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3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27D4D" w:rsidRPr="00127D4D" w:rsidRDefault="00127D4D" w:rsidP="00127D4D">
      <w:pPr>
        <w:jc w:val="both"/>
        <w:rPr>
          <w:rFonts w:ascii="Times New Roman" w:hAnsi="Times New Roman" w:cs="Times New Roman"/>
          <w:sz w:val="24"/>
          <w:szCs w:val="24"/>
        </w:rPr>
      </w:pPr>
      <w:r w:rsidRPr="001A44D4">
        <w:rPr>
          <w:rFonts w:ascii="Times New Roman" w:hAnsi="Times New Roman" w:cs="Times New Roman"/>
          <w:sz w:val="24"/>
          <w:szCs w:val="24"/>
        </w:rPr>
        <w:t xml:space="preserve">AGUIAR, Bruna Soares de; PEREIRA, </w:t>
      </w:r>
      <w:proofErr w:type="spellStart"/>
      <w:r w:rsidRPr="001A44D4">
        <w:rPr>
          <w:rFonts w:ascii="Times New Roman" w:hAnsi="Times New Roman" w:cs="Times New Roman"/>
          <w:sz w:val="24"/>
          <w:szCs w:val="24"/>
        </w:rPr>
        <w:t>Mathues</w:t>
      </w:r>
      <w:proofErr w:type="spellEnd"/>
      <w:r w:rsidRPr="001A44D4">
        <w:rPr>
          <w:rFonts w:ascii="Times New Roman" w:hAnsi="Times New Roman" w:cs="Times New Roman"/>
          <w:sz w:val="24"/>
          <w:szCs w:val="24"/>
        </w:rPr>
        <w:t xml:space="preserve"> Ribeiro. </w:t>
      </w:r>
      <w:r w:rsidRPr="001A44D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1A44D4">
        <w:rPr>
          <w:rFonts w:ascii="Times New Roman" w:hAnsi="Times New Roman" w:cs="Times New Roman"/>
          <w:b/>
          <w:sz w:val="24"/>
          <w:szCs w:val="24"/>
        </w:rPr>
        <w:t>antifeminismo</w:t>
      </w:r>
      <w:proofErr w:type="spellEnd"/>
      <w:r w:rsidRPr="001A44D4">
        <w:rPr>
          <w:rFonts w:ascii="Times New Roman" w:hAnsi="Times New Roman" w:cs="Times New Roman"/>
          <w:b/>
          <w:sz w:val="24"/>
          <w:szCs w:val="24"/>
        </w:rPr>
        <w:t xml:space="preserve"> como </w:t>
      </w:r>
      <w:proofErr w:type="spellStart"/>
      <w:r w:rsidRPr="001A44D4">
        <w:rPr>
          <w:rFonts w:ascii="Times New Roman" w:hAnsi="Times New Roman" w:cs="Times New Roman"/>
          <w:b/>
          <w:sz w:val="24"/>
          <w:szCs w:val="24"/>
        </w:rPr>
        <w:t>backlash</w:t>
      </w:r>
      <w:proofErr w:type="spellEnd"/>
      <w:r w:rsidRPr="001A44D4">
        <w:rPr>
          <w:rFonts w:ascii="Times New Roman" w:hAnsi="Times New Roman" w:cs="Times New Roman"/>
          <w:b/>
          <w:sz w:val="24"/>
          <w:szCs w:val="24"/>
        </w:rPr>
        <w:t xml:space="preserve"> nos discursos do governo Bolsonaro</w:t>
      </w:r>
      <w:r w:rsidRPr="001A44D4">
        <w:rPr>
          <w:rFonts w:ascii="Times New Roman" w:hAnsi="Times New Roman" w:cs="Times New Roman"/>
          <w:sz w:val="24"/>
          <w:szCs w:val="24"/>
        </w:rPr>
        <w:t xml:space="preserve">.  </w:t>
      </w:r>
      <w:r w:rsidRPr="00127D4D">
        <w:rPr>
          <w:rFonts w:ascii="Times New Roman" w:hAnsi="Times New Roman" w:cs="Times New Roman"/>
          <w:sz w:val="24"/>
          <w:szCs w:val="24"/>
        </w:rPr>
        <w:t>Agenda Política. Revista de Discentes de Ciência Política da Uni</w:t>
      </w:r>
      <w:r>
        <w:rPr>
          <w:rFonts w:ascii="Times New Roman" w:hAnsi="Times New Roman" w:cs="Times New Roman"/>
          <w:sz w:val="24"/>
          <w:szCs w:val="24"/>
        </w:rPr>
        <w:t xml:space="preserve">versidade Federal de São Carlos. </w:t>
      </w:r>
      <w:r w:rsidRPr="00127D4D">
        <w:rPr>
          <w:rFonts w:ascii="Times New Roman" w:hAnsi="Times New Roman" w:cs="Times New Roman"/>
          <w:sz w:val="24"/>
          <w:szCs w:val="24"/>
        </w:rPr>
        <w:t>Volume 7, Número 3, São Carlos, 2019, 8-35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901" w:rsidRPr="007F7901" w:rsidRDefault="007F7901" w:rsidP="00C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1A44D4">
        <w:rPr>
          <w:rFonts w:ascii="Times New Roman" w:hAnsi="Times New Roman" w:cs="Times New Roman"/>
          <w:sz w:val="24"/>
          <w:szCs w:val="24"/>
        </w:rPr>
        <w:t xml:space="preserve">BEHRING, Elaine Rossetti; BOSCHETTI, Ivanete. </w:t>
      </w:r>
      <w:r w:rsidRPr="007F7901">
        <w:rPr>
          <w:rFonts w:ascii="Times New Roman" w:hAnsi="Times New Roman" w:cs="Times New Roman"/>
          <w:b/>
          <w:sz w:val="24"/>
          <w:szCs w:val="24"/>
        </w:rPr>
        <w:t>Política social: fundamentos e história.</w:t>
      </w:r>
      <w:r w:rsidRPr="007F7901">
        <w:rPr>
          <w:rFonts w:ascii="Times New Roman" w:hAnsi="Times New Roman" w:cs="Times New Roman"/>
          <w:sz w:val="24"/>
          <w:szCs w:val="24"/>
        </w:rPr>
        <w:t xml:space="preserve"> São Paulo: Cortez, 2016.</w:t>
      </w:r>
    </w:p>
    <w:p w:rsidR="007F7901" w:rsidRDefault="007F7901" w:rsidP="00C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8C2BCD">
        <w:rPr>
          <w:rFonts w:ascii="Times New Roman" w:hAnsi="Times New Roman" w:cs="Times New Roman"/>
          <w:sz w:val="24"/>
          <w:szCs w:val="24"/>
        </w:rPr>
        <w:t>BUCCI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60B3">
        <w:rPr>
          <w:rFonts w:ascii="Times New Roman" w:hAnsi="Times New Roman" w:cs="Times New Roman"/>
          <w:sz w:val="24"/>
          <w:szCs w:val="24"/>
        </w:rPr>
        <w:t>Maria Paula Dallari</w:t>
      </w:r>
      <w:r w:rsidRPr="008C2BCD">
        <w:rPr>
          <w:rFonts w:ascii="Times New Roman" w:hAnsi="Times New Roman" w:cs="Times New Roman"/>
          <w:sz w:val="24"/>
          <w:szCs w:val="24"/>
        </w:rPr>
        <w:t xml:space="preserve">. </w:t>
      </w:r>
      <w:r w:rsidRPr="001B1CD0">
        <w:rPr>
          <w:rFonts w:ascii="Times New Roman" w:hAnsi="Times New Roman" w:cs="Times New Roman"/>
          <w:b/>
          <w:sz w:val="24"/>
          <w:szCs w:val="24"/>
        </w:rPr>
        <w:t>Fundamentos para uma teoria jurídica das políticas públicas</w:t>
      </w:r>
      <w:r>
        <w:rPr>
          <w:rFonts w:ascii="Times New Roman" w:hAnsi="Times New Roman" w:cs="Times New Roman"/>
          <w:sz w:val="24"/>
          <w:szCs w:val="24"/>
        </w:rPr>
        <w:t xml:space="preserve">. 1ª. </w:t>
      </w:r>
      <w:r w:rsidRPr="008C2BCD">
        <w:rPr>
          <w:rFonts w:ascii="Times New Roman" w:hAnsi="Times New Roman" w:cs="Times New Roman"/>
          <w:sz w:val="24"/>
          <w:szCs w:val="24"/>
        </w:rPr>
        <w:t>ed. São Paulo: Saraiva, 2013</w:t>
      </w:r>
    </w:p>
    <w:p w:rsidR="007F7901" w:rsidRDefault="007F7901" w:rsidP="00C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7F7901">
        <w:rPr>
          <w:rFonts w:ascii="Times New Roman" w:hAnsi="Times New Roman" w:cs="Times New Roman"/>
          <w:sz w:val="24"/>
          <w:szCs w:val="24"/>
        </w:rPr>
        <w:t xml:space="preserve">BRASIL. </w:t>
      </w:r>
      <w:r w:rsidRPr="007F7901">
        <w:rPr>
          <w:rFonts w:ascii="Times New Roman" w:hAnsi="Times New Roman" w:cs="Times New Roman"/>
          <w:b/>
          <w:sz w:val="24"/>
          <w:szCs w:val="24"/>
        </w:rPr>
        <w:t>Constituição da República Federativa do Brasil de 1988</w:t>
      </w:r>
      <w:r w:rsidRPr="007F7901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981333">
        <w:rPr>
          <w:rFonts w:ascii="Times New Roman" w:hAnsi="Times New Roman" w:cs="Times New Roman"/>
          <w:sz w:val="24"/>
          <w:szCs w:val="24"/>
        </w:rPr>
        <w:t>&lt;</w:t>
      </w:r>
      <w:r w:rsidRPr="007F7901">
        <w:rPr>
          <w:rFonts w:ascii="Times New Roman" w:hAnsi="Times New Roman" w:cs="Times New Roman"/>
          <w:sz w:val="24"/>
          <w:szCs w:val="24"/>
        </w:rPr>
        <w:t>http://www.planalto.gov.br/ccivil_03/constituic</w:t>
      </w:r>
      <w:r>
        <w:rPr>
          <w:rFonts w:ascii="Times New Roman" w:hAnsi="Times New Roman" w:cs="Times New Roman"/>
          <w:sz w:val="24"/>
          <w:szCs w:val="24"/>
        </w:rPr>
        <w:t>ao/constituicao.htm</w:t>
      </w:r>
      <w:r w:rsidR="0098133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 Acesso em 20 de outubro</w:t>
      </w:r>
      <w:r w:rsidRPr="007F7901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816EF9" w:rsidRPr="0004784B" w:rsidRDefault="00816EF9" w:rsidP="00C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04784B">
        <w:rPr>
          <w:rFonts w:ascii="Times New Roman" w:hAnsi="Times New Roman" w:cs="Times New Roman"/>
          <w:sz w:val="24"/>
          <w:szCs w:val="24"/>
        </w:rPr>
        <w:t>CORREIOBRAZILIENSE. “</w:t>
      </w:r>
      <w:proofErr w:type="spellStart"/>
      <w:r w:rsidR="0004784B" w:rsidRPr="0004784B">
        <w:rPr>
          <w:rFonts w:ascii="Times New Roman" w:hAnsi="Times New Roman" w:cs="Times New Roman"/>
          <w:b/>
          <w:sz w:val="24"/>
          <w:szCs w:val="24"/>
        </w:rPr>
        <w:t>Damares</w:t>
      </w:r>
      <w:proofErr w:type="spellEnd"/>
      <w:r w:rsidR="0004784B" w:rsidRPr="0004784B">
        <w:rPr>
          <w:rFonts w:ascii="Times New Roman" w:hAnsi="Times New Roman" w:cs="Times New Roman"/>
          <w:b/>
          <w:sz w:val="24"/>
          <w:szCs w:val="24"/>
        </w:rPr>
        <w:t xml:space="preserve"> defende veto de Bolsonaro: Prioridade é vacina ou </w:t>
      </w:r>
      <w:proofErr w:type="gramStart"/>
      <w:r w:rsidR="0004784B" w:rsidRPr="0004784B">
        <w:rPr>
          <w:rFonts w:ascii="Times New Roman" w:hAnsi="Times New Roman" w:cs="Times New Roman"/>
          <w:b/>
          <w:sz w:val="24"/>
          <w:szCs w:val="24"/>
        </w:rPr>
        <w:t>absorvente?</w:t>
      </w:r>
      <w:r w:rsidR="0004784B" w:rsidRPr="0004784B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04784B" w:rsidRPr="0004784B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7" w:history="1">
        <w:r w:rsidR="0004784B" w:rsidRPr="0004784B">
          <w:rPr>
            <w:rFonts w:ascii="Times New Roman" w:hAnsi="Times New Roman" w:cs="Times New Roman"/>
          </w:rPr>
          <w:t>https://www.correiobraziliense.com.br/politica/2021/10/4954405-damares-defende-veto-de-bolsonaro-prioridade-e-vacina-ou-absorvente.html</w:t>
        </w:r>
      </w:hyperlink>
      <w:r w:rsidR="0004784B" w:rsidRPr="0004784B">
        <w:rPr>
          <w:rFonts w:ascii="Times New Roman" w:hAnsi="Times New Roman" w:cs="Times New Roman"/>
          <w:sz w:val="24"/>
          <w:szCs w:val="24"/>
        </w:rPr>
        <w:t xml:space="preserve">. Acesso em: 30 de outubro de 2021. </w:t>
      </w:r>
    </w:p>
    <w:p w:rsidR="007F7901" w:rsidRPr="001A44D4" w:rsidRDefault="007F7901" w:rsidP="00CE39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901">
        <w:rPr>
          <w:rFonts w:ascii="Times New Roman" w:hAnsi="Times New Roman" w:cs="Times New Roman"/>
          <w:sz w:val="24"/>
          <w:szCs w:val="24"/>
        </w:rPr>
        <w:t>FAL</w:t>
      </w:r>
      <w:r>
        <w:rPr>
          <w:rFonts w:ascii="Times New Roman" w:hAnsi="Times New Roman" w:cs="Times New Roman"/>
          <w:sz w:val="24"/>
          <w:szCs w:val="24"/>
        </w:rPr>
        <w:t>UDI, Susan</w:t>
      </w:r>
      <w:r w:rsidRPr="007F79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7901">
        <w:rPr>
          <w:rFonts w:ascii="Times New Roman" w:hAnsi="Times New Roman" w:cs="Times New Roman"/>
          <w:b/>
          <w:sz w:val="24"/>
          <w:szCs w:val="24"/>
        </w:rPr>
        <w:t>Backlash</w:t>
      </w:r>
      <w:proofErr w:type="spellEnd"/>
      <w:r w:rsidRPr="007F7901">
        <w:rPr>
          <w:rFonts w:ascii="Times New Roman" w:hAnsi="Times New Roman" w:cs="Times New Roman"/>
          <w:b/>
          <w:sz w:val="24"/>
          <w:szCs w:val="24"/>
        </w:rPr>
        <w:t>: o contra-ataque na guerra não declarada contra as mulheres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44D4">
        <w:rPr>
          <w:rFonts w:ascii="Times New Roman" w:hAnsi="Times New Roman" w:cs="Times New Roman"/>
          <w:sz w:val="24"/>
          <w:szCs w:val="24"/>
          <w:lang w:val="en-US"/>
        </w:rPr>
        <w:t xml:space="preserve">Rio de Janeiro: Rocco, 2001. </w:t>
      </w:r>
    </w:p>
    <w:p w:rsidR="00981333" w:rsidRPr="00981333" w:rsidRDefault="00981333" w:rsidP="00C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1A44D4">
        <w:rPr>
          <w:rFonts w:ascii="Times New Roman" w:hAnsi="Times New Roman" w:cs="Times New Roman"/>
          <w:sz w:val="24"/>
          <w:szCs w:val="24"/>
          <w:lang w:val="en-US"/>
        </w:rPr>
        <w:t xml:space="preserve">FAIRCLOUGH, </w:t>
      </w:r>
      <w:r>
        <w:rPr>
          <w:rFonts w:ascii="Times New Roman" w:hAnsi="Times New Roman" w:cs="Times New Roman"/>
          <w:sz w:val="24"/>
          <w:szCs w:val="24"/>
          <w:lang w:val="en-US"/>
        </w:rPr>
        <w:t>Norman</w:t>
      </w:r>
      <w:r w:rsidRPr="009813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81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Critical and Descriptive Goals in Discourse Analysis. </w:t>
      </w:r>
      <w:proofErr w:type="spellStart"/>
      <w:r w:rsidRPr="00981333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9813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33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13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333">
        <w:rPr>
          <w:rFonts w:ascii="Times New Roman" w:hAnsi="Times New Roman" w:cs="Times New Roman"/>
          <w:b/>
          <w:sz w:val="24"/>
          <w:szCs w:val="24"/>
        </w:rPr>
        <w:t>Pragmatics</w:t>
      </w:r>
      <w:proofErr w:type="spellEnd"/>
      <w:r w:rsidRPr="00981333">
        <w:rPr>
          <w:rFonts w:ascii="Times New Roman" w:hAnsi="Times New Roman" w:cs="Times New Roman"/>
          <w:sz w:val="24"/>
          <w:szCs w:val="24"/>
        </w:rPr>
        <w:t xml:space="preserve">. 1999. </w:t>
      </w:r>
    </w:p>
    <w:p w:rsidR="00981333" w:rsidRPr="007F7901" w:rsidRDefault="00981333" w:rsidP="00CE39D0">
      <w:pPr>
        <w:jc w:val="both"/>
        <w:rPr>
          <w:rFonts w:ascii="Times New Roman" w:hAnsi="Times New Roman" w:cs="Times New Roman"/>
          <w:sz w:val="24"/>
          <w:szCs w:val="24"/>
        </w:rPr>
      </w:pPr>
      <w:r w:rsidRPr="00981333">
        <w:rPr>
          <w:rFonts w:ascii="Times New Roman" w:hAnsi="Times New Roman" w:cs="Times New Roman"/>
          <w:sz w:val="24"/>
          <w:szCs w:val="24"/>
        </w:rPr>
        <w:lastRenderedPageBreak/>
        <w:t xml:space="preserve">GIL, Antônio Carlos. </w:t>
      </w:r>
      <w:r w:rsidRPr="00981333">
        <w:rPr>
          <w:rFonts w:ascii="Times New Roman" w:hAnsi="Times New Roman" w:cs="Times New Roman"/>
          <w:b/>
          <w:sz w:val="24"/>
          <w:szCs w:val="24"/>
        </w:rPr>
        <w:t>Métodos e técnicas de pesquisa social</w:t>
      </w:r>
      <w:r w:rsidRPr="00981333">
        <w:rPr>
          <w:rFonts w:ascii="Times New Roman" w:hAnsi="Times New Roman" w:cs="Times New Roman"/>
          <w:sz w:val="24"/>
          <w:szCs w:val="24"/>
        </w:rPr>
        <w:t>. 5.ed. São Paulo: Atlas, 1999.</w:t>
      </w:r>
    </w:p>
    <w:p w:rsidR="00DE7994" w:rsidRDefault="007F7901" w:rsidP="007F7901">
      <w:pPr>
        <w:jc w:val="both"/>
        <w:rPr>
          <w:rFonts w:ascii="Times New Roman" w:hAnsi="Times New Roman" w:cs="Times New Roman"/>
          <w:sz w:val="23"/>
          <w:szCs w:val="23"/>
        </w:rPr>
      </w:pPr>
      <w:r w:rsidRPr="007F7901">
        <w:rPr>
          <w:rFonts w:ascii="Times New Roman" w:hAnsi="Times New Roman" w:cs="Times New Roman"/>
          <w:sz w:val="23"/>
          <w:szCs w:val="23"/>
        </w:rPr>
        <w:t xml:space="preserve">ORGANIZAÇÃO MUNDIAL DA SAÚDE. </w:t>
      </w:r>
      <w:r w:rsidRPr="007F7901">
        <w:rPr>
          <w:rFonts w:ascii="Times New Roman" w:hAnsi="Times New Roman" w:cs="Times New Roman"/>
          <w:b/>
          <w:bCs/>
          <w:sz w:val="23"/>
          <w:szCs w:val="23"/>
          <w:lang w:val="en-US"/>
        </w:rPr>
        <w:t>Progress on Drinking Water, Sanitation and Hygiene: 2017 Update and SDG Baselines</w:t>
      </w:r>
      <w:r w:rsidRPr="007F7901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proofErr w:type="spellStart"/>
      <w:r w:rsidRPr="007F7901">
        <w:rPr>
          <w:rFonts w:ascii="Times New Roman" w:hAnsi="Times New Roman" w:cs="Times New Roman"/>
          <w:sz w:val="23"/>
          <w:szCs w:val="23"/>
        </w:rPr>
        <w:t>Geneva</w:t>
      </w:r>
      <w:proofErr w:type="spellEnd"/>
      <w:r w:rsidRPr="007F7901">
        <w:rPr>
          <w:rFonts w:ascii="Times New Roman" w:hAnsi="Times New Roman" w:cs="Times New Roman"/>
          <w:sz w:val="23"/>
          <w:szCs w:val="23"/>
        </w:rPr>
        <w:t xml:space="preserve">: OMS e UNICEF, 2017. Disponível em: </w:t>
      </w:r>
      <w:hyperlink r:id="rId8" w:history="1">
        <w:r w:rsidR="00981333" w:rsidRPr="0098133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https://www.who.int/mediacentre/news/releases/2017/launch-version-report-jmp-water-sanitation-hygiene.pdf?ua=1</w:t>
        </w:r>
      </w:hyperlink>
      <w:r w:rsidR="00981333" w:rsidRPr="00981333">
        <w:rPr>
          <w:rFonts w:ascii="Times New Roman" w:hAnsi="Times New Roman" w:cs="Times New Roman"/>
          <w:sz w:val="23"/>
          <w:szCs w:val="23"/>
        </w:rPr>
        <w:t>.</w:t>
      </w:r>
      <w:r w:rsidRPr="0098133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Acesso em 24 de outubro</w:t>
      </w:r>
      <w:r w:rsidRPr="007F7901">
        <w:rPr>
          <w:rFonts w:ascii="Times New Roman" w:hAnsi="Times New Roman" w:cs="Times New Roman"/>
          <w:sz w:val="23"/>
          <w:szCs w:val="23"/>
        </w:rPr>
        <w:t xml:space="preserve"> de 2021.</w:t>
      </w:r>
    </w:p>
    <w:p w:rsidR="00816EF9" w:rsidRDefault="00816EF9" w:rsidP="007F7901">
      <w:pPr>
        <w:jc w:val="both"/>
        <w:rPr>
          <w:rFonts w:ascii="Times New Roman" w:hAnsi="Times New Roman" w:cs="Times New Roman"/>
          <w:sz w:val="23"/>
          <w:szCs w:val="23"/>
        </w:rPr>
      </w:pPr>
      <w:r w:rsidRPr="001A44D4">
        <w:rPr>
          <w:rFonts w:ascii="Times New Roman" w:hAnsi="Times New Roman" w:cs="Times New Roman"/>
          <w:sz w:val="23"/>
          <w:szCs w:val="23"/>
        </w:rPr>
        <w:t xml:space="preserve">OVALE. </w:t>
      </w:r>
      <w:r w:rsidRPr="00816EF9">
        <w:rPr>
          <w:rFonts w:ascii="Times New Roman" w:hAnsi="Times New Roman" w:cs="Times New Roman"/>
          <w:sz w:val="23"/>
          <w:szCs w:val="23"/>
        </w:rPr>
        <w:t>“</w:t>
      </w:r>
      <w:r w:rsidRPr="00816EF9">
        <w:rPr>
          <w:rFonts w:ascii="Times New Roman" w:hAnsi="Times New Roman" w:cs="Times New Roman"/>
          <w:b/>
          <w:sz w:val="23"/>
          <w:szCs w:val="23"/>
        </w:rPr>
        <w:t>Durante Live Bolsonaro ironiza distribuição de absorventes gratuitos e chama de auxílio Modess</w:t>
      </w:r>
      <w:r>
        <w:rPr>
          <w:rFonts w:ascii="Times New Roman" w:hAnsi="Times New Roman" w:cs="Times New Roman"/>
          <w:sz w:val="23"/>
          <w:szCs w:val="23"/>
        </w:rPr>
        <w:t>”. Disponível em</w:t>
      </w:r>
      <w:r w:rsidRPr="00816EF9">
        <w:rPr>
          <w:rFonts w:ascii="Times New Roman" w:hAnsi="Times New Roman" w:cs="Times New Roman"/>
          <w:sz w:val="23"/>
          <w:szCs w:val="23"/>
        </w:rPr>
        <w:t xml:space="preserve">: </w:t>
      </w:r>
      <w:hyperlink r:id="rId9" w:history="1">
        <w:r w:rsidRPr="00816EF9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https://www.ovale.com.br/vivacita/durante-live-bolsonaro-ironiza-distribuic-o-de-absorventes-gratuitos-e-chama-de-auxilio-modess-1.192557</w:t>
        </w:r>
      </w:hyperlink>
      <w:r>
        <w:rPr>
          <w:rFonts w:ascii="Times New Roman" w:hAnsi="Times New Roman" w:cs="Times New Roman"/>
          <w:sz w:val="23"/>
          <w:szCs w:val="23"/>
        </w:rPr>
        <w:t>. Acesso em: 28 de outubro de 2021.</w:t>
      </w:r>
    </w:p>
    <w:p w:rsidR="00816EF9" w:rsidRPr="00816EF9" w:rsidRDefault="00816EF9" w:rsidP="00816EF9">
      <w:pPr>
        <w:pStyle w:val="Ttulo1"/>
        <w:jc w:val="both"/>
        <w:textAlignment w:val="baseline"/>
        <w:rPr>
          <w:rFonts w:ascii="Arial" w:hAnsi="Arial" w:cs="Arial"/>
          <w:color w:val="262626"/>
          <w:spacing w:val="-9"/>
        </w:rPr>
      </w:pPr>
      <w:r w:rsidRPr="00816EF9">
        <w:rPr>
          <w:b w:val="0"/>
          <w:sz w:val="23"/>
          <w:szCs w:val="23"/>
        </w:rPr>
        <w:t>ISTOE.</w:t>
      </w:r>
      <w:r>
        <w:rPr>
          <w:sz w:val="23"/>
          <w:szCs w:val="23"/>
        </w:rPr>
        <w:t xml:space="preserve"> </w:t>
      </w:r>
      <w:r w:rsidRPr="00816EF9">
        <w:rPr>
          <w:rFonts w:eastAsiaTheme="minorHAnsi"/>
          <w:bCs w:val="0"/>
          <w:kern w:val="0"/>
          <w:sz w:val="23"/>
          <w:szCs w:val="23"/>
          <w:lang w:eastAsia="en-US"/>
        </w:rPr>
        <w:t>Bolsonaro chama projeto de distribuição de absorvente vetado de ‘auxílio Modess’</w:t>
      </w:r>
      <w:r w:rsidRPr="00816EF9">
        <w:rPr>
          <w:rFonts w:eastAsiaTheme="minorHAnsi"/>
          <w:b w:val="0"/>
          <w:bCs w:val="0"/>
          <w:kern w:val="0"/>
          <w:sz w:val="23"/>
          <w:szCs w:val="23"/>
          <w:lang w:eastAsia="en-US"/>
        </w:rPr>
        <w:t xml:space="preserve">. Disponível em: </w:t>
      </w:r>
      <w:hyperlink r:id="rId10" w:history="1">
        <w:r w:rsidRPr="00816EF9">
          <w:rPr>
            <w:rStyle w:val="Hyperlink"/>
            <w:rFonts w:eastAsiaTheme="minorHAnsi"/>
            <w:b w:val="0"/>
            <w:bCs w:val="0"/>
            <w:color w:val="auto"/>
            <w:kern w:val="0"/>
            <w:sz w:val="23"/>
            <w:szCs w:val="23"/>
            <w:u w:val="none"/>
            <w:lang w:eastAsia="en-US"/>
          </w:rPr>
          <w:t>https://istoe.com.br/bolsonaro-chama-projeto-de-distribuicao-de-absorvente-vetado-de-auxilio-modess/</w:t>
        </w:r>
      </w:hyperlink>
      <w:r w:rsidRPr="00816EF9">
        <w:rPr>
          <w:rFonts w:eastAsiaTheme="minorHAnsi"/>
          <w:b w:val="0"/>
          <w:bCs w:val="0"/>
          <w:kern w:val="0"/>
          <w:sz w:val="23"/>
          <w:szCs w:val="23"/>
          <w:lang w:eastAsia="en-US"/>
        </w:rPr>
        <w:t>. Acesso em 28 outubro 2021.</w:t>
      </w:r>
      <w:r w:rsidRPr="00816EF9">
        <w:rPr>
          <w:rFonts w:eastAsiaTheme="minorHAnsi"/>
          <w:bCs w:val="0"/>
          <w:kern w:val="0"/>
          <w:sz w:val="23"/>
          <w:szCs w:val="23"/>
          <w:lang w:eastAsia="en-US"/>
        </w:rPr>
        <w:t xml:space="preserve"> </w:t>
      </w:r>
    </w:p>
    <w:p w:rsidR="00127D4D" w:rsidRDefault="00127D4D" w:rsidP="007F7901">
      <w:pPr>
        <w:jc w:val="both"/>
        <w:rPr>
          <w:rFonts w:ascii="Times New Roman" w:hAnsi="Times New Roman" w:cs="Times New Roman"/>
          <w:sz w:val="23"/>
          <w:szCs w:val="23"/>
        </w:rPr>
      </w:pPr>
      <w:r w:rsidRPr="00981333">
        <w:rPr>
          <w:rFonts w:ascii="Times New Roman" w:hAnsi="Times New Roman" w:cs="Times New Roman"/>
          <w:sz w:val="23"/>
          <w:szCs w:val="23"/>
        </w:rPr>
        <w:t xml:space="preserve">POBREZA MENSTRUAL NO BRASIL DESIGUALDADES E VIOLAÇÕES DE DIREITOS. </w:t>
      </w:r>
      <w:r w:rsidRPr="00981333">
        <w:rPr>
          <w:rFonts w:ascii="Times New Roman" w:hAnsi="Times New Roman" w:cs="Times New Roman"/>
          <w:b/>
          <w:sz w:val="23"/>
          <w:szCs w:val="23"/>
        </w:rPr>
        <w:t>Pobreza Menstrual no Brasil</w:t>
      </w:r>
      <w:r w:rsidRPr="00981333">
        <w:rPr>
          <w:rFonts w:ascii="Times New Roman" w:hAnsi="Times New Roman" w:cs="Times New Roman"/>
          <w:sz w:val="23"/>
          <w:szCs w:val="23"/>
        </w:rPr>
        <w:t>. Desigualdades e</w:t>
      </w:r>
      <w:r w:rsidR="00981333">
        <w:rPr>
          <w:rFonts w:ascii="Times New Roman" w:hAnsi="Times New Roman" w:cs="Times New Roman"/>
          <w:sz w:val="23"/>
          <w:szCs w:val="23"/>
        </w:rPr>
        <w:t xml:space="preserve"> violações d</w:t>
      </w:r>
      <w:r w:rsidRPr="00981333">
        <w:rPr>
          <w:rFonts w:ascii="Times New Roman" w:hAnsi="Times New Roman" w:cs="Times New Roman"/>
          <w:sz w:val="23"/>
          <w:szCs w:val="23"/>
        </w:rPr>
        <w:t xml:space="preserve">e Direitos. </w:t>
      </w:r>
      <w:r w:rsidR="00981333" w:rsidRPr="00981333">
        <w:rPr>
          <w:rFonts w:ascii="Times New Roman" w:hAnsi="Times New Roman" w:cs="Times New Roman"/>
          <w:sz w:val="23"/>
          <w:szCs w:val="23"/>
        </w:rPr>
        <w:t>Disponível em:</w:t>
      </w:r>
      <w:r w:rsidR="00981333">
        <w:rPr>
          <w:rFonts w:ascii="Times New Roman" w:hAnsi="Times New Roman" w:cs="Times New Roman"/>
          <w:sz w:val="23"/>
          <w:szCs w:val="23"/>
        </w:rPr>
        <w:t xml:space="preserve"> &lt;</w:t>
      </w:r>
      <w:hyperlink r:id="rId11" w:history="1">
        <w:r w:rsidR="00981333" w:rsidRPr="00981333">
          <w:rPr>
            <w:rFonts w:ascii="Times New Roman" w:hAnsi="Times New Roman" w:cs="Times New Roman"/>
            <w:sz w:val="23"/>
            <w:szCs w:val="23"/>
          </w:rPr>
          <w:t>https://www.unicef.org/brazil/media/14456/file/dignidade-menstrual_relatorio-unicef-unfpa_maio2021.pdf</w:t>
        </w:r>
      </w:hyperlink>
      <w:r w:rsidR="00981333">
        <w:rPr>
          <w:rFonts w:ascii="Times New Roman" w:hAnsi="Times New Roman" w:cs="Times New Roman"/>
          <w:sz w:val="23"/>
          <w:szCs w:val="23"/>
        </w:rPr>
        <w:t>&gt;</w:t>
      </w:r>
      <w:r w:rsidR="00981333" w:rsidRPr="00981333">
        <w:rPr>
          <w:rFonts w:ascii="Times New Roman" w:hAnsi="Times New Roman" w:cs="Times New Roman"/>
          <w:sz w:val="23"/>
          <w:szCs w:val="23"/>
        </w:rPr>
        <w:t xml:space="preserve">. Acesso em 28 de outubro de 2021. </w:t>
      </w:r>
    </w:p>
    <w:p w:rsidR="00816EF9" w:rsidRPr="00816EF9" w:rsidRDefault="00816EF9" w:rsidP="007F790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PODER360. </w:t>
      </w:r>
      <w:r w:rsidRPr="00816EF9">
        <w:rPr>
          <w:rFonts w:ascii="Times New Roman" w:hAnsi="Times New Roman" w:cs="Times New Roman"/>
          <w:b/>
          <w:sz w:val="23"/>
          <w:szCs w:val="23"/>
        </w:rPr>
        <w:t xml:space="preserve">“Prioridade é vacina ou </w:t>
      </w:r>
      <w:proofErr w:type="gramStart"/>
      <w:r w:rsidRPr="00816EF9">
        <w:rPr>
          <w:rFonts w:ascii="Times New Roman" w:hAnsi="Times New Roman" w:cs="Times New Roman"/>
          <w:b/>
          <w:sz w:val="23"/>
          <w:szCs w:val="23"/>
        </w:rPr>
        <w:t>absorvente?”</w:t>
      </w:r>
      <w:proofErr w:type="gramEnd"/>
      <w:r w:rsidRPr="00816EF9">
        <w:rPr>
          <w:rFonts w:ascii="Times New Roman" w:hAnsi="Times New Roman" w:cs="Times New Roman"/>
          <w:b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16EF9">
        <w:rPr>
          <w:rFonts w:ascii="Times New Roman" w:hAnsi="Times New Roman" w:cs="Times New Roman"/>
          <w:sz w:val="23"/>
          <w:szCs w:val="23"/>
        </w:rPr>
        <w:t xml:space="preserve">Disponível em: </w:t>
      </w:r>
      <w:hyperlink r:id="rId12" w:history="1">
        <w:r w:rsidRPr="00816EF9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https://www.poder360.com.br/governo/prioridade-e-vacina-ou-absorvente-diz-damares-ao-defender-veto-de-bolsonaro/</w:t>
        </w:r>
      </w:hyperlink>
      <w:r w:rsidRPr="00816EF9">
        <w:rPr>
          <w:rFonts w:ascii="Times New Roman" w:hAnsi="Times New Roman" w:cs="Times New Roman"/>
          <w:sz w:val="23"/>
          <w:szCs w:val="23"/>
        </w:rPr>
        <w:t xml:space="preserve">. Acesso em 28 outubro de 2021. </w:t>
      </w:r>
    </w:p>
    <w:p w:rsidR="00127D4D" w:rsidRPr="00981333" w:rsidRDefault="00127D4D" w:rsidP="00981333">
      <w:pPr>
        <w:jc w:val="both"/>
        <w:rPr>
          <w:rFonts w:ascii="Times New Roman" w:hAnsi="Times New Roman" w:cs="Times New Roman"/>
          <w:sz w:val="23"/>
          <w:szCs w:val="23"/>
        </w:rPr>
      </w:pPr>
      <w:r w:rsidRPr="00127D4D">
        <w:rPr>
          <w:rFonts w:ascii="Times New Roman" w:hAnsi="Times New Roman" w:cs="Times New Roman"/>
          <w:sz w:val="23"/>
          <w:szCs w:val="23"/>
        </w:rPr>
        <w:t xml:space="preserve">SENADO FEDERAL. </w:t>
      </w:r>
      <w:r w:rsidRPr="00127D4D">
        <w:rPr>
          <w:rFonts w:ascii="Times New Roman" w:hAnsi="Times New Roman" w:cs="Times New Roman"/>
          <w:b/>
          <w:sz w:val="23"/>
          <w:szCs w:val="23"/>
        </w:rPr>
        <w:t xml:space="preserve">O que é pobreza menstrual e porque ela afasta estudantes das escolas. </w:t>
      </w:r>
      <w:r w:rsidRPr="00127D4D">
        <w:rPr>
          <w:rFonts w:ascii="Times New Roman" w:hAnsi="Times New Roman" w:cs="Times New Roman"/>
          <w:sz w:val="23"/>
          <w:szCs w:val="23"/>
        </w:rPr>
        <w:t xml:space="preserve">Disponível em: </w:t>
      </w:r>
      <w:r w:rsidR="00981333">
        <w:rPr>
          <w:rFonts w:ascii="Times New Roman" w:hAnsi="Times New Roman" w:cs="Times New Roman"/>
          <w:sz w:val="23"/>
          <w:szCs w:val="23"/>
        </w:rPr>
        <w:t>&lt;</w:t>
      </w:r>
      <w:hyperlink r:id="rId13" w:history="1">
        <w:r w:rsidRPr="00127D4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https://www12.senado.leg.br/noticias/infomaterias/2021/07/o-que-e-pobreza-menstrual-e-por-que-ela-afasta-estudantes-das-escolas</w:t>
        </w:r>
      </w:hyperlink>
      <w:r w:rsidR="00981333">
        <w:rPr>
          <w:rFonts w:ascii="Times New Roman" w:hAnsi="Times New Roman" w:cs="Times New Roman"/>
          <w:sz w:val="23"/>
          <w:szCs w:val="23"/>
        </w:rPr>
        <w:t>&gt;</w:t>
      </w:r>
      <w:r w:rsidRPr="00127D4D">
        <w:rPr>
          <w:rFonts w:ascii="Times New Roman" w:hAnsi="Times New Roman" w:cs="Times New Roman"/>
          <w:sz w:val="23"/>
          <w:szCs w:val="23"/>
        </w:rPr>
        <w:t xml:space="preserve">. Acesso em: 28 de outubro de 2021. </w:t>
      </w:r>
    </w:p>
    <w:p w:rsidR="00127D4D" w:rsidRPr="007F7901" w:rsidRDefault="007F7901" w:rsidP="007F79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Fabricio Pereira. </w:t>
      </w:r>
      <w:r w:rsidRPr="007F7901">
        <w:rPr>
          <w:rFonts w:ascii="Times New Roman" w:hAnsi="Times New Roman" w:cs="Times New Roman"/>
          <w:b/>
          <w:sz w:val="24"/>
          <w:szCs w:val="24"/>
        </w:rPr>
        <w:t xml:space="preserve">Quinze anos da onda rosa </w:t>
      </w:r>
      <w:proofErr w:type="spellStart"/>
      <w:r w:rsidRPr="007F7901">
        <w:rPr>
          <w:rFonts w:ascii="Times New Roman" w:hAnsi="Times New Roman" w:cs="Times New Roman"/>
          <w:b/>
          <w:sz w:val="24"/>
          <w:szCs w:val="24"/>
        </w:rPr>
        <w:t>latino americana</w:t>
      </w:r>
      <w:proofErr w:type="spellEnd"/>
      <w:r w:rsidRPr="007F7901">
        <w:rPr>
          <w:rFonts w:ascii="Times New Roman" w:hAnsi="Times New Roman" w:cs="Times New Roman"/>
          <w:b/>
          <w:sz w:val="24"/>
          <w:szCs w:val="24"/>
        </w:rPr>
        <w:t xml:space="preserve">: balanço e perspectivas. </w:t>
      </w:r>
      <w:r w:rsidRPr="007F7901">
        <w:rPr>
          <w:rFonts w:ascii="Times New Roman" w:hAnsi="Times New Roman" w:cs="Times New Roman"/>
          <w:sz w:val="24"/>
          <w:szCs w:val="24"/>
        </w:rPr>
        <w:t>Observador On-line,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901">
        <w:rPr>
          <w:rFonts w:ascii="Times New Roman" w:hAnsi="Times New Roman" w:cs="Times New Roman"/>
          <w:sz w:val="24"/>
          <w:szCs w:val="24"/>
        </w:rPr>
        <w:t>V.9 n.1</w:t>
      </w:r>
      <w:r>
        <w:rPr>
          <w:rFonts w:ascii="Times New Roman" w:hAnsi="Times New Roman" w:cs="Times New Roman"/>
          <w:sz w:val="24"/>
          <w:szCs w:val="24"/>
        </w:rPr>
        <w:t>2, 2014.</w:t>
      </w:r>
      <w:r w:rsidRPr="007F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01" w:rsidRDefault="007F7901" w:rsidP="007F7901">
      <w:pPr>
        <w:jc w:val="both"/>
        <w:rPr>
          <w:rFonts w:ascii="Times New Roman" w:hAnsi="Times New Roman" w:cs="Times New Roman"/>
          <w:sz w:val="23"/>
          <w:szCs w:val="23"/>
        </w:rPr>
      </w:pPr>
      <w:r w:rsidRPr="007F7901">
        <w:rPr>
          <w:rFonts w:ascii="Times New Roman" w:hAnsi="Times New Roman" w:cs="Times New Roman"/>
          <w:sz w:val="23"/>
          <w:szCs w:val="23"/>
        </w:rPr>
        <w:t xml:space="preserve">QUEIROZ, Nana. </w:t>
      </w:r>
      <w:r w:rsidRPr="007F7901">
        <w:rPr>
          <w:rFonts w:ascii="Times New Roman" w:hAnsi="Times New Roman" w:cs="Times New Roman"/>
          <w:b/>
          <w:bCs/>
          <w:sz w:val="23"/>
          <w:szCs w:val="23"/>
        </w:rPr>
        <w:t>Presos Que Menstruam</w:t>
      </w:r>
      <w:r w:rsidRPr="007F7901">
        <w:rPr>
          <w:rFonts w:ascii="Times New Roman" w:hAnsi="Times New Roman" w:cs="Times New Roman"/>
          <w:sz w:val="23"/>
          <w:szCs w:val="23"/>
        </w:rPr>
        <w:t>. Rio de Janeiro: Record, 2015.</w:t>
      </w:r>
    </w:p>
    <w:p w:rsidR="007F7901" w:rsidRPr="007F7901" w:rsidRDefault="007F7901" w:rsidP="007F7901">
      <w:pPr>
        <w:jc w:val="both"/>
        <w:rPr>
          <w:rFonts w:ascii="Times New Roman" w:hAnsi="Times New Roman" w:cs="Times New Roman"/>
        </w:rPr>
      </w:pPr>
    </w:p>
    <w:sectPr w:rsidR="007F7901" w:rsidRPr="007F7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91" w:rsidRDefault="00682C91" w:rsidP="00CE39D0">
      <w:pPr>
        <w:spacing w:after="0" w:line="240" w:lineRule="auto"/>
      </w:pPr>
      <w:r>
        <w:separator/>
      </w:r>
    </w:p>
  </w:endnote>
  <w:endnote w:type="continuationSeparator" w:id="0">
    <w:p w:rsidR="00682C91" w:rsidRDefault="00682C91" w:rsidP="00CE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91" w:rsidRDefault="00682C91" w:rsidP="00CE39D0">
      <w:pPr>
        <w:spacing w:after="0" w:line="240" w:lineRule="auto"/>
      </w:pPr>
      <w:r>
        <w:separator/>
      </w:r>
    </w:p>
  </w:footnote>
  <w:footnote w:type="continuationSeparator" w:id="0">
    <w:p w:rsidR="00682C91" w:rsidRDefault="00682C91" w:rsidP="00CE39D0">
      <w:pPr>
        <w:spacing w:after="0" w:line="240" w:lineRule="auto"/>
      </w:pPr>
      <w:r>
        <w:continuationSeparator/>
      </w:r>
    </w:p>
  </w:footnote>
  <w:footnote w:id="1">
    <w:p w:rsidR="00CE39D0" w:rsidRPr="0004784B" w:rsidRDefault="00CE39D0" w:rsidP="00CE39D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4784B">
        <w:rPr>
          <w:rFonts w:ascii="Times New Roman" w:hAnsi="Times New Roman" w:cs="Times New Roman"/>
        </w:rPr>
        <w:t xml:space="preserve">Mestranda em Constituição e Garantia de Direitos (PPGD/UFRN). Especialista em Direito Constitucional (UNIRN). Pesquisadora do Grupo Estado, Feminismos e Direito (DEFEM/PPGD/UFRN). Pesquisadora do Grupo de Direitos Humanos e Transformação Social (PPGD/UNIRIO). Bolsista CAPES. Advogada Voluntária do Justiceiras. </w:t>
      </w:r>
      <w:hyperlink r:id="rId1" w:history="1">
        <w:r w:rsidRPr="0004784B">
          <w:rPr>
            <w:rStyle w:val="Hyperlink"/>
            <w:rFonts w:ascii="Times New Roman" w:hAnsi="Times New Roman" w:cs="Times New Roman"/>
            <w:color w:val="auto"/>
            <w:u w:val="none"/>
          </w:rPr>
          <w:t>toscanolorenna@gmail.com</w:t>
        </w:r>
      </w:hyperlink>
      <w:r w:rsidRPr="0004784B">
        <w:rPr>
          <w:rFonts w:ascii="Times New Roman" w:hAnsi="Times New Roman" w:cs="Times New Roman"/>
        </w:rPr>
        <w:t xml:space="preserve">. </w:t>
      </w:r>
      <w:hyperlink r:id="rId2" w:history="1">
        <w:r w:rsidR="00FA2F89" w:rsidRPr="0004784B">
          <w:rPr>
            <w:rStyle w:val="Hyperlink"/>
            <w:rFonts w:ascii="Times New Roman" w:hAnsi="Times New Roman" w:cs="Times New Roman"/>
            <w:color w:val="auto"/>
            <w:sz w:val="15"/>
            <w:szCs w:val="15"/>
            <w:u w:val="none"/>
            <w:shd w:val="clear" w:color="auto" w:fill="FFFFFF"/>
          </w:rPr>
          <w:t>http://lattes.cnpq.br/3233077480394629</w:t>
        </w:r>
      </w:hyperlink>
      <w:r w:rsidR="00FA2F89" w:rsidRPr="0004784B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. </w:t>
      </w:r>
    </w:p>
  </w:footnote>
  <w:footnote w:id="2">
    <w:p w:rsidR="00CE39D0" w:rsidRPr="00FA2F89" w:rsidRDefault="00CE39D0" w:rsidP="00CE39D0">
      <w:pPr>
        <w:pStyle w:val="Textodenotaderodap"/>
        <w:jc w:val="both"/>
        <w:rPr>
          <w:rFonts w:ascii="Times New Roman" w:hAnsi="Times New Roman" w:cs="Times New Roman"/>
        </w:rPr>
      </w:pPr>
      <w:r w:rsidRPr="0004784B">
        <w:rPr>
          <w:rStyle w:val="Refdenotaderodap"/>
          <w:rFonts w:ascii="Times New Roman" w:hAnsi="Times New Roman" w:cs="Times New Roman"/>
        </w:rPr>
        <w:footnoteRef/>
      </w:r>
      <w:r w:rsidRPr="0004784B">
        <w:rPr>
          <w:rFonts w:ascii="Times New Roman" w:hAnsi="Times New Roman" w:cs="Times New Roman"/>
        </w:rPr>
        <w:t xml:space="preserve"> Doutora em Direito (UFPE). Mestre em Constituição e Garantia de Direitos (UFRN). Professora Adjunta (UFRN). Advogada. Presidente da Comissão de Direitos Humanos OAB/RN.</w:t>
      </w:r>
      <w:r w:rsidR="00FA2F89" w:rsidRPr="0004784B">
        <w:rPr>
          <w:rFonts w:ascii="Times New Roman" w:hAnsi="Times New Roman" w:cs="Times New Roman"/>
        </w:rPr>
        <w:t xml:space="preserve"> </w:t>
      </w:r>
      <w:r w:rsidR="00682C91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fldChar w:fldCharType="begin"/>
      </w:r>
      <w:r w:rsidR="00682C91" w:rsidRPr="001A44D4">
        <w:rPr>
          <w:rStyle w:val="Hyperlink"/>
          <w:rFonts w:ascii="Times New Roman" w:hAnsi="Times New Roman" w:cs="Times New Roman"/>
          <w:color w:val="auto"/>
          <w:u w:val="none"/>
        </w:rPr>
        <w:instrText xml:space="preserve"> HYPERLINK "mailto:Mariana.siqueira@ufrn.br" </w:instrText>
      </w:r>
      <w:r w:rsidR="00682C91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fldChar w:fldCharType="separate"/>
      </w:r>
      <w:r w:rsidR="00FA2F89" w:rsidRPr="001A44D4">
        <w:rPr>
          <w:rStyle w:val="Hyperlink"/>
          <w:rFonts w:ascii="Times New Roman" w:hAnsi="Times New Roman" w:cs="Times New Roman"/>
          <w:color w:val="auto"/>
          <w:u w:val="none"/>
        </w:rPr>
        <w:t>Mariana.siqueira@ufrn.br</w:t>
      </w:r>
      <w:r w:rsidR="00682C91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="00FA2F89" w:rsidRPr="001A44D4">
        <w:rPr>
          <w:rFonts w:ascii="Times New Roman" w:hAnsi="Times New Roman" w:cs="Times New Roman"/>
        </w:rPr>
        <w:t xml:space="preserve">. </w:t>
      </w:r>
      <w:r w:rsidR="00682C91">
        <w:rPr>
          <w:rStyle w:val="Hyperlink"/>
          <w:rFonts w:ascii="Times New Roman" w:hAnsi="Times New Roman" w:cs="Times New Roman"/>
          <w:color w:val="auto"/>
          <w:sz w:val="15"/>
          <w:szCs w:val="15"/>
          <w:u w:val="none"/>
          <w:shd w:val="clear" w:color="auto" w:fill="FFFFFF"/>
        </w:rPr>
        <w:fldChar w:fldCharType="begin"/>
      </w:r>
      <w:r w:rsidR="00682C91">
        <w:rPr>
          <w:rStyle w:val="Hyperlink"/>
          <w:rFonts w:ascii="Times New Roman" w:hAnsi="Times New Roman" w:cs="Times New Roman"/>
          <w:color w:val="auto"/>
          <w:sz w:val="15"/>
          <w:szCs w:val="15"/>
          <w:u w:val="none"/>
          <w:shd w:val="clear" w:color="auto" w:fill="FFFFFF"/>
        </w:rPr>
        <w:instrText xml:space="preserve"> HYPERLINK "http://lattes.cnpq.br/8308330602865215" </w:instrText>
      </w:r>
      <w:r w:rsidR="00682C91">
        <w:rPr>
          <w:rStyle w:val="Hyperlink"/>
          <w:rFonts w:ascii="Times New Roman" w:hAnsi="Times New Roman" w:cs="Times New Roman"/>
          <w:color w:val="auto"/>
          <w:sz w:val="15"/>
          <w:szCs w:val="15"/>
          <w:u w:val="none"/>
          <w:shd w:val="clear" w:color="auto" w:fill="FFFFFF"/>
        </w:rPr>
        <w:fldChar w:fldCharType="separate"/>
      </w:r>
      <w:r w:rsidR="00FA2F89" w:rsidRPr="0004784B">
        <w:rPr>
          <w:rStyle w:val="Hyperlink"/>
          <w:rFonts w:ascii="Times New Roman" w:hAnsi="Times New Roman" w:cs="Times New Roman"/>
          <w:color w:val="auto"/>
          <w:sz w:val="15"/>
          <w:szCs w:val="15"/>
          <w:u w:val="none"/>
          <w:shd w:val="clear" w:color="auto" w:fill="FFFFFF"/>
        </w:rPr>
        <w:t>http://lattes.cnpq.br/8308330602865215</w:t>
      </w:r>
      <w:r w:rsidR="00682C91">
        <w:rPr>
          <w:rStyle w:val="Hyperlink"/>
          <w:rFonts w:ascii="Times New Roman" w:hAnsi="Times New Roman" w:cs="Times New Roman"/>
          <w:color w:val="auto"/>
          <w:sz w:val="15"/>
          <w:szCs w:val="15"/>
          <w:u w:val="none"/>
          <w:shd w:val="clear" w:color="auto" w:fill="FFFFFF"/>
        </w:rPr>
        <w:fldChar w:fldCharType="end"/>
      </w:r>
      <w:r w:rsidR="00FA2F89" w:rsidRPr="0004784B">
        <w:rPr>
          <w:rFonts w:ascii="Times New Roman" w:hAnsi="Times New Roman" w:cs="Times New Roman"/>
        </w:rPr>
        <w:t>.</w:t>
      </w:r>
      <w:r w:rsidR="00FA2F89" w:rsidRPr="00FA2F89">
        <w:rPr>
          <w:rFonts w:ascii="Times New Roman" w:hAnsi="Times New Roman" w:cs="Times New Roman"/>
        </w:rPr>
        <w:t xml:space="preserve"> </w:t>
      </w:r>
    </w:p>
  </w:footnote>
  <w:footnote w:id="3">
    <w:p w:rsidR="00CE39D0" w:rsidRPr="00CC236D" w:rsidRDefault="00CE39D0" w:rsidP="00CE39D0">
      <w:pPr>
        <w:pStyle w:val="Textodenotaderodap"/>
        <w:jc w:val="both"/>
        <w:rPr>
          <w:rFonts w:ascii="Times New Roman" w:hAnsi="Times New Roman" w:cs="Times New Roman"/>
        </w:rPr>
      </w:pPr>
      <w:r w:rsidRPr="00CC236D">
        <w:rPr>
          <w:rStyle w:val="Refdenotaderodap"/>
          <w:rFonts w:ascii="Times New Roman" w:hAnsi="Times New Roman" w:cs="Times New Roman"/>
        </w:rPr>
        <w:footnoteRef/>
      </w:r>
      <w:r w:rsidRPr="00CC236D">
        <w:rPr>
          <w:rFonts w:ascii="Times New Roman" w:hAnsi="Times New Roman" w:cs="Times New Roman"/>
        </w:rPr>
        <w:t xml:space="preserve"> O termo pobreza menstrual deve ser </w:t>
      </w:r>
      <w:r w:rsidR="00981333" w:rsidRPr="00CC236D">
        <w:rPr>
          <w:rFonts w:ascii="Times New Roman" w:hAnsi="Times New Roman" w:cs="Times New Roman"/>
        </w:rPr>
        <w:t>lida</w:t>
      </w:r>
      <w:r w:rsidRPr="00CC236D">
        <w:rPr>
          <w:rFonts w:ascii="Times New Roman" w:hAnsi="Times New Roman" w:cs="Times New Roman"/>
        </w:rPr>
        <w:t xml:space="preserve"> para qualquer pessoa que tenha útero, portanto, inclui-se mulheres, meninas, homem </w:t>
      </w:r>
      <w:proofErr w:type="spellStart"/>
      <w:r w:rsidRPr="00CC236D">
        <w:rPr>
          <w:rFonts w:ascii="Times New Roman" w:hAnsi="Times New Roman" w:cs="Times New Roman"/>
        </w:rPr>
        <w:t>trans</w:t>
      </w:r>
      <w:proofErr w:type="spellEnd"/>
      <w:r w:rsidRPr="00CC236D">
        <w:rPr>
          <w:rFonts w:ascii="Times New Roman" w:hAnsi="Times New Roman" w:cs="Times New Roman"/>
        </w:rPr>
        <w:t xml:space="preserve"> e pessoas não binárias. </w:t>
      </w:r>
    </w:p>
  </w:footnote>
  <w:footnote w:id="4">
    <w:p w:rsidR="00CE39D0" w:rsidRPr="001C03C8" w:rsidRDefault="00CE39D0" w:rsidP="00CE39D0">
      <w:pPr>
        <w:pStyle w:val="Textodenotaderodap"/>
        <w:jc w:val="both"/>
        <w:rPr>
          <w:rFonts w:ascii="Times New Roman" w:hAnsi="Times New Roman" w:cs="Times New Roman"/>
          <w:color w:val="FF0000"/>
        </w:rPr>
      </w:pPr>
      <w:r w:rsidRPr="001C03C8">
        <w:rPr>
          <w:rFonts w:ascii="Times New Roman" w:hAnsi="Times New Roman" w:cs="Times New Roman"/>
        </w:rPr>
        <w:footnoteRef/>
      </w:r>
      <w:r w:rsidRPr="001C03C8">
        <w:rPr>
          <w:rFonts w:ascii="Times New Roman" w:hAnsi="Times New Roman" w:cs="Times New Roman"/>
        </w:rPr>
        <w:t xml:space="preserve"> </w:t>
      </w:r>
      <w:r w:rsidRPr="00981333">
        <w:rPr>
          <w:rFonts w:ascii="Times New Roman" w:hAnsi="Times New Roman" w:cs="Times New Roman"/>
        </w:rPr>
        <w:t xml:space="preserve">A isenção de tributos em produtos de higiene menstrual já é prática em países como Alemanha, Canadá, Quênia e Índia. França, Inglaterra e Luxemburgo optaram por apenas reduzir o encargo. A Escócia, em novembro do ano passado, tornou-se a primeira nação a tornar gratuito e universal o acesso a esse tipo de produto </w:t>
      </w:r>
      <w:r w:rsidR="00981333" w:rsidRPr="00981333">
        <w:rPr>
          <w:rFonts w:ascii="Times New Roman" w:hAnsi="Times New Roman" w:cs="Times New Roman"/>
        </w:rPr>
        <w:t xml:space="preserve">(SENADO, 2021). </w:t>
      </w:r>
    </w:p>
  </w:footnote>
  <w:footnote w:id="5">
    <w:p w:rsidR="00600825" w:rsidRPr="00FA2F89" w:rsidRDefault="00600825" w:rsidP="00FA2F89">
      <w:pPr>
        <w:pStyle w:val="Textodenotaderodap"/>
        <w:jc w:val="both"/>
        <w:rPr>
          <w:rFonts w:ascii="Times New Roman" w:hAnsi="Times New Roman" w:cs="Times New Roman"/>
        </w:rPr>
      </w:pPr>
      <w:r w:rsidRPr="00FA2F89">
        <w:rPr>
          <w:rStyle w:val="Refdenotaderodap"/>
          <w:rFonts w:ascii="Times New Roman" w:hAnsi="Times New Roman" w:cs="Times New Roman"/>
        </w:rPr>
        <w:footnoteRef/>
      </w:r>
      <w:r w:rsidRPr="00FA2F89">
        <w:rPr>
          <w:rFonts w:ascii="Times New Roman" w:hAnsi="Times New Roman" w:cs="Times New Roman"/>
        </w:rPr>
        <w:t xml:space="preserve"> </w:t>
      </w:r>
      <w:r w:rsidR="00FA2F89" w:rsidRPr="00FA2F89">
        <w:rPr>
          <w:rFonts w:ascii="Times New Roman" w:hAnsi="Times New Roman" w:cs="Times New Roman"/>
        </w:rPr>
        <w:t xml:space="preserve">Afirmação </w:t>
      </w:r>
      <w:r w:rsidR="00816EF9">
        <w:rPr>
          <w:rFonts w:ascii="Times New Roman" w:hAnsi="Times New Roman" w:cs="Times New Roman"/>
        </w:rPr>
        <w:t xml:space="preserve">feita em sua rede social do </w:t>
      </w:r>
      <w:r w:rsidR="00816EF9" w:rsidRPr="00816EF9">
        <w:rPr>
          <w:rFonts w:ascii="Times New Roman" w:hAnsi="Times New Roman" w:cs="Times New Roman"/>
          <w:i/>
        </w:rPr>
        <w:t>Instagram</w:t>
      </w:r>
      <w:r w:rsidR="00FA2F89" w:rsidRPr="00FA2F89">
        <w:rPr>
          <w:rFonts w:ascii="Times New Roman" w:hAnsi="Times New Roman" w:cs="Times New Roman"/>
        </w:rPr>
        <w:t xml:space="preserve"> </w:t>
      </w:r>
      <w:r w:rsidRPr="00FA2F89">
        <w:rPr>
          <w:rFonts w:ascii="Times New Roman" w:hAnsi="Times New Roman" w:cs="Times New Roman"/>
        </w:rPr>
        <w:t>(OVALE, 2021)</w:t>
      </w:r>
      <w:r w:rsidR="00FA2F89">
        <w:rPr>
          <w:rFonts w:ascii="Times New Roman" w:hAnsi="Times New Roman" w:cs="Times New Roman"/>
        </w:rPr>
        <w:t>; (ISTOE, 2021).</w:t>
      </w:r>
    </w:p>
  </w:footnote>
  <w:footnote w:id="6">
    <w:p w:rsidR="00FA2F89" w:rsidRPr="00816EF9" w:rsidRDefault="00FA2F89" w:rsidP="00FA2F89">
      <w:pPr>
        <w:pStyle w:val="Textodenotaderodap"/>
        <w:jc w:val="both"/>
        <w:rPr>
          <w:rFonts w:ascii="Times New Roman" w:hAnsi="Times New Roman" w:cs="Times New Roman"/>
        </w:rPr>
      </w:pPr>
      <w:r w:rsidRPr="00FA2F89">
        <w:rPr>
          <w:rStyle w:val="Refdenotaderodap"/>
          <w:rFonts w:ascii="Times New Roman" w:hAnsi="Times New Roman" w:cs="Times New Roman"/>
        </w:rPr>
        <w:footnoteRef/>
      </w:r>
      <w:r w:rsidRPr="00FA2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 entrevista pública, a Ministra </w:t>
      </w:r>
      <w:proofErr w:type="spellStart"/>
      <w:r>
        <w:rPr>
          <w:rFonts w:ascii="Times New Roman" w:hAnsi="Times New Roman" w:cs="Times New Roman"/>
        </w:rPr>
        <w:t>Damares</w:t>
      </w:r>
      <w:proofErr w:type="spellEnd"/>
      <w:r>
        <w:rPr>
          <w:rFonts w:ascii="Times New Roman" w:hAnsi="Times New Roman" w:cs="Times New Roman"/>
        </w:rPr>
        <w:t xml:space="preserve"> defende veto. Em sua fala ressalta que os gastos devem ser com </w:t>
      </w:r>
      <w:r w:rsidRPr="00816EF9">
        <w:rPr>
          <w:rFonts w:ascii="Times New Roman" w:hAnsi="Times New Roman" w:cs="Times New Roman"/>
        </w:rPr>
        <w:t>vacina ao invés de absorventes. (CORREIOBRAZILIENSE, 2021); (PODER360, 2021).</w:t>
      </w:r>
    </w:p>
  </w:footnote>
  <w:footnote w:id="7">
    <w:p w:rsidR="00816EF9" w:rsidRDefault="00816EF9">
      <w:pPr>
        <w:pStyle w:val="Textodenotaderodap"/>
      </w:pPr>
      <w:r w:rsidRPr="00816EF9">
        <w:rPr>
          <w:rStyle w:val="Refdenotaderodap"/>
          <w:rFonts w:ascii="Times New Roman" w:hAnsi="Times New Roman" w:cs="Times New Roman"/>
        </w:rPr>
        <w:footnoteRef/>
      </w:r>
      <w:r w:rsidRPr="00816EF9">
        <w:rPr>
          <w:rFonts w:ascii="Times New Roman" w:hAnsi="Times New Roman" w:cs="Times New Roman"/>
        </w:rPr>
        <w:t xml:space="preserve"> (</w:t>
      </w:r>
      <w:r w:rsidR="0004784B">
        <w:rPr>
          <w:rFonts w:ascii="Times New Roman" w:hAnsi="Times New Roman" w:cs="Times New Roman"/>
        </w:rPr>
        <w:t>ISTOE, 2021)</w:t>
      </w:r>
      <w:r w:rsidRPr="00816EF9">
        <w:rPr>
          <w:rFonts w:ascii="Times New Roman" w:hAnsi="Times New Roman" w:cs="Times New Roman"/>
        </w:rPr>
        <w:t>; (PODER360, 2021).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0"/>
    <w:rsid w:val="0004784B"/>
    <w:rsid w:val="00127D4D"/>
    <w:rsid w:val="001A44D4"/>
    <w:rsid w:val="00600825"/>
    <w:rsid w:val="00682C91"/>
    <w:rsid w:val="00771469"/>
    <w:rsid w:val="007F7901"/>
    <w:rsid w:val="00816EF9"/>
    <w:rsid w:val="00981333"/>
    <w:rsid w:val="00CE39D0"/>
    <w:rsid w:val="00DE7994"/>
    <w:rsid w:val="00E65526"/>
    <w:rsid w:val="00F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388B-4BAD-405E-AC3B-F513B666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D0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1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39D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39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39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39D0"/>
    <w:rPr>
      <w:vertAlign w:val="superscript"/>
    </w:rPr>
  </w:style>
  <w:style w:type="paragraph" w:customStyle="1" w:styleId="Default">
    <w:name w:val="Default"/>
    <w:rsid w:val="00127D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16E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mediacentre/news/releases/2017/launch-version-report-jmp-water-sanitation-hygiene.pdf?ua=1" TargetMode="External"/><Relationship Id="rId13" Type="http://schemas.openxmlformats.org/officeDocument/2006/relationships/hyperlink" Target="https://www12.senado.leg.br/noticias/infomaterias/2021/07/o-que-e-pobreza-menstrual-e-por-que-ela-afasta-estudantes-das-esco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reiobraziliense.com.br/politica/2021/10/4954405-damares-defende-veto-de-bolsonaro-prioridade-e-vacina-ou-absorvente.html" TargetMode="External"/><Relationship Id="rId12" Type="http://schemas.openxmlformats.org/officeDocument/2006/relationships/hyperlink" Target="https://www.poder360.com.br/governo/prioridade-e-vacina-ou-absorvente-diz-damares-ao-defender-veto-de-bolson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cef.org/brazil/media/14456/file/dignidade-menstrual_relatorio-unicef-unfpa_maio202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toe.com.br/bolsonaro-chama-projeto-de-distribuicao-de-absorvente-vetado-de-auxilio-mod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vale.com.br/vivacita/durante-live-bolsonaro-ironiza-distribuic-o-de-absorventes-gratuitos-e-chama-de-auxilio-modess-1.19255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attes.cnpq.br/3233077480394629" TargetMode="External"/><Relationship Id="rId1" Type="http://schemas.openxmlformats.org/officeDocument/2006/relationships/hyperlink" Target="mailto:toscanoloren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07FE-BBFE-497C-AAE8-1305205B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Toscano</dc:creator>
  <cp:keywords/>
  <dc:description/>
  <cp:lastModifiedBy>Lorenna Toscano</cp:lastModifiedBy>
  <cp:revision>2</cp:revision>
  <dcterms:created xsi:type="dcterms:W3CDTF">2021-10-30T03:44:00Z</dcterms:created>
  <dcterms:modified xsi:type="dcterms:W3CDTF">2021-10-30T03:44:00Z</dcterms:modified>
</cp:coreProperties>
</file>