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DB" w:rsidRDefault="004568EA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PAPEL DA ASSISTÊNCIA DE ENFERMAGEM NA INFECÇÃO PUERPERAL: REVISÃO INTEGRATIVA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1CDA">
        <w:rPr>
          <w:rFonts w:ascii="Times New Roman" w:hAnsi="Times New Roman" w:cs="Times New Roman"/>
          <w:sz w:val="24"/>
          <w:szCs w:val="24"/>
        </w:rPr>
        <w:t>Ana Cecília Coêlho Romeiro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D1CDA">
        <w:rPr>
          <w:rFonts w:ascii="Times New Roman" w:hAnsi="Times New Roman" w:cs="Times New Roman"/>
          <w:sz w:val="24"/>
          <w:szCs w:val="24"/>
        </w:rPr>
        <w:t>Chaiane Holanda dos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D1CDA">
        <w:rPr>
          <w:rFonts w:ascii="Times New Roman" w:hAnsi="Times New Roman" w:cs="Times New Roman"/>
          <w:sz w:val="24"/>
          <w:szCs w:val="24"/>
        </w:rPr>
        <w:t>Lara Rebeca Piauilino Freitas de Sá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D1CDA">
        <w:rPr>
          <w:rFonts w:ascii="Times New Roman" w:hAnsi="Times New Roman" w:cs="Times New Roman"/>
          <w:sz w:val="24"/>
          <w:szCs w:val="24"/>
        </w:rPr>
        <w:t>Iellen Dantas Campos Verdes Rodrigues.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1CDA"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 w:rsidR="00BD1CDA">
        <w:rPr>
          <w:rFonts w:ascii="Times New Roman" w:hAnsi="Times New Roman" w:cs="Times New Roman"/>
          <w:sz w:val="24"/>
          <w:szCs w:val="24"/>
        </w:rPr>
        <w:t>Acadêmicos de Enfermagem da Universidade Federal do Piauí – UFPI, Floriano, Piauí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BD1CD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D1CDA">
        <w:rPr>
          <w:rFonts w:ascii="Times New Roman" w:hAnsi="Times New Roman" w:cs="Times New Roman"/>
          <w:sz w:val="24"/>
          <w:szCs w:val="24"/>
        </w:rPr>
        <w:t>Enfermeira, Universidade Federal do Piauí</w:t>
      </w:r>
      <w:r>
        <w:rPr>
          <w:rFonts w:ascii="Times New Roman" w:hAnsi="Times New Roman" w:cs="Times New Roman"/>
          <w:sz w:val="24"/>
          <w:szCs w:val="24"/>
        </w:rPr>
        <w:t xml:space="preserve"> – U</w:t>
      </w:r>
      <w:r w:rsidR="00BD1CDA">
        <w:rPr>
          <w:rFonts w:ascii="Times New Roman" w:hAnsi="Times New Roman" w:cs="Times New Roman"/>
          <w:sz w:val="24"/>
          <w:szCs w:val="24"/>
        </w:rPr>
        <w:t>FPI, Floriano, Piauí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130F0" w:rsidRPr="0049611A">
          <w:rPr>
            <w:rStyle w:val="Hyperlink"/>
            <w:rFonts w:ascii="Times New Roman" w:hAnsi="Times New Roman" w:cs="Times New Roman"/>
            <w:sz w:val="24"/>
            <w:szCs w:val="24"/>
          </w:rPr>
          <w:t>anaceromeiro@ufpi.edu.com</w:t>
        </w:r>
      </w:hyperlink>
      <w:r w:rsidR="0061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DB" w:rsidRPr="00281917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281917">
        <w:rPr>
          <w:rFonts w:ascii="Times New Roman" w:hAnsi="Times New Roman" w:cs="Times New Roman"/>
          <w:sz w:val="24"/>
          <w:szCs w:val="24"/>
        </w:rPr>
        <w:t>Obstetrícia em saúde.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8EA" w:rsidRPr="004568EA">
        <w:rPr>
          <w:rFonts w:ascii="Times New Roman" w:hAnsi="Times New Roman" w:cs="Times New Roman"/>
          <w:sz w:val="24"/>
          <w:szCs w:val="24"/>
        </w:rPr>
        <w:t>A infecção puerperal é considerada uma das principais causas de morte materna, trata-se da infecção do aparelho genital da puérpera no período pós-parto ou aborto. Tem origem de complicações do puerpério, falhas em procedimentos cirúrgicos, alterações mamárias e fatores não obstétricos. A partir disso, como complicação desse quadro, tem-se a sepse, sendo atualmente considerada como a 4ª razão mais recorrente de óbito materno, podendo ser identificada por meio da presença de febre nos primeiros 10 dias pós-parto, excetuando-se o aumento fisiológico que ocorre nas primeiras 24 horas do puerpério.</w:t>
      </w:r>
      <w:r w:rsidR="004568EA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4568EA">
        <w:rPr>
          <w:rFonts w:ascii="Times New Roman" w:hAnsi="Times New Roman" w:cs="Times New Roman"/>
          <w:sz w:val="24"/>
          <w:szCs w:val="24"/>
        </w:rPr>
        <w:t xml:space="preserve"> </w:t>
      </w:r>
      <w:r w:rsidR="004568EA" w:rsidRPr="004568EA">
        <w:rPr>
          <w:rFonts w:ascii="Times New Roman" w:hAnsi="Times New Roman" w:cs="Times New Roman"/>
          <w:sz w:val="24"/>
          <w:szCs w:val="24"/>
        </w:rPr>
        <w:t>Identificar as ações de enfermagem para o controle e prevenç</w:t>
      </w:r>
      <w:r w:rsidR="004568EA">
        <w:rPr>
          <w:rFonts w:ascii="Times New Roman" w:hAnsi="Times New Roman" w:cs="Times New Roman"/>
          <w:sz w:val="24"/>
          <w:szCs w:val="24"/>
        </w:rPr>
        <w:t>ão da infecção puerperal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8EA" w:rsidRPr="004568EA">
        <w:rPr>
          <w:rFonts w:ascii="Times New Roman" w:hAnsi="Times New Roman" w:cs="Times New Roman"/>
          <w:sz w:val="24"/>
          <w:szCs w:val="24"/>
        </w:rPr>
        <w:t>T</w:t>
      </w:r>
      <w:r w:rsidR="007E08A6">
        <w:rPr>
          <w:rFonts w:ascii="Times New Roman" w:hAnsi="Times New Roman" w:cs="Times New Roman"/>
          <w:sz w:val="24"/>
          <w:szCs w:val="24"/>
        </w:rPr>
        <w:t>rata-se de uma revisão integrativa</w:t>
      </w:r>
      <w:r w:rsidR="004568EA" w:rsidRPr="004568EA">
        <w:rPr>
          <w:rFonts w:ascii="Times New Roman" w:hAnsi="Times New Roman" w:cs="Times New Roman"/>
          <w:sz w:val="24"/>
          <w:szCs w:val="24"/>
        </w:rPr>
        <w:t xml:space="preserve"> da literatura. Realizou-se uma seleção de artigos nas plataformas BDENF, LILACS, MEDLINE e SciELO por meio dos seguintes descritores: enfermagem, infecção puerperal, assistência de enfermagem, parto e período pós-parto. Delimitou-se estudos disponíveis na íntegra em português, inglês e espanhol. Os dados foram organizados e apresentados por meio de tabelas e gráficos divididos em tópicos em comum abordados nos estudos escolhidos. Dentre os tópicos abordados, tem-se: importância da assistência de enfermagem, principais ações da equipe de enfermagem e protocolos e treinamentos que, unidos ao trabalho da equipe multiprofissional, auxiliam na prevenção da infecção e no cuidado com a puérpera.</w:t>
      </w:r>
      <w:r w:rsidR="004568EA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CDA" w:rsidRPr="00BD1CDA">
        <w:rPr>
          <w:rFonts w:ascii="Times New Roman" w:hAnsi="Times New Roman" w:cs="Times New Roman"/>
          <w:sz w:val="24"/>
          <w:szCs w:val="24"/>
        </w:rPr>
        <w:t>A partir dos descritores foram selecionados 36 artigos e, ao passar pelos critérios de exclusão, foram descartados os que estavam duplicados nas bases de dados, mantendo-se 15 artigos. Dessa forma, após a análise individual de cada artigo, foi possível identificar nos estudos os aspectos que trazem o papel da assistência de enfermagem em relação ao surgimento, controle e prevenção da infecção puerperal, bem como seu tratamento e cuidados especiais com a puérpera durante a infecção.</w:t>
      </w:r>
      <w:r w:rsidR="00BD1CDA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BD1CDA">
        <w:rPr>
          <w:rFonts w:ascii="Times New Roman" w:hAnsi="Times New Roman" w:cs="Times New Roman"/>
          <w:sz w:val="24"/>
          <w:szCs w:val="24"/>
        </w:rPr>
        <w:t xml:space="preserve"> </w:t>
      </w:r>
      <w:r w:rsidR="00BD1CDA" w:rsidRPr="00BD1CDA">
        <w:rPr>
          <w:rFonts w:ascii="Times New Roman" w:hAnsi="Times New Roman" w:cs="Times New Roman"/>
          <w:sz w:val="24"/>
          <w:szCs w:val="24"/>
        </w:rPr>
        <w:t>A partir dos artigos selecionados e estudados, entendeu-se que os cuidados necessários para o controle da infecção puerperal necessitam de atenção antes mesmo do período pré-parto. Além disso, destacou-se a importância do papel da assistência de uma equipe de enfermagem capacitada através da implantação de protocolos e treinamentos em relação ao controle, identificação e prevenção da infecção puerperal nos pe</w:t>
      </w:r>
      <w:r w:rsidR="00BD1CDA">
        <w:rPr>
          <w:rFonts w:ascii="Times New Roman" w:hAnsi="Times New Roman" w:cs="Times New Roman"/>
          <w:sz w:val="24"/>
          <w:szCs w:val="24"/>
        </w:rPr>
        <w:t>ríodos pré, durante e pós-parto</w:t>
      </w:r>
      <w:r w:rsidR="002B2D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30F0" w:rsidRDefault="00865D23" w:rsidP="006130F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CDA">
        <w:rPr>
          <w:rFonts w:ascii="Times New Roman" w:hAnsi="Times New Roman" w:cs="Times New Roman"/>
          <w:sz w:val="24"/>
          <w:szCs w:val="24"/>
        </w:rPr>
        <w:t>Puérpera; Enfermagem; Infecção puerperal</w:t>
      </w:r>
      <w:r w:rsidR="006130F0">
        <w:rPr>
          <w:rFonts w:ascii="Times New Roman" w:hAnsi="Times New Roman" w:cs="Times New Roman"/>
          <w:sz w:val="24"/>
          <w:szCs w:val="24"/>
        </w:rPr>
        <w:t>.</w:t>
      </w:r>
    </w:p>
    <w:p w:rsidR="006130F0" w:rsidRPr="006130F0" w:rsidRDefault="001416B4" w:rsidP="006130F0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130F0" w:rsidRPr="006130F0" w:rsidRDefault="006130F0" w:rsidP="006130F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6130F0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lastRenderedPageBreak/>
        <w:t xml:space="preserve">DAVIM, R.M.B. </w:t>
      </w:r>
      <w:r w:rsidRPr="006130F0">
        <w:rPr>
          <w:rFonts w:ascii="Times New Roman" w:hAnsi="Times New Roman" w:cs="Times New Roman"/>
          <w:bCs/>
          <w:i/>
          <w:iCs/>
          <w:color w:val="000000"/>
          <w:sz w:val="24"/>
        </w:rPr>
        <w:t>et al</w:t>
      </w:r>
      <w:r w:rsidRPr="006130F0">
        <w:rPr>
          <w:rFonts w:ascii="Times New Roman" w:hAnsi="Times New Roman" w:cs="Times New Roman"/>
          <w:bCs/>
          <w:color w:val="000000"/>
          <w:sz w:val="24"/>
        </w:rPr>
        <w:t xml:space="preserve">. Diagnósticos de enfermagem à mulher com infecção puerperal.  </w:t>
      </w:r>
      <w:r w:rsidRPr="007E08A6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Rev enferm. UFPE online</w:t>
      </w:r>
      <w:r w:rsidRPr="007E08A6">
        <w:rPr>
          <w:rFonts w:ascii="Times New Roman" w:hAnsi="Times New Roman" w:cs="Times New Roman"/>
          <w:bCs/>
          <w:color w:val="000000"/>
          <w:sz w:val="24"/>
          <w:lang w:val="en-US"/>
        </w:rPr>
        <w:t xml:space="preserve">, 2019. </w:t>
      </w:r>
      <w:r w:rsidRPr="006130F0">
        <w:rPr>
          <w:rFonts w:ascii="Times New Roman" w:hAnsi="Times New Roman" w:cs="Times New Roman"/>
          <w:bCs/>
          <w:color w:val="000000"/>
          <w:sz w:val="24"/>
          <w:lang w:val="en-US"/>
        </w:rPr>
        <w:t>DOI:</w:t>
      </w:r>
      <w:hyperlink r:id="rId8" w:history="1">
        <w:r w:rsidR="00281917" w:rsidRPr="0049611A">
          <w:rPr>
            <w:rStyle w:val="Hyperlink"/>
            <w:rFonts w:ascii="Times New Roman" w:hAnsi="Times New Roman" w:cs="Times New Roman"/>
            <w:bCs/>
            <w:sz w:val="24"/>
            <w:lang w:val="en-US"/>
          </w:rPr>
          <w:t xml:space="preserve"> https://doi.org/10.5205/1981-8963.2019.240384</w:t>
        </w:r>
      </w:hyperlink>
    </w:p>
    <w:p w:rsidR="006130F0" w:rsidRPr="006130F0" w:rsidRDefault="006130F0" w:rsidP="006130F0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7E08A6">
        <w:rPr>
          <w:bCs/>
          <w:color w:val="000000"/>
          <w:shd w:val="clear" w:color="auto" w:fill="FFFFFF"/>
          <w:lang w:val="en-US"/>
        </w:rPr>
        <w:t xml:space="preserve">FILHO, E.V.C. </w:t>
      </w:r>
      <w:r w:rsidRPr="007E08A6">
        <w:rPr>
          <w:bCs/>
          <w:i/>
          <w:iCs/>
          <w:color w:val="000000"/>
          <w:lang w:val="en-US"/>
        </w:rPr>
        <w:t>et al</w:t>
      </w:r>
      <w:r w:rsidRPr="007E08A6">
        <w:rPr>
          <w:bCs/>
          <w:color w:val="000000"/>
          <w:lang w:val="en-US"/>
        </w:rPr>
        <w:t xml:space="preserve">. </w:t>
      </w:r>
      <w:r w:rsidRPr="0021672A">
        <w:rPr>
          <w:b/>
          <w:bCs/>
          <w:color w:val="000000"/>
        </w:rPr>
        <w:t>Infecção puerperal</w:t>
      </w:r>
      <w:r w:rsidRPr="006130F0">
        <w:rPr>
          <w:bCs/>
          <w:color w:val="000000"/>
        </w:rPr>
        <w:t>. São Paulo: Febrasgo, 2018.</w:t>
      </w:r>
    </w:p>
    <w:p w:rsidR="006130F0" w:rsidRDefault="006130F0" w:rsidP="006130F0">
      <w:pPr>
        <w:pStyle w:val="NormalWeb"/>
        <w:spacing w:before="240" w:beforeAutospacing="0" w:after="240" w:afterAutospacing="0"/>
        <w:jc w:val="both"/>
        <w:rPr>
          <w:bCs/>
          <w:color w:val="000000"/>
        </w:rPr>
      </w:pPr>
      <w:r w:rsidRPr="006130F0">
        <w:rPr>
          <w:bCs/>
          <w:color w:val="000000"/>
        </w:rPr>
        <w:t xml:space="preserve">LIMA, D.M. et al. Fatores de riscos para infecção no puerpério cirúrgico. </w:t>
      </w:r>
      <w:r w:rsidRPr="0021672A">
        <w:rPr>
          <w:b/>
          <w:bCs/>
          <w:color w:val="000000"/>
        </w:rPr>
        <w:t>Cogitare enferm.</w:t>
      </w:r>
      <w:r w:rsidRPr="006130F0">
        <w:rPr>
          <w:bCs/>
          <w:color w:val="000000"/>
        </w:rPr>
        <w:t xml:space="preserve"> Curitiba, v. 19, n. 4, p. 734-740, dez. 2014. Disponível em: &lt;http://www.revenf.bvs.br/scielo.php?script=sci_arttext&amp;pid=S1414-853620140004000</w:t>
      </w:r>
      <w:r w:rsidR="00281917">
        <w:rPr>
          <w:bCs/>
          <w:color w:val="000000"/>
        </w:rPr>
        <w:t>12&amp;lng=pt&amp;nrm=iso&gt;. Acesso em: </w:t>
      </w:r>
      <w:r w:rsidRPr="006130F0">
        <w:rPr>
          <w:bCs/>
          <w:color w:val="000000"/>
        </w:rPr>
        <w:t>02 maio 2023.</w:t>
      </w:r>
    </w:p>
    <w:p w:rsidR="00C40B80" w:rsidRPr="002B2D17" w:rsidRDefault="006130F0" w:rsidP="00C40B80">
      <w:pPr>
        <w:pStyle w:val="NormalWeb"/>
        <w:spacing w:before="240" w:beforeAutospacing="0" w:after="240" w:afterAutospacing="0"/>
        <w:jc w:val="both"/>
      </w:pPr>
      <w:r w:rsidRPr="006130F0">
        <w:rPr>
          <w:bCs/>
          <w:color w:val="000000"/>
          <w:shd w:val="clear" w:color="auto" w:fill="FFFFFF"/>
        </w:rPr>
        <w:t xml:space="preserve">MINISTÉRIO DA SAÚDE. Secretaria de Políticas de Saúde. </w:t>
      </w:r>
      <w:r w:rsidRPr="0021672A">
        <w:rPr>
          <w:b/>
          <w:bCs/>
          <w:color w:val="000000"/>
        </w:rPr>
        <w:t>Urgências e Emergências Maternas</w:t>
      </w:r>
      <w:r w:rsidRPr="0021672A">
        <w:rPr>
          <w:bCs/>
          <w:color w:val="000000"/>
        </w:rPr>
        <w:t>:</w:t>
      </w:r>
      <w:r w:rsidRPr="006130F0">
        <w:rPr>
          <w:bCs/>
          <w:color w:val="000000"/>
        </w:rPr>
        <w:t xml:space="preserve"> guia para diagnóstico e conduta em situações de risco de morte materna. 2ª. Ed. rev. Brasília: Febrasgo, 2000. 119 p.</w:t>
      </w:r>
    </w:p>
    <w:sectPr w:rsidR="00C40B80" w:rsidRPr="002B2D17" w:rsidSect="00727215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DB" w:rsidRDefault="00C007DB" w:rsidP="007072DB">
      <w:pPr>
        <w:spacing w:after="0" w:line="240" w:lineRule="auto"/>
      </w:pPr>
      <w:r>
        <w:separator/>
      </w:r>
    </w:p>
  </w:endnote>
  <w:endnote w:type="continuationSeparator" w:id="0">
    <w:p w:rsidR="00C007DB" w:rsidRDefault="00C007D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9577E60" wp14:editId="2C983358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DB" w:rsidRDefault="00C007DB" w:rsidP="007072DB">
      <w:pPr>
        <w:spacing w:after="0" w:line="240" w:lineRule="auto"/>
      </w:pPr>
      <w:r>
        <w:separator/>
      </w:r>
    </w:p>
  </w:footnote>
  <w:footnote w:type="continuationSeparator" w:id="0">
    <w:p w:rsidR="00C007DB" w:rsidRDefault="00C007D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416B4"/>
    <w:rsid w:val="001A7DEF"/>
    <w:rsid w:val="0021672A"/>
    <w:rsid w:val="00281917"/>
    <w:rsid w:val="002B2D17"/>
    <w:rsid w:val="00343536"/>
    <w:rsid w:val="003437B4"/>
    <w:rsid w:val="00346873"/>
    <w:rsid w:val="004568EA"/>
    <w:rsid w:val="005931C0"/>
    <w:rsid w:val="005E1281"/>
    <w:rsid w:val="005E5AB3"/>
    <w:rsid w:val="006130F0"/>
    <w:rsid w:val="007072DB"/>
    <w:rsid w:val="00727215"/>
    <w:rsid w:val="007E08A6"/>
    <w:rsid w:val="007F38E0"/>
    <w:rsid w:val="00865D23"/>
    <w:rsid w:val="00A57EB2"/>
    <w:rsid w:val="00BD1CDA"/>
    <w:rsid w:val="00C007DB"/>
    <w:rsid w:val="00C201F6"/>
    <w:rsid w:val="00C40B80"/>
    <w:rsid w:val="00D35E29"/>
    <w:rsid w:val="00E81388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FA6DE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81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doi.org/10.5205/1981-8963.2019.24038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ceromeiro@ufpi.ed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78F8-6A34-44EF-9557-BF5AA6F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Ana Cecília Coêlho Romeiro</cp:lastModifiedBy>
  <cp:revision>4</cp:revision>
  <dcterms:created xsi:type="dcterms:W3CDTF">2023-04-22T16:54:00Z</dcterms:created>
  <dcterms:modified xsi:type="dcterms:W3CDTF">2023-05-17T15:03:00Z</dcterms:modified>
</cp:coreProperties>
</file>