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1D19C" w14:textId="2220A45A" w:rsidR="0024564C" w:rsidRPr="0024564C" w:rsidRDefault="0024564C" w:rsidP="0024564C">
      <w:pPr>
        <w:pStyle w:val="textdivlogin"/>
        <w:spacing w:before="0" w:beforeAutospacing="0" w:after="0" w:afterAutospacing="0"/>
        <w:jc w:val="center"/>
        <w:rPr>
          <w:b/>
          <w:bCs/>
          <w:color w:val="000000"/>
        </w:rPr>
      </w:pPr>
      <w:r w:rsidRPr="00A439B2">
        <w:rPr>
          <w:b/>
          <w:bCs/>
        </w:rPr>
        <w:t>MANEJO SUSTENTÁVEL DE RESÍDUOS ORGÂNICOS ATRAVÉS DO PROGRAMA SAÚDE NA ESCOLA: RELATO DE EXPERIÊNCIA</w:t>
      </w:r>
    </w:p>
    <w:p w14:paraId="39E68587" w14:textId="6AA243D3" w:rsidR="007830E4" w:rsidRPr="00DA3A69" w:rsidRDefault="007830E4" w:rsidP="00DA3A69">
      <w:pPr>
        <w:pStyle w:val="SemEspaamento"/>
        <w:rPr>
          <w:sz w:val="24"/>
          <w:szCs w:val="24"/>
        </w:rPr>
      </w:pPr>
    </w:p>
    <w:p w14:paraId="5B9D6B5A" w14:textId="2E8BD32A" w:rsidR="007830E4" w:rsidRPr="005F627F" w:rsidRDefault="00302FF7" w:rsidP="00AA118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Brendo Vieira da Costa</w:t>
      </w:r>
      <w:r w:rsidR="00693814" w:rsidRPr="00693814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>;</w:t>
      </w:r>
      <w:r w:rsidR="005F627F">
        <w:rPr>
          <w:sz w:val="24"/>
          <w:szCs w:val="24"/>
        </w:rPr>
        <w:t xml:space="preserve"> </w:t>
      </w:r>
      <w:r>
        <w:rPr>
          <w:sz w:val="24"/>
          <w:szCs w:val="24"/>
        </w:rPr>
        <w:t>Lia Caldas Baia Ferreira</w:t>
      </w:r>
      <w:r w:rsidR="00693814" w:rsidRPr="00693814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917D6A" w:rsidRPr="00917D6A">
        <w:rPr>
          <w:sz w:val="24"/>
          <w:szCs w:val="24"/>
        </w:rPr>
        <w:t xml:space="preserve">Rayra Blanda Dias </w:t>
      </w:r>
      <w:r w:rsidR="00917D6A">
        <w:rPr>
          <w:sz w:val="24"/>
          <w:szCs w:val="24"/>
        </w:rPr>
        <w:t>d</w:t>
      </w:r>
      <w:r w:rsidR="00917D6A" w:rsidRPr="00917D6A">
        <w:rPr>
          <w:sz w:val="24"/>
          <w:szCs w:val="24"/>
        </w:rPr>
        <w:t>e Sousa Capela</w:t>
      </w:r>
      <w:r w:rsidR="00FA017A">
        <w:rPr>
          <w:sz w:val="24"/>
          <w:szCs w:val="24"/>
          <w:vertAlign w:val="superscript"/>
        </w:rPr>
        <w:t>3</w:t>
      </w:r>
      <w:r w:rsidR="005F627F">
        <w:rPr>
          <w:sz w:val="24"/>
          <w:szCs w:val="24"/>
        </w:rPr>
        <w:t xml:space="preserve">; </w:t>
      </w:r>
      <w:r w:rsidRPr="00302FF7">
        <w:rPr>
          <w:sz w:val="24"/>
          <w:szCs w:val="24"/>
        </w:rPr>
        <w:t>Bruna Rafaela Leite Dias</w:t>
      </w:r>
      <w:r w:rsidR="00FA017A">
        <w:rPr>
          <w:sz w:val="24"/>
          <w:szCs w:val="24"/>
          <w:vertAlign w:val="superscript"/>
        </w:rPr>
        <w:t>4</w:t>
      </w:r>
      <w:r w:rsidRPr="00302FF7">
        <w:rPr>
          <w:sz w:val="24"/>
          <w:szCs w:val="24"/>
        </w:rPr>
        <w:t xml:space="preserve">; </w:t>
      </w:r>
      <w:r w:rsidRPr="00302FF7">
        <w:rPr>
          <w:sz w:val="24"/>
          <w:szCs w:val="24"/>
          <w:u w:val="single"/>
        </w:rPr>
        <w:t>Maria Liracy Batista de Souza</w:t>
      </w:r>
      <w:r w:rsidR="00FA017A">
        <w:rPr>
          <w:sz w:val="24"/>
          <w:szCs w:val="24"/>
          <w:vertAlign w:val="superscript"/>
        </w:rPr>
        <w:t>5</w:t>
      </w:r>
    </w:p>
    <w:p w14:paraId="182DD295" w14:textId="77777777" w:rsidR="00693814" w:rsidRPr="00693814" w:rsidRDefault="00693814" w:rsidP="00693814">
      <w:pPr>
        <w:pStyle w:val="SemEspaamento"/>
        <w:rPr>
          <w:sz w:val="24"/>
          <w:szCs w:val="24"/>
        </w:rPr>
      </w:pPr>
    </w:p>
    <w:p w14:paraId="19E1A7D2" w14:textId="40765F2B" w:rsidR="007830E4" w:rsidRPr="00693814" w:rsidRDefault="009C13EE" w:rsidP="00693814">
      <w:pPr>
        <w:pStyle w:val="SemEspaamento"/>
        <w:jc w:val="center"/>
        <w:rPr>
          <w:sz w:val="24"/>
          <w:szCs w:val="24"/>
        </w:rPr>
      </w:pPr>
      <w:r w:rsidRPr="00693814">
        <w:rPr>
          <w:sz w:val="24"/>
          <w:szCs w:val="24"/>
          <w:vertAlign w:val="superscript"/>
        </w:rPr>
        <w:t xml:space="preserve">1 </w:t>
      </w:r>
      <w:r w:rsidR="005F627F" w:rsidRPr="00693814">
        <w:rPr>
          <w:sz w:val="24"/>
          <w:szCs w:val="24"/>
        </w:rPr>
        <w:t>Graduando de Enfermagem, U</w:t>
      </w:r>
      <w:r w:rsidR="00693814" w:rsidRPr="00693814">
        <w:rPr>
          <w:sz w:val="24"/>
          <w:szCs w:val="24"/>
        </w:rPr>
        <w:t>niversidade do Estado do Pará (UEPA)</w:t>
      </w:r>
      <w:r w:rsidRPr="00693814">
        <w:rPr>
          <w:sz w:val="24"/>
          <w:szCs w:val="24"/>
        </w:rPr>
        <w:t>. E-mail</w:t>
      </w:r>
      <w:r w:rsidR="005F627F" w:rsidRPr="00693814">
        <w:rPr>
          <w:sz w:val="24"/>
          <w:szCs w:val="24"/>
        </w:rPr>
        <w:t>: brendo13.vcosta@gmail.com</w:t>
      </w:r>
    </w:p>
    <w:p w14:paraId="0BAA5368" w14:textId="71AE1CC9" w:rsidR="007830E4" w:rsidRDefault="009C13EE" w:rsidP="00693814">
      <w:pPr>
        <w:pStyle w:val="SemEspaamento"/>
        <w:jc w:val="center"/>
        <w:rPr>
          <w:sz w:val="24"/>
          <w:szCs w:val="24"/>
        </w:rPr>
      </w:pPr>
      <w:r w:rsidRPr="00693814">
        <w:rPr>
          <w:sz w:val="24"/>
          <w:szCs w:val="24"/>
          <w:vertAlign w:val="superscript"/>
        </w:rPr>
        <w:t xml:space="preserve">2 </w:t>
      </w:r>
      <w:r w:rsidR="00FC27EF" w:rsidRPr="00693814">
        <w:rPr>
          <w:sz w:val="24"/>
          <w:szCs w:val="24"/>
        </w:rPr>
        <w:t>Graduando de Enfermagem, Universidade do Estado do Pará (UEPA)</w:t>
      </w:r>
      <w:r w:rsidR="00FA017A">
        <w:rPr>
          <w:sz w:val="24"/>
          <w:szCs w:val="24"/>
        </w:rPr>
        <w:t>.</w:t>
      </w:r>
    </w:p>
    <w:p w14:paraId="7CA32280" w14:textId="3FD7CE0E" w:rsidR="00FA017A" w:rsidRDefault="00FA017A" w:rsidP="00FA017A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Pr="00693814">
        <w:rPr>
          <w:sz w:val="24"/>
          <w:szCs w:val="24"/>
        </w:rPr>
        <w:t>Graduando de Enfermagem, Universidade do Estado do Pará (UEPA).</w:t>
      </w:r>
    </w:p>
    <w:p w14:paraId="2E3C43FB" w14:textId="4BA6CE10" w:rsidR="00FC27EF" w:rsidRDefault="00FA017A" w:rsidP="00693814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FC27EF">
        <w:rPr>
          <w:sz w:val="24"/>
          <w:szCs w:val="24"/>
        </w:rPr>
        <w:t xml:space="preserve"> Doutoranda em Ciências Ambientais. Universidade do Estado do Pará (UEPA).</w:t>
      </w:r>
    </w:p>
    <w:p w14:paraId="311CE669" w14:textId="7419D6AD" w:rsidR="00FC27EF" w:rsidRDefault="00FA017A" w:rsidP="00693814">
      <w:pPr>
        <w:pStyle w:val="SemEspaamento"/>
        <w:jc w:val="center"/>
      </w:pPr>
      <w:r>
        <w:rPr>
          <w:sz w:val="24"/>
          <w:szCs w:val="24"/>
          <w:vertAlign w:val="superscript"/>
        </w:rPr>
        <w:t>5</w:t>
      </w:r>
      <w:r w:rsidR="00FC27EF">
        <w:rPr>
          <w:sz w:val="24"/>
          <w:szCs w:val="24"/>
        </w:rPr>
        <w:t xml:space="preserve"> Doutora em Enfermagem. Universidade do Estado do Pará (UEPA).</w:t>
      </w:r>
    </w:p>
    <w:p w14:paraId="17C74AF3" w14:textId="77777777" w:rsidR="007830E4" w:rsidRDefault="007830E4" w:rsidP="009D389E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9D389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816D2C0" w14:textId="77777777" w:rsidR="009D389E" w:rsidRDefault="009D389E" w:rsidP="00DA3A69">
      <w:pPr>
        <w:jc w:val="both"/>
        <w:rPr>
          <w:b/>
          <w:bCs/>
          <w:sz w:val="24"/>
          <w:szCs w:val="24"/>
        </w:rPr>
      </w:pPr>
    </w:p>
    <w:p w14:paraId="71435E85" w14:textId="542542D9" w:rsidR="0024564C" w:rsidRPr="002F796A" w:rsidRDefault="005723D5" w:rsidP="002F796A">
      <w:pPr>
        <w:jc w:val="both"/>
        <w:rPr>
          <w:sz w:val="24"/>
          <w:szCs w:val="24"/>
        </w:rPr>
      </w:pPr>
      <w:r w:rsidRPr="00F2241A">
        <w:rPr>
          <w:sz w:val="24"/>
          <w:szCs w:val="24"/>
        </w:rPr>
        <w:t>A associação entre saúde e educação intensificou-se graças ao Programa Saúde na Escola (PSE), instituído pelo decreto presidencial nº 6.286, de 5 de dezembro de 2007, que tem o intuito de promover ações do Sistema Único de Saúde (SUS) nas redes de educação básica pública. Além disso, a</w:t>
      </w:r>
      <w:r w:rsidR="00A229DC" w:rsidRPr="00F2241A">
        <w:rPr>
          <w:sz w:val="24"/>
          <w:szCs w:val="24"/>
        </w:rPr>
        <w:t xml:space="preserve"> Política Nacional de Saúde Ambiental</w:t>
      </w:r>
      <w:r w:rsidR="0009148A" w:rsidRPr="00F2241A">
        <w:rPr>
          <w:sz w:val="24"/>
          <w:szCs w:val="24"/>
        </w:rPr>
        <w:t>,</w:t>
      </w:r>
      <w:r w:rsidR="00A229DC" w:rsidRPr="00F2241A">
        <w:rPr>
          <w:sz w:val="24"/>
          <w:szCs w:val="24"/>
        </w:rPr>
        <w:t xml:space="preserve"> instituída pela lei </w:t>
      </w:r>
      <w:r w:rsidR="0009148A" w:rsidRPr="00F2241A">
        <w:rPr>
          <w:sz w:val="24"/>
          <w:szCs w:val="24"/>
        </w:rPr>
        <w:t xml:space="preserve">nº </w:t>
      </w:r>
      <w:r w:rsidR="00A229DC" w:rsidRPr="00F2241A">
        <w:rPr>
          <w:sz w:val="24"/>
          <w:szCs w:val="24"/>
        </w:rPr>
        <w:t>9.795</w:t>
      </w:r>
      <w:r w:rsidR="0009148A" w:rsidRPr="00F2241A">
        <w:rPr>
          <w:sz w:val="24"/>
          <w:szCs w:val="24"/>
        </w:rPr>
        <w:t>,</w:t>
      </w:r>
      <w:r w:rsidR="00A229DC" w:rsidRPr="00F2241A">
        <w:rPr>
          <w:sz w:val="24"/>
          <w:szCs w:val="24"/>
        </w:rPr>
        <w:t xml:space="preserve"> de 27 de abril de 1999, determina a inclusão da educação ambiental em todos os níveis educacionais</w:t>
      </w:r>
      <w:r w:rsidRPr="00F2241A">
        <w:rPr>
          <w:sz w:val="24"/>
          <w:szCs w:val="24"/>
        </w:rPr>
        <w:t xml:space="preserve">, </w:t>
      </w:r>
      <w:r w:rsidR="00A229DC" w:rsidRPr="00F2241A">
        <w:rPr>
          <w:sz w:val="24"/>
          <w:szCs w:val="24"/>
        </w:rPr>
        <w:t xml:space="preserve">através da criação e disseminação de materiais educativos e do suporte a iniciativas locais e regionais. </w:t>
      </w:r>
      <w:r w:rsidRPr="00F2241A">
        <w:rPr>
          <w:sz w:val="24"/>
          <w:szCs w:val="24"/>
        </w:rPr>
        <w:t>Contudo, e</w:t>
      </w:r>
      <w:r w:rsidR="00A229DC" w:rsidRPr="00F2241A">
        <w:rPr>
          <w:sz w:val="24"/>
          <w:szCs w:val="24"/>
        </w:rPr>
        <w:t xml:space="preserve">studos indicam que </w:t>
      </w:r>
      <w:r w:rsidRPr="00F2241A">
        <w:rPr>
          <w:sz w:val="24"/>
          <w:szCs w:val="24"/>
        </w:rPr>
        <w:t>a sociedade enfrenta crescentes desafios relacionados ao aumento da produção e acúmulo de resíduos, em especial os orgânicos, devido ao alto volume de lixo produzido, à falta de locais adequados para descarte e à ineficiência logística.</w:t>
      </w:r>
      <w:r w:rsidR="00A229DC" w:rsidRPr="002F796A">
        <w:rPr>
          <w:sz w:val="24"/>
          <w:szCs w:val="24"/>
        </w:rPr>
        <w:t xml:space="preserve"> </w:t>
      </w:r>
      <w:r w:rsidRPr="002F796A">
        <w:rPr>
          <w:sz w:val="24"/>
          <w:szCs w:val="24"/>
        </w:rPr>
        <w:t xml:space="preserve">Dessa forma, para o tratamento sustentável de resíduos orgânicos, é necessário a utilização de métodos de reciclagem como composteiras, tratamento biológico, tratamento térmico, tratamento mecânico e digestão anaeróbica. </w:t>
      </w:r>
      <w:r w:rsidR="007B2D0A" w:rsidRPr="002F796A">
        <w:rPr>
          <w:sz w:val="24"/>
          <w:szCs w:val="24"/>
        </w:rPr>
        <w:t xml:space="preserve">Este estudo objetivou </w:t>
      </w:r>
      <w:r w:rsidRPr="002F796A">
        <w:rPr>
          <w:sz w:val="24"/>
          <w:szCs w:val="24"/>
        </w:rPr>
        <w:t>descrever a experiência de acadêmicos de enfermagem, sobre intervenção com manejo sustentável de resíduos orgânicos</w:t>
      </w:r>
      <w:r w:rsidR="0020290B">
        <w:rPr>
          <w:sz w:val="24"/>
          <w:szCs w:val="24"/>
        </w:rPr>
        <w:t xml:space="preserve">, através do </w:t>
      </w:r>
      <w:r w:rsidR="004A7E3D">
        <w:rPr>
          <w:sz w:val="24"/>
          <w:szCs w:val="24"/>
        </w:rPr>
        <w:t>PSE</w:t>
      </w:r>
      <w:r w:rsidR="0024564C" w:rsidRPr="002F796A">
        <w:rPr>
          <w:sz w:val="24"/>
          <w:szCs w:val="24"/>
        </w:rPr>
        <w:t>. Trata-se de um relato de experi</w:t>
      </w:r>
      <w:r w:rsidRPr="002F796A">
        <w:rPr>
          <w:sz w:val="24"/>
          <w:szCs w:val="24"/>
        </w:rPr>
        <w:t>ê</w:t>
      </w:r>
      <w:r w:rsidR="0024564C" w:rsidRPr="002F796A">
        <w:rPr>
          <w:sz w:val="24"/>
          <w:szCs w:val="24"/>
        </w:rPr>
        <w:t>ncia</w:t>
      </w:r>
      <w:r w:rsidRPr="002F796A">
        <w:rPr>
          <w:sz w:val="24"/>
          <w:szCs w:val="24"/>
        </w:rPr>
        <w:t>,</w:t>
      </w:r>
      <w:r w:rsidR="0024564C" w:rsidRPr="002F796A">
        <w:rPr>
          <w:sz w:val="24"/>
          <w:szCs w:val="24"/>
        </w:rPr>
        <w:t xml:space="preserve"> realizad</w:t>
      </w:r>
      <w:r w:rsidRPr="002F796A">
        <w:rPr>
          <w:sz w:val="24"/>
          <w:szCs w:val="24"/>
        </w:rPr>
        <w:t>a</w:t>
      </w:r>
      <w:r w:rsidR="0024564C" w:rsidRPr="002F796A">
        <w:rPr>
          <w:sz w:val="24"/>
          <w:szCs w:val="24"/>
        </w:rPr>
        <w:t xml:space="preserve"> em uma instituição pública de ensino fundamental</w:t>
      </w:r>
      <w:r w:rsidRPr="002F796A">
        <w:rPr>
          <w:sz w:val="24"/>
          <w:szCs w:val="24"/>
        </w:rPr>
        <w:t xml:space="preserve"> de um município d</w:t>
      </w:r>
      <w:r w:rsidR="0024564C" w:rsidRPr="002F796A">
        <w:rPr>
          <w:sz w:val="24"/>
          <w:szCs w:val="24"/>
        </w:rPr>
        <w:t xml:space="preserve">o estado do Pará. </w:t>
      </w:r>
      <w:r w:rsidRPr="002F796A">
        <w:rPr>
          <w:sz w:val="24"/>
          <w:szCs w:val="24"/>
        </w:rPr>
        <w:t xml:space="preserve">Para definição da atividade que baseou este relato, foram seguidas as etapas da metodologia do Arco de Charles Maguerez, ou seja, foi realizada a observação da realidade, o levantamento dos pontos chaves, a teorização, a identificação de hipóteses de solução e aplicação da realidade. </w:t>
      </w:r>
      <w:r w:rsidR="0024564C" w:rsidRPr="002F796A">
        <w:rPr>
          <w:sz w:val="24"/>
          <w:szCs w:val="24"/>
        </w:rPr>
        <w:t>A intervenção realizada pelos acadêmicos de Enfermagem, com estudantes do 6º ano, consistiu em quatro etapas: três rodas de conversa e uma atividade teórico-prática sobre a criação de composteiras com resíduos orgânicos. Durante as rodas de conversa, os acadêmicos expressaram uma compreensão aprofundada sobre a importância do manejo sustentável de resíduos orgânicos, destacando-se que a prática não apenas reduz a quantidade de lixo enviado aos aterros sanitários, mas também contribui para a produção de adubo orgânico, beneficiando o meio ambiente e a agricultura local. Outrossim, destaca-se que a intervenção ampliou a percepção dos pesquisadores sobre como práticas sustentáveis podem ser incorporadas em diversas áreas da enfermagem, promovendo a saúde ambiental e coletiva. Os métodos e técnicas sustentáveis aplicados durante a atividade teórico-prática incluíram a coleta seletiva de resíduos orgânicos, a construção de composteiras e a explicação detalhada do processo de compostagem. Para tanto, foram utilizados materiais recicláveis, demonstrando também criatividade e compromisso com a sustentabilidade.</w:t>
      </w:r>
      <w:r w:rsidR="00C412BB" w:rsidRPr="002F796A">
        <w:rPr>
          <w:sz w:val="24"/>
          <w:szCs w:val="24"/>
        </w:rPr>
        <w:t xml:space="preserve"> </w:t>
      </w:r>
      <w:r w:rsidR="0024564C" w:rsidRPr="002F796A">
        <w:rPr>
          <w:sz w:val="24"/>
          <w:szCs w:val="24"/>
        </w:rPr>
        <w:t xml:space="preserve">Os resultados indicam que a intervenção foi eficaz em aumentar o </w:t>
      </w:r>
      <w:r w:rsidR="0024564C" w:rsidRPr="002F796A">
        <w:rPr>
          <w:sz w:val="24"/>
          <w:szCs w:val="24"/>
        </w:rPr>
        <w:lastRenderedPageBreak/>
        <w:t>conhecimento e a conscientização dos acadêmicos sobre o manejo sustentável de resíduos orgânicos. Em suma, a experiência destaco</w:t>
      </w:r>
      <w:r w:rsidR="002F796A" w:rsidRPr="002F796A">
        <w:rPr>
          <w:sz w:val="24"/>
          <w:szCs w:val="24"/>
        </w:rPr>
        <w:t>u</w:t>
      </w:r>
      <w:r w:rsidR="0024564C" w:rsidRPr="002F796A">
        <w:rPr>
          <w:sz w:val="24"/>
          <w:szCs w:val="24"/>
        </w:rPr>
        <w:t xml:space="preserve"> a relevância de integrar manejo sustentável de resíduos orgânicos na formação profissional. A intervenção não somente educou sobre práticas sustentáveis, mas também estimulou o senso de responsabilidade ambiental entre os participantes. Dessa forma, este estudo sublinha a necessidade de continuar promovendo ações educativas que visem a sustentabilidade e a saúde coletiva, fornecendo uma base sólida para futuras iniciativas e pesquisas na área.</w:t>
      </w:r>
    </w:p>
    <w:p w14:paraId="70D8924D" w14:textId="77777777" w:rsidR="002F796A" w:rsidRPr="002F796A" w:rsidRDefault="002F796A" w:rsidP="009D042D">
      <w:pPr>
        <w:pStyle w:val="SemEspaamento"/>
        <w:rPr>
          <w:sz w:val="24"/>
          <w:szCs w:val="24"/>
        </w:rPr>
      </w:pPr>
    </w:p>
    <w:p w14:paraId="2816F4B4" w14:textId="77777777" w:rsidR="009D042D" w:rsidRDefault="009C13EE" w:rsidP="009D042D">
      <w:pPr>
        <w:pStyle w:val="SemEspaamento"/>
        <w:jc w:val="both"/>
        <w:rPr>
          <w:sz w:val="24"/>
          <w:szCs w:val="24"/>
        </w:rPr>
      </w:pPr>
      <w:r w:rsidRPr="009D042D">
        <w:rPr>
          <w:b/>
          <w:sz w:val="24"/>
          <w:szCs w:val="24"/>
        </w:rPr>
        <w:t xml:space="preserve">Palavras-chave: </w:t>
      </w:r>
      <w:r w:rsidR="008B041A" w:rsidRPr="009D042D">
        <w:rPr>
          <w:sz w:val="24"/>
          <w:szCs w:val="24"/>
        </w:rPr>
        <w:t>Resíduos de Alimentos</w:t>
      </w:r>
      <w:r w:rsidR="00371EB5" w:rsidRPr="009D042D">
        <w:rPr>
          <w:sz w:val="24"/>
          <w:szCs w:val="24"/>
        </w:rPr>
        <w:t>.</w:t>
      </w:r>
      <w:r w:rsidR="003A369E" w:rsidRPr="009D042D">
        <w:rPr>
          <w:sz w:val="24"/>
          <w:szCs w:val="24"/>
        </w:rPr>
        <w:t xml:space="preserve"> Saúde Ambiental.</w:t>
      </w:r>
      <w:r w:rsidR="00371EB5" w:rsidRPr="009D042D">
        <w:rPr>
          <w:sz w:val="24"/>
          <w:szCs w:val="24"/>
        </w:rPr>
        <w:t xml:space="preserve"> </w:t>
      </w:r>
      <w:r w:rsidR="00E94443" w:rsidRPr="009D042D">
        <w:rPr>
          <w:sz w:val="24"/>
          <w:szCs w:val="24"/>
        </w:rPr>
        <w:t>Serviços de Saúde Escolar</w:t>
      </w:r>
      <w:r w:rsidR="00371EB5" w:rsidRPr="009D042D">
        <w:rPr>
          <w:sz w:val="24"/>
          <w:szCs w:val="24"/>
        </w:rPr>
        <w:t>.</w:t>
      </w:r>
    </w:p>
    <w:p w14:paraId="43C52CA2" w14:textId="77777777" w:rsidR="009D042D" w:rsidRPr="009D042D" w:rsidRDefault="009D042D" w:rsidP="009D042D">
      <w:pPr>
        <w:pStyle w:val="SemEspaamento"/>
        <w:jc w:val="both"/>
        <w:rPr>
          <w:sz w:val="24"/>
          <w:szCs w:val="24"/>
        </w:rPr>
      </w:pPr>
    </w:p>
    <w:p w14:paraId="4B81138D" w14:textId="7024E4F1" w:rsidR="007830E4" w:rsidRDefault="0048607D" w:rsidP="009D042D">
      <w:pPr>
        <w:pStyle w:val="SemEspaamento"/>
        <w:jc w:val="both"/>
        <w:rPr>
          <w:b/>
          <w:color w:val="0000FF"/>
          <w:u w:val="single"/>
        </w:rPr>
      </w:pPr>
      <w:r w:rsidRPr="009D042D">
        <w:rPr>
          <w:b/>
          <w:sz w:val="24"/>
          <w:szCs w:val="24"/>
        </w:rPr>
        <w:t xml:space="preserve">Escolha a </w:t>
      </w:r>
      <w:r w:rsidR="009C13EE" w:rsidRPr="009D042D">
        <w:rPr>
          <w:b/>
          <w:sz w:val="24"/>
          <w:szCs w:val="24"/>
        </w:rPr>
        <w:t>Área de Interesse do Simpósio</w:t>
      </w:r>
      <w:r w:rsidR="009C13EE" w:rsidRPr="009D042D">
        <w:rPr>
          <w:sz w:val="24"/>
          <w:szCs w:val="24"/>
        </w:rPr>
        <w:t>:</w:t>
      </w:r>
      <w:r w:rsidRPr="009D042D">
        <w:rPr>
          <w:sz w:val="24"/>
          <w:szCs w:val="24"/>
        </w:rPr>
        <w:t xml:space="preserve"> </w:t>
      </w:r>
      <w:r w:rsidR="00F2241A" w:rsidRPr="00F2241A">
        <w:rPr>
          <w:sz w:val="24"/>
          <w:szCs w:val="24"/>
        </w:rPr>
        <w:t>Saúde Pública e Meio Ambiente</w:t>
      </w:r>
      <w:r w:rsidR="00F2241A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49CC6" w14:textId="77777777" w:rsidR="00391610" w:rsidRDefault="00391610">
      <w:r>
        <w:separator/>
      </w:r>
    </w:p>
  </w:endnote>
  <w:endnote w:type="continuationSeparator" w:id="0">
    <w:p w14:paraId="347E1F1F" w14:textId="77777777" w:rsidR="00391610" w:rsidRDefault="003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B037C" w14:textId="77777777" w:rsidR="00391610" w:rsidRDefault="00391610">
      <w:r>
        <w:separator/>
      </w:r>
    </w:p>
  </w:footnote>
  <w:footnote w:type="continuationSeparator" w:id="0">
    <w:p w14:paraId="31BDC9DB" w14:textId="77777777" w:rsidR="00391610" w:rsidRDefault="003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148A"/>
    <w:rsid w:val="00106415"/>
    <w:rsid w:val="00122475"/>
    <w:rsid w:val="0016558B"/>
    <w:rsid w:val="001B2B2E"/>
    <w:rsid w:val="0020290B"/>
    <w:rsid w:val="0024564C"/>
    <w:rsid w:val="002B7F05"/>
    <w:rsid w:val="002F796A"/>
    <w:rsid w:val="00302FF7"/>
    <w:rsid w:val="00303A33"/>
    <w:rsid w:val="00362A1E"/>
    <w:rsid w:val="00371EB5"/>
    <w:rsid w:val="00391610"/>
    <w:rsid w:val="003A369E"/>
    <w:rsid w:val="003A6125"/>
    <w:rsid w:val="0048607D"/>
    <w:rsid w:val="004A7E3D"/>
    <w:rsid w:val="004F7CBC"/>
    <w:rsid w:val="005723D5"/>
    <w:rsid w:val="00577FF8"/>
    <w:rsid w:val="005F627F"/>
    <w:rsid w:val="00693814"/>
    <w:rsid w:val="006D08FC"/>
    <w:rsid w:val="007830E4"/>
    <w:rsid w:val="007B2D0A"/>
    <w:rsid w:val="007C573F"/>
    <w:rsid w:val="008B041A"/>
    <w:rsid w:val="00917D6A"/>
    <w:rsid w:val="00922504"/>
    <w:rsid w:val="009423CF"/>
    <w:rsid w:val="00957BE7"/>
    <w:rsid w:val="009C13EE"/>
    <w:rsid w:val="009D042D"/>
    <w:rsid w:val="009D389E"/>
    <w:rsid w:val="00A229DC"/>
    <w:rsid w:val="00A86693"/>
    <w:rsid w:val="00AA118D"/>
    <w:rsid w:val="00B26E21"/>
    <w:rsid w:val="00B826D9"/>
    <w:rsid w:val="00BB260C"/>
    <w:rsid w:val="00C412BB"/>
    <w:rsid w:val="00C64DF0"/>
    <w:rsid w:val="00D62861"/>
    <w:rsid w:val="00DA3A69"/>
    <w:rsid w:val="00E161EB"/>
    <w:rsid w:val="00E81A37"/>
    <w:rsid w:val="00E878FC"/>
    <w:rsid w:val="00E94443"/>
    <w:rsid w:val="00F11BD9"/>
    <w:rsid w:val="00F2241A"/>
    <w:rsid w:val="00F51308"/>
    <w:rsid w:val="00FA017A"/>
    <w:rsid w:val="00FC27EF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extdivlogin">
    <w:name w:val="text_div_login"/>
    <w:basedOn w:val="Normal"/>
    <w:rsid w:val="0024564C"/>
    <w:pPr>
      <w:widowControl/>
      <w:spacing w:before="100" w:beforeAutospacing="1" w:after="100" w:afterAutospacing="1"/>
      <w:jc w:val="both"/>
    </w:pPr>
    <w:rPr>
      <w:sz w:val="24"/>
      <w:szCs w:val="24"/>
    </w:rPr>
  </w:style>
  <w:style w:type="character" w:styleId="Refdecomentrio">
    <w:name w:val="annotation reference"/>
    <w:uiPriority w:val="99"/>
    <w:semiHidden/>
    <w:unhideWhenUsed/>
    <w:rsid w:val="002456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4564C"/>
    <w:pPr>
      <w:widowControl/>
      <w:spacing w:after="160"/>
    </w:pPr>
    <w:rPr>
      <w:rFonts w:eastAsia="Calibri"/>
      <w:kern w:val="2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4564C"/>
    <w:rPr>
      <w:rFonts w:eastAsia="Calibri"/>
      <w:kern w:val="2"/>
      <w:sz w:val="20"/>
      <w:szCs w:val="20"/>
      <w:lang w:eastAsia="en-US"/>
    </w:rPr>
  </w:style>
  <w:style w:type="paragraph" w:styleId="SemEspaamento">
    <w:name w:val="No Spacing"/>
    <w:uiPriority w:val="1"/>
    <w:qFormat/>
    <w:rsid w:val="00693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651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41</cp:revision>
  <dcterms:created xsi:type="dcterms:W3CDTF">2023-08-30T02:35:00Z</dcterms:created>
  <dcterms:modified xsi:type="dcterms:W3CDTF">2024-11-07T00:19:00Z</dcterms:modified>
</cp:coreProperties>
</file>