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66E30B3" w14:textId="38FDD73C" w:rsidR="001D0F1E" w:rsidRPr="00350719" w:rsidRDefault="00315311" w:rsidP="001D0F1E">
      <w:pPr>
        <w:spacing w:line="360" w:lineRule="auto"/>
        <w:jc w:val="center"/>
        <w:rPr>
          <w:rFonts w:ascii="Arial" w:hAnsi="Arial" w:cs="Arial"/>
          <w:b/>
          <w:bCs/>
        </w:rPr>
      </w:pPr>
      <w:r w:rsidRPr="00315311">
        <w:rPr>
          <w:rFonts w:ascii="Arial" w:hAnsi="Arial" w:cs="Arial"/>
          <w:b/>
          <w:bCs/>
        </w:rPr>
        <w:t>LER, OUVIR E NARRAR: O PUXIRUM DE ENCANTADOS COMO ESTRATÉGIA PARA RESSIGNIFICAR A LEITURA</w:t>
      </w:r>
      <w:r w:rsidR="001D0F1E" w:rsidRPr="00350719">
        <w:rPr>
          <w:rFonts w:ascii="Arial" w:hAnsi="Arial" w:cs="Arial"/>
          <w:b/>
          <w:bCs/>
        </w:rPr>
        <w:t xml:space="preserve"> </w:t>
      </w:r>
    </w:p>
    <w:p w14:paraId="1C4EF18F" w14:textId="77777777" w:rsidR="001D0F1E" w:rsidRDefault="001D0F1E" w:rsidP="001D0F1E">
      <w:pPr>
        <w:spacing w:after="0" w:line="240" w:lineRule="auto"/>
        <w:ind w:right="-1"/>
        <w:jc w:val="right"/>
      </w:pPr>
      <w:r w:rsidRPr="00350719">
        <w:rPr>
          <w:rFonts w:ascii="Arial" w:hAnsi="Arial" w:cs="Arial"/>
          <w:b/>
          <w:bCs/>
          <w:iCs/>
          <w:sz w:val="20"/>
          <w:szCs w:val="20"/>
          <w:lang w:bidi="pt-BR"/>
        </w:rPr>
        <w:t>Kelly Cristina Batista de Castro</w:t>
      </w:r>
      <w:r w:rsidRPr="0035071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1 </w:t>
      </w:r>
      <w:r w:rsidRPr="00350719">
        <w:rPr>
          <w:rFonts w:ascii="Arial" w:hAnsi="Arial" w:cs="Arial"/>
          <w:b/>
          <w:bCs/>
          <w:sz w:val="20"/>
          <w:szCs w:val="20"/>
        </w:rPr>
        <w:t xml:space="preserve">– </w:t>
      </w:r>
      <w:r w:rsidRPr="0026308E">
        <w:rPr>
          <w:rFonts w:ascii="Arial" w:hAnsi="Arial" w:cs="Arial"/>
          <w:b/>
          <w:bCs/>
          <w:sz w:val="20"/>
          <w:szCs w:val="20"/>
        </w:rPr>
        <w:t>Mestra</w:t>
      </w:r>
      <w:r>
        <w:rPr>
          <w:rFonts w:ascii="Arial" w:hAnsi="Arial" w:cs="Arial"/>
          <w:b/>
          <w:bCs/>
          <w:sz w:val="20"/>
          <w:szCs w:val="20"/>
        </w:rPr>
        <w:t xml:space="preserve"> em Ciências Humanas</w:t>
      </w:r>
      <w:r w:rsidRPr="00350719">
        <w:rPr>
          <w:rFonts w:ascii="Arial" w:hAnsi="Arial" w:cs="Arial"/>
          <w:b/>
          <w:bCs/>
          <w:sz w:val="20"/>
          <w:szCs w:val="20"/>
        </w:rPr>
        <w:t xml:space="preserve"> -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50719">
        <w:rPr>
          <w:rFonts w:ascii="Arial" w:hAnsi="Arial" w:cs="Arial"/>
          <w:b/>
          <w:bCs/>
          <w:sz w:val="20"/>
          <w:szCs w:val="20"/>
        </w:rPr>
        <w:t xml:space="preserve">Secretaria de Estado de Educação e Desporto Escolar do Amazonas – </w:t>
      </w:r>
      <w:r w:rsidRPr="00350719">
        <w:rPr>
          <w:rFonts w:ascii="Arial" w:hAnsi="Arial" w:cs="Arial"/>
          <w:b/>
          <w:bCs/>
          <w:iCs/>
          <w:sz w:val="20"/>
          <w:szCs w:val="20"/>
          <w:lang w:val="pt-PT"/>
        </w:rPr>
        <w:t>SEDUC/AM</w:t>
      </w:r>
      <w:r w:rsidRPr="00350719">
        <w:rPr>
          <w:rFonts w:ascii="Arial" w:hAnsi="Arial" w:cs="Arial"/>
          <w:b/>
          <w:bCs/>
          <w:sz w:val="20"/>
          <w:szCs w:val="20"/>
        </w:rPr>
        <w:t xml:space="preserve"> –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7" w:history="1">
        <w:r w:rsidRPr="004F42FD">
          <w:rPr>
            <w:rStyle w:val="Hyperlink"/>
            <w:rFonts w:ascii="Arial" w:hAnsi="Arial" w:cs="Arial"/>
            <w:b/>
            <w:bCs/>
            <w:sz w:val="20"/>
            <w:szCs w:val="20"/>
          </w:rPr>
          <w:t>kelly_86batista@hotmail.com.br</w:t>
        </w:r>
      </w:hyperlink>
    </w:p>
    <w:p w14:paraId="1B95CD13" w14:textId="77777777" w:rsidR="001D0F1E" w:rsidRDefault="001D0F1E" w:rsidP="001D0F1E">
      <w:pPr>
        <w:spacing w:after="0" w:line="240" w:lineRule="auto"/>
        <w:ind w:right="-1"/>
        <w:jc w:val="right"/>
        <w:rPr>
          <w:b/>
          <w:bCs/>
        </w:rPr>
      </w:pPr>
      <w:r w:rsidRPr="00F13A44">
        <w:rPr>
          <w:rFonts w:ascii="Arial" w:hAnsi="Arial" w:cs="Arial"/>
          <w:b/>
          <w:bCs/>
          <w:iCs/>
          <w:sz w:val="20"/>
          <w:szCs w:val="20"/>
          <w:lang w:bidi="pt-BR"/>
        </w:rPr>
        <w:t xml:space="preserve">Davi Jhuan </w:t>
      </w:r>
      <w:r>
        <w:rPr>
          <w:rFonts w:ascii="Arial" w:hAnsi="Arial" w:cs="Arial"/>
          <w:b/>
          <w:bCs/>
          <w:iCs/>
          <w:sz w:val="20"/>
          <w:szCs w:val="20"/>
          <w:lang w:bidi="pt-BR"/>
        </w:rPr>
        <w:t>d</w:t>
      </w:r>
      <w:r w:rsidRPr="00F13A44">
        <w:rPr>
          <w:rFonts w:ascii="Arial" w:hAnsi="Arial" w:cs="Arial"/>
          <w:b/>
          <w:bCs/>
          <w:iCs/>
          <w:sz w:val="20"/>
          <w:szCs w:val="20"/>
          <w:lang w:bidi="pt-BR"/>
        </w:rPr>
        <w:t>e Souza Pedrosa</w:t>
      </w:r>
      <w:r w:rsidRPr="0035071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2 </w:t>
      </w:r>
      <w:r w:rsidRPr="00350719">
        <w:rPr>
          <w:rFonts w:ascii="Arial" w:hAnsi="Arial" w:cs="Arial"/>
          <w:b/>
          <w:bCs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sz w:val="20"/>
          <w:szCs w:val="20"/>
        </w:rPr>
        <w:t>Estudante do 5º ano</w:t>
      </w:r>
      <w:r w:rsidRPr="0035071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– Escola Estadual de Tempo Integral Helena Araújo</w:t>
      </w:r>
      <w:r w:rsidRPr="00350719">
        <w:rPr>
          <w:rFonts w:ascii="Arial" w:hAnsi="Arial" w:cs="Arial"/>
          <w:b/>
          <w:bCs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iCs/>
          <w:sz w:val="20"/>
          <w:szCs w:val="20"/>
          <w:lang w:val="pt-PT"/>
        </w:rPr>
        <w:t>EETIHA</w:t>
      </w:r>
      <w:r w:rsidRPr="00350719">
        <w:rPr>
          <w:rFonts w:ascii="Arial" w:hAnsi="Arial" w:cs="Arial"/>
          <w:b/>
          <w:bCs/>
          <w:iCs/>
          <w:sz w:val="20"/>
          <w:szCs w:val="20"/>
          <w:lang w:val="pt-PT"/>
        </w:rPr>
        <w:t>/AM</w:t>
      </w:r>
      <w:r w:rsidRPr="00350719">
        <w:rPr>
          <w:rFonts w:ascii="Arial" w:hAnsi="Arial" w:cs="Arial"/>
          <w:b/>
          <w:bCs/>
          <w:sz w:val="20"/>
          <w:szCs w:val="20"/>
        </w:rPr>
        <w:t xml:space="preserve"> –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8" w:history="1">
        <w:r w:rsidRPr="00F13A44">
          <w:rPr>
            <w:rStyle w:val="Hyperlink"/>
            <w:b/>
            <w:bCs/>
          </w:rPr>
          <w:t>eehelenaaraujo@educacao.am.gov.br</w:t>
        </w:r>
      </w:hyperlink>
    </w:p>
    <w:p w14:paraId="5CE90860" w14:textId="77777777" w:rsidR="001D0F1E" w:rsidRDefault="001D0F1E" w:rsidP="001D0F1E">
      <w:pPr>
        <w:spacing w:after="0" w:line="240" w:lineRule="auto"/>
        <w:ind w:right="-1"/>
        <w:jc w:val="right"/>
        <w:rPr>
          <w:b/>
          <w:bCs/>
        </w:rPr>
      </w:pPr>
      <w:r w:rsidRPr="00F13A44">
        <w:rPr>
          <w:rFonts w:ascii="Arial" w:hAnsi="Arial" w:cs="Arial"/>
          <w:b/>
          <w:bCs/>
          <w:iCs/>
          <w:sz w:val="20"/>
          <w:szCs w:val="20"/>
          <w:lang w:bidi="pt-BR"/>
        </w:rPr>
        <w:t xml:space="preserve">Kariza Pessoa </w:t>
      </w:r>
      <w:r>
        <w:rPr>
          <w:rFonts w:ascii="Arial" w:hAnsi="Arial" w:cs="Arial"/>
          <w:b/>
          <w:bCs/>
          <w:iCs/>
          <w:sz w:val="20"/>
          <w:szCs w:val="20"/>
          <w:lang w:bidi="pt-BR"/>
        </w:rPr>
        <w:t>d</w:t>
      </w:r>
      <w:r w:rsidRPr="00F13A44">
        <w:rPr>
          <w:rFonts w:ascii="Arial" w:hAnsi="Arial" w:cs="Arial"/>
          <w:b/>
          <w:bCs/>
          <w:iCs/>
          <w:sz w:val="20"/>
          <w:szCs w:val="20"/>
          <w:lang w:bidi="pt-BR"/>
        </w:rPr>
        <w:t>os Santos</w:t>
      </w:r>
      <w:r w:rsidRPr="0035071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3 </w:t>
      </w:r>
      <w:r w:rsidRPr="00350719">
        <w:rPr>
          <w:rFonts w:ascii="Arial" w:hAnsi="Arial" w:cs="Arial"/>
          <w:b/>
          <w:bCs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sz w:val="20"/>
          <w:szCs w:val="20"/>
        </w:rPr>
        <w:t>Estudante do 5º ano</w:t>
      </w:r>
      <w:r w:rsidRPr="0035071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– Escola Estadual de Tempo Integral Helena Araújo</w:t>
      </w:r>
      <w:r w:rsidRPr="00350719">
        <w:rPr>
          <w:rFonts w:ascii="Arial" w:hAnsi="Arial" w:cs="Arial"/>
          <w:b/>
          <w:bCs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iCs/>
          <w:sz w:val="20"/>
          <w:szCs w:val="20"/>
          <w:lang w:val="pt-PT"/>
        </w:rPr>
        <w:t>EETIHA</w:t>
      </w:r>
      <w:r w:rsidRPr="00350719">
        <w:rPr>
          <w:rFonts w:ascii="Arial" w:hAnsi="Arial" w:cs="Arial"/>
          <w:b/>
          <w:bCs/>
          <w:iCs/>
          <w:sz w:val="20"/>
          <w:szCs w:val="20"/>
          <w:lang w:val="pt-PT"/>
        </w:rPr>
        <w:t>/AM</w:t>
      </w:r>
      <w:r w:rsidRPr="00350719">
        <w:rPr>
          <w:rFonts w:ascii="Arial" w:hAnsi="Arial" w:cs="Arial"/>
          <w:b/>
          <w:bCs/>
          <w:sz w:val="20"/>
          <w:szCs w:val="20"/>
        </w:rPr>
        <w:t xml:space="preserve"> –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9" w:history="1">
        <w:r w:rsidRPr="00F13A44">
          <w:rPr>
            <w:rStyle w:val="Hyperlink"/>
            <w:b/>
            <w:bCs/>
          </w:rPr>
          <w:t>eehelenaaraujo@educacao.am.gov.br</w:t>
        </w:r>
      </w:hyperlink>
    </w:p>
    <w:p w14:paraId="72F326BC" w14:textId="77777777" w:rsidR="001D0F1E" w:rsidRDefault="001D0F1E" w:rsidP="001D0F1E">
      <w:pPr>
        <w:spacing w:after="0" w:line="240" w:lineRule="auto"/>
        <w:ind w:right="-1"/>
        <w:jc w:val="right"/>
        <w:rPr>
          <w:b/>
          <w:bCs/>
        </w:rPr>
      </w:pPr>
      <w:r w:rsidRPr="00F13A44">
        <w:rPr>
          <w:rFonts w:ascii="Arial" w:hAnsi="Arial" w:cs="Arial"/>
          <w:b/>
          <w:bCs/>
          <w:iCs/>
          <w:sz w:val="20"/>
          <w:szCs w:val="20"/>
          <w:lang w:bidi="pt-BR"/>
        </w:rPr>
        <w:t>Mabelly Pietra Leao Costa</w:t>
      </w:r>
      <w:r w:rsidRPr="0035071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4 </w:t>
      </w:r>
      <w:r w:rsidRPr="00350719">
        <w:rPr>
          <w:rFonts w:ascii="Arial" w:hAnsi="Arial" w:cs="Arial"/>
          <w:b/>
          <w:bCs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sz w:val="20"/>
          <w:szCs w:val="20"/>
        </w:rPr>
        <w:t>Estudante do 5º ano</w:t>
      </w:r>
      <w:r w:rsidRPr="0035071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– Escola Estadual de Tempo Integral Helena Araújo</w:t>
      </w:r>
      <w:r w:rsidRPr="00350719">
        <w:rPr>
          <w:rFonts w:ascii="Arial" w:hAnsi="Arial" w:cs="Arial"/>
          <w:b/>
          <w:bCs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iCs/>
          <w:sz w:val="20"/>
          <w:szCs w:val="20"/>
          <w:lang w:val="pt-PT"/>
        </w:rPr>
        <w:t>EETIHA</w:t>
      </w:r>
      <w:r w:rsidRPr="00350719">
        <w:rPr>
          <w:rFonts w:ascii="Arial" w:hAnsi="Arial" w:cs="Arial"/>
          <w:b/>
          <w:bCs/>
          <w:iCs/>
          <w:sz w:val="20"/>
          <w:szCs w:val="20"/>
          <w:lang w:val="pt-PT"/>
        </w:rPr>
        <w:t>/AM</w:t>
      </w:r>
      <w:r w:rsidRPr="00350719">
        <w:rPr>
          <w:rFonts w:ascii="Arial" w:hAnsi="Arial" w:cs="Arial"/>
          <w:b/>
          <w:bCs/>
          <w:sz w:val="20"/>
          <w:szCs w:val="20"/>
        </w:rPr>
        <w:t xml:space="preserve"> –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10" w:history="1">
        <w:r w:rsidRPr="00F13A44">
          <w:rPr>
            <w:rStyle w:val="Hyperlink"/>
            <w:b/>
            <w:bCs/>
          </w:rPr>
          <w:t>eehelenaaraujo@educacao.am.gov.br</w:t>
        </w:r>
      </w:hyperlink>
    </w:p>
    <w:p w14:paraId="7521EEA8" w14:textId="77777777" w:rsidR="001D0F1E" w:rsidRDefault="001D0F1E" w:rsidP="001D0F1E">
      <w:pPr>
        <w:spacing w:after="0" w:line="240" w:lineRule="auto"/>
        <w:ind w:right="-1"/>
        <w:jc w:val="right"/>
        <w:rPr>
          <w:b/>
          <w:bCs/>
        </w:rPr>
      </w:pPr>
      <w:r w:rsidRPr="00F13A44">
        <w:rPr>
          <w:rFonts w:ascii="Arial" w:hAnsi="Arial" w:cs="Arial"/>
          <w:b/>
          <w:bCs/>
          <w:iCs/>
          <w:sz w:val="20"/>
          <w:szCs w:val="20"/>
          <w:lang w:bidi="pt-BR"/>
        </w:rPr>
        <w:t>Maria Sophia Freitas Silva</w:t>
      </w:r>
      <w:r w:rsidRPr="0035071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5 </w:t>
      </w:r>
      <w:r w:rsidRPr="00350719">
        <w:rPr>
          <w:rFonts w:ascii="Arial" w:hAnsi="Arial" w:cs="Arial"/>
          <w:b/>
          <w:bCs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sz w:val="20"/>
          <w:szCs w:val="20"/>
        </w:rPr>
        <w:t>Estudante do 5º ano</w:t>
      </w:r>
      <w:r w:rsidRPr="0035071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– Escola Estadual de Tempo Integral Helena Araújo</w:t>
      </w:r>
      <w:r w:rsidRPr="00350719">
        <w:rPr>
          <w:rFonts w:ascii="Arial" w:hAnsi="Arial" w:cs="Arial"/>
          <w:b/>
          <w:bCs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iCs/>
          <w:sz w:val="20"/>
          <w:szCs w:val="20"/>
          <w:lang w:val="pt-PT"/>
        </w:rPr>
        <w:t>EETIHA</w:t>
      </w:r>
      <w:r w:rsidRPr="00350719">
        <w:rPr>
          <w:rFonts w:ascii="Arial" w:hAnsi="Arial" w:cs="Arial"/>
          <w:b/>
          <w:bCs/>
          <w:iCs/>
          <w:sz w:val="20"/>
          <w:szCs w:val="20"/>
          <w:lang w:val="pt-PT"/>
        </w:rPr>
        <w:t>/AM</w:t>
      </w:r>
      <w:r w:rsidRPr="00350719">
        <w:rPr>
          <w:rFonts w:ascii="Arial" w:hAnsi="Arial" w:cs="Arial"/>
          <w:b/>
          <w:bCs/>
          <w:sz w:val="20"/>
          <w:szCs w:val="20"/>
        </w:rPr>
        <w:t xml:space="preserve"> –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11" w:history="1">
        <w:r w:rsidRPr="00F13A44">
          <w:rPr>
            <w:rStyle w:val="Hyperlink"/>
            <w:b/>
            <w:bCs/>
          </w:rPr>
          <w:t>eehelenaaraujo@educacao.am.gov.br</w:t>
        </w:r>
      </w:hyperlink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16EE9ABF" w14:textId="62217425" w:rsidR="00822323" w:rsidRPr="00822323" w:rsidRDefault="001D0F1E" w:rsidP="001D0F1E">
      <w:pPr>
        <w:spacing w:after="0" w:line="24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  <w:r w:rsidRPr="001D0F1E">
        <w:rPr>
          <w:rFonts w:ascii="Arial" w:hAnsi="Arial" w:cs="Arial"/>
          <w:b/>
          <w:bCs/>
          <w:sz w:val="20"/>
          <w:szCs w:val="20"/>
        </w:rPr>
        <w:t>1- Inovação, Educação Especial e Inclusão em contextos amazônicos:</w:t>
      </w:r>
      <w:r w:rsidRPr="001D0F1E">
        <w:rPr>
          <w:rFonts w:ascii="Arial" w:hAnsi="Arial" w:cs="Arial"/>
          <w:b/>
          <w:bCs/>
          <w:sz w:val="20"/>
          <w:szCs w:val="20"/>
        </w:rPr>
        <w:t xml:space="preserve"> </w:t>
      </w:r>
      <w:r w:rsidRPr="001D0F1E">
        <w:rPr>
          <w:rFonts w:ascii="Arial" w:hAnsi="Arial" w:cs="Arial"/>
          <w:b/>
          <w:bCs/>
          <w:sz w:val="20"/>
          <w:szCs w:val="20"/>
        </w:rPr>
        <w:t>explorar metodologias; processos educativos inovadores; experiências,</w:t>
      </w:r>
      <w:r w:rsidRPr="001D0F1E">
        <w:rPr>
          <w:rFonts w:ascii="Arial" w:hAnsi="Arial" w:cs="Arial"/>
          <w:b/>
          <w:bCs/>
          <w:sz w:val="20"/>
          <w:szCs w:val="20"/>
        </w:rPr>
        <w:t xml:space="preserve"> </w:t>
      </w:r>
      <w:r w:rsidRPr="001D0F1E">
        <w:rPr>
          <w:rFonts w:ascii="Arial" w:hAnsi="Arial" w:cs="Arial"/>
          <w:b/>
          <w:bCs/>
          <w:sz w:val="20"/>
          <w:szCs w:val="20"/>
        </w:rPr>
        <w:t>práticas; tecnologias em espaços educacionais amazônicos</w:t>
      </w:r>
      <w:r w:rsidRPr="001D0F1E">
        <w:rPr>
          <w:rFonts w:ascii="Arial" w:hAnsi="Arial" w:cs="Arial"/>
          <w:b/>
          <w:bCs/>
          <w:sz w:val="20"/>
          <w:szCs w:val="20"/>
        </w:rPr>
        <w:t>.</w:t>
      </w:r>
    </w:p>
    <w:p w14:paraId="03859204" w14:textId="3979F667" w:rsidR="00EF3058" w:rsidRDefault="007A4F1E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 </w:t>
      </w:r>
    </w:p>
    <w:p w14:paraId="05494229" w14:textId="77777777" w:rsidR="001D0F1E" w:rsidRPr="001D0F1E" w:rsidRDefault="001D0F1E" w:rsidP="001D0F1E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1D0F1E">
        <w:rPr>
          <w:rFonts w:ascii="Arial" w:hAnsi="Arial" w:cs="Arial"/>
          <w:b/>
          <w:bCs/>
        </w:rPr>
        <w:t>Introdução</w:t>
      </w:r>
    </w:p>
    <w:p w14:paraId="667BC807" w14:textId="0C23E887" w:rsidR="001D0F1E" w:rsidRDefault="001D0F1E" w:rsidP="001D0F1E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1D0F1E">
        <w:rPr>
          <w:rFonts w:ascii="Arial" w:hAnsi="Arial" w:cs="Arial"/>
        </w:rPr>
        <w:t xml:space="preserve">A proposta pedagógica intitulada </w:t>
      </w:r>
      <w:r w:rsidR="00315311">
        <w:rPr>
          <w:rFonts w:ascii="Arial" w:hAnsi="Arial" w:cs="Arial"/>
        </w:rPr>
        <w:t>“</w:t>
      </w:r>
      <w:r w:rsidR="00315311" w:rsidRPr="00315311">
        <w:rPr>
          <w:rFonts w:ascii="Arial" w:hAnsi="Arial" w:cs="Arial"/>
        </w:rPr>
        <w:t>Ler, ouvir e narrar: o puxirum de encantados como estratégia para ressignificar a leitura</w:t>
      </w:r>
      <w:r w:rsidR="00315311">
        <w:rPr>
          <w:rFonts w:ascii="Arial" w:hAnsi="Arial" w:cs="Arial"/>
        </w:rPr>
        <w:t>”</w:t>
      </w:r>
      <w:r w:rsidRPr="001D0F1E">
        <w:rPr>
          <w:rFonts w:ascii="Arial" w:hAnsi="Arial" w:cs="Arial"/>
        </w:rPr>
        <w:t xml:space="preserve"> nasce da constatação das dificuldades de leitura e interpretação entre estudantes do 5º ano da Escola Estadual de Tempo Integral Helena Araújo, em Manaus/AM. Observou-se desinteresse pela prática leitora, frequentemente verbalizado pelos(as) alunos(as), o que evidenciou a necessidade de uma intervenção pedagógica significativa. Nesse contexto, a valorização da oralidade e das narrativas amazônicas de encantados — como Curupira, Iara, Boto e Matinta Perera — foi entendida como estratégia potente para ressignificar a leitura, aproximando-a da identidade cultural dos(as) estudantes e fortalecendo o sentimento de pertencimento.</w:t>
      </w:r>
    </w:p>
    <w:p w14:paraId="52AC06AA" w14:textId="77777777" w:rsidR="001D0F1E" w:rsidRPr="001D0F1E" w:rsidRDefault="001D0F1E" w:rsidP="001D0F1E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1548C78E" w14:textId="77777777" w:rsidR="001D0F1E" w:rsidRPr="001D0F1E" w:rsidRDefault="001D0F1E" w:rsidP="001D0F1E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1D0F1E">
        <w:rPr>
          <w:rFonts w:ascii="Arial" w:hAnsi="Arial" w:cs="Arial"/>
          <w:b/>
          <w:bCs/>
        </w:rPr>
        <w:t>Objetivo</w:t>
      </w:r>
    </w:p>
    <w:p w14:paraId="241C537A" w14:textId="77777777" w:rsidR="001D0F1E" w:rsidRDefault="001D0F1E" w:rsidP="001D0F1E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1D0F1E">
        <w:rPr>
          <w:rFonts w:ascii="Arial" w:hAnsi="Arial" w:cs="Arial"/>
        </w:rPr>
        <w:t>Promover o desenvolvimento das competências leitoras, interpretativas e identitárias dos(as) estudantes por meio da valorização da oralidade e das histórias de encantados da Amazônia, articulando tradição cultural e inovação pedagógica no espaço escolar.</w:t>
      </w:r>
    </w:p>
    <w:p w14:paraId="0CC971C8" w14:textId="77777777" w:rsidR="001D0F1E" w:rsidRPr="001D0F1E" w:rsidRDefault="001D0F1E" w:rsidP="001D0F1E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40ED69DE" w14:textId="77777777" w:rsidR="001D0F1E" w:rsidRPr="001D0F1E" w:rsidRDefault="001D0F1E" w:rsidP="001D0F1E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1D0F1E">
        <w:rPr>
          <w:rFonts w:ascii="Arial" w:hAnsi="Arial" w:cs="Arial"/>
          <w:b/>
          <w:bCs/>
        </w:rPr>
        <w:lastRenderedPageBreak/>
        <w:t>Método</w:t>
      </w:r>
    </w:p>
    <w:p w14:paraId="6F032E35" w14:textId="77777777" w:rsidR="001D0F1E" w:rsidRDefault="001D0F1E" w:rsidP="001D0F1E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1D0F1E">
        <w:rPr>
          <w:rFonts w:ascii="Arial" w:hAnsi="Arial" w:cs="Arial"/>
        </w:rPr>
        <w:t>O projeto possui duração de sete meses e é conduzido em etapas sequenciais: escuta de podcasts e narrativas digitais, rodas de conversa e reconto oral, leitura mediada de obras infantis amazônicas, produção de fanzines, socialização de experiências com convidados(as) da Universidade do Estado do Amazonas e elaboração de vídeos autorais pelos(as) estudantes. A metodologia, de caráter interdisciplinar, está fundamentada em práticas dialógicas (Freire, 2022), no letramento literário (Britto, 2012; Cosson apud Castro, 2025) e na perspectiva de currículo territorializado (Guimarães, 2012).</w:t>
      </w:r>
    </w:p>
    <w:p w14:paraId="7A04D6E9" w14:textId="77777777" w:rsidR="00F42A05" w:rsidRPr="001D0F1E" w:rsidRDefault="00F42A05" w:rsidP="001D0F1E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5D5D5A38" w14:textId="77777777" w:rsidR="001D0F1E" w:rsidRPr="00F42A05" w:rsidRDefault="001D0F1E" w:rsidP="00F42A05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F42A05">
        <w:rPr>
          <w:rFonts w:ascii="Arial" w:hAnsi="Arial" w:cs="Arial"/>
          <w:b/>
          <w:bCs/>
        </w:rPr>
        <w:t>Impacto na Escola e na Comunidade</w:t>
      </w:r>
    </w:p>
    <w:p w14:paraId="615AFB32" w14:textId="77777777" w:rsidR="001D0F1E" w:rsidRDefault="001D0F1E" w:rsidP="001D0F1E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1D0F1E">
        <w:rPr>
          <w:rFonts w:ascii="Arial" w:hAnsi="Arial" w:cs="Arial"/>
        </w:rPr>
        <w:t>Na escola, a proposta tem fortalecido a participação ativa dos(as) estudantes, ampliado o repertório literário e promovido maior engajamento nas práticas de leitura. A oralidade em sala de aula tem estimulado a escuta, a imaginação, a expressão criativa e a produção textual. Para a comunidade, o projeto representa um espaço de preservação cultural, pois resgata e valoriza narrativas tradicionais que compõem o patrimônio imaterial amazônico. Além disso, ao inserir práticas inovadoras como podcasts e vídeos, o puxirum de leitura articula tradição e tecnologia, gerando impacto formativo tanto na escola quanto na comunidade local.</w:t>
      </w:r>
    </w:p>
    <w:p w14:paraId="23F05386" w14:textId="77777777" w:rsidR="001D0F1E" w:rsidRPr="001D0F1E" w:rsidRDefault="001D0F1E" w:rsidP="001D0F1E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5A0DA2B4" w14:textId="77777777" w:rsidR="001D0F1E" w:rsidRPr="001D0F1E" w:rsidRDefault="001D0F1E" w:rsidP="001D0F1E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1D0F1E">
        <w:rPr>
          <w:rFonts w:ascii="Arial" w:hAnsi="Arial" w:cs="Arial"/>
          <w:b/>
          <w:bCs/>
        </w:rPr>
        <w:t>Conclusão</w:t>
      </w:r>
    </w:p>
    <w:p w14:paraId="5827B253" w14:textId="77777777" w:rsidR="001D0F1E" w:rsidRDefault="001D0F1E" w:rsidP="001D0F1E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1D0F1E">
        <w:rPr>
          <w:rFonts w:ascii="Arial" w:hAnsi="Arial" w:cs="Arial"/>
        </w:rPr>
        <w:t>O puxirum de leitura confirma que a escola pode ser um espaço de preservação e reinvenção da tradição oral amazônica, ao integrar saberes locais às práticas pedagógicas. A experiência mostra que ler, ouvir e narrar histórias de encantados potencializa competências cognitivas, culturais e socioemocionais, consolidando uma educação mais significativa e territorializada. O projeto evidencia a importância de práticas que unem inovação, identidade cultural e participação coletiva, reafirmando a escola como espaço de transformação social e de resistência cultural na Amazônia.</w:t>
      </w:r>
    </w:p>
    <w:p w14:paraId="51C42760" w14:textId="77777777" w:rsidR="001D0F1E" w:rsidRPr="001D0F1E" w:rsidRDefault="001D0F1E" w:rsidP="001D0F1E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08993FC4" w14:textId="77777777" w:rsidR="001D0F1E" w:rsidRPr="001D0F1E" w:rsidRDefault="001D0F1E" w:rsidP="001D0F1E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1D0F1E">
        <w:rPr>
          <w:rFonts w:ascii="Arial" w:hAnsi="Arial" w:cs="Arial"/>
          <w:b/>
          <w:bCs/>
        </w:rPr>
        <w:t>Referências</w:t>
      </w:r>
    </w:p>
    <w:p w14:paraId="7A30038A" w14:textId="77777777" w:rsidR="001D0F1E" w:rsidRDefault="001D0F1E" w:rsidP="001D0F1E">
      <w:pPr>
        <w:spacing w:after="0" w:line="240" w:lineRule="auto"/>
        <w:rPr>
          <w:rFonts w:ascii="Arial" w:hAnsi="Arial" w:cs="Arial"/>
        </w:rPr>
      </w:pPr>
      <w:r w:rsidRPr="001D0F1E">
        <w:rPr>
          <w:rFonts w:ascii="Arial" w:hAnsi="Arial" w:cs="Arial"/>
        </w:rPr>
        <w:lastRenderedPageBreak/>
        <w:t xml:space="preserve">BRASIL. </w:t>
      </w:r>
      <w:r w:rsidRPr="00F42A05">
        <w:rPr>
          <w:rFonts w:ascii="Arial" w:hAnsi="Arial" w:cs="Arial"/>
          <w:b/>
          <w:bCs/>
        </w:rPr>
        <w:t>Base Nacional Comum Curricular.</w:t>
      </w:r>
      <w:r w:rsidRPr="001D0F1E">
        <w:rPr>
          <w:rFonts w:ascii="Arial" w:hAnsi="Arial" w:cs="Arial"/>
        </w:rPr>
        <w:t xml:space="preserve"> Brasília: MEC, 2018.</w:t>
      </w:r>
    </w:p>
    <w:p w14:paraId="6A69111A" w14:textId="77777777" w:rsidR="001D0F1E" w:rsidRPr="001D0F1E" w:rsidRDefault="001D0F1E" w:rsidP="001D0F1E">
      <w:pPr>
        <w:spacing w:after="0" w:line="240" w:lineRule="auto"/>
        <w:rPr>
          <w:rFonts w:ascii="Arial" w:hAnsi="Arial" w:cs="Arial"/>
        </w:rPr>
      </w:pPr>
    </w:p>
    <w:p w14:paraId="1F04ADF6" w14:textId="77777777" w:rsidR="001D0F1E" w:rsidRDefault="001D0F1E" w:rsidP="001D0F1E">
      <w:pPr>
        <w:spacing w:after="0" w:line="240" w:lineRule="auto"/>
        <w:rPr>
          <w:rFonts w:ascii="Arial" w:hAnsi="Arial" w:cs="Arial"/>
        </w:rPr>
      </w:pPr>
      <w:r w:rsidRPr="001D0F1E">
        <w:rPr>
          <w:rFonts w:ascii="Arial" w:hAnsi="Arial" w:cs="Arial"/>
        </w:rPr>
        <w:t>BRITTO, Luiz Percival Leme</w:t>
      </w:r>
      <w:r w:rsidRPr="000E7537">
        <w:rPr>
          <w:rFonts w:ascii="Arial" w:hAnsi="Arial" w:cs="Arial"/>
          <w:b/>
          <w:bCs/>
        </w:rPr>
        <w:t>. Letramento e alfabetização:</w:t>
      </w:r>
      <w:r w:rsidRPr="001D0F1E">
        <w:rPr>
          <w:rFonts w:ascii="Arial" w:hAnsi="Arial" w:cs="Arial"/>
        </w:rPr>
        <w:t xml:space="preserve"> implicações para a educação infantil. Campinas: Autores Associados, 2012.</w:t>
      </w:r>
    </w:p>
    <w:p w14:paraId="3F7D5A09" w14:textId="77777777" w:rsidR="001D0F1E" w:rsidRPr="001D0F1E" w:rsidRDefault="001D0F1E" w:rsidP="001D0F1E">
      <w:pPr>
        <w:spacing w:after="0" w:line="240" w:lineRule="auto"/>
        <w:rPr>
          <w:rFonts w:ascii="Arial" w:hAnsi="Arial" w:cs="Arial"/>
        </w:rPr>
      </w:pPr>
    </w:p>
    <w:p w14:paraId="11926E57" w14:textId="138810DF" w:rsidR="001D0F1E" w:rsidRDefault="001D0F1E" w:rsidP="001D0F1E">
      <w:pPr>
        <w:spacing w:after="0" w:line="240" w:lineRule="auto"/>
        <w:rPr>
          <w:rFonts w:ascii="Arial" w:hAnsi="Arial" w:cs="Arial"/>
        </w:rPr>
      </w:pPr>
      <w:r w:rsidRPr="001D0F1E">
        <w:rPr>
          <w:rFonts w:ascii="Arial" w:hAnsi="Arial" w:cs="Arial"/>
        </w:rPr>
        <w:t xml:space="preserve">CASTRO, Kelly Cristina Batista de. </w:t>
      </w:r>
      <w:r w:rsidRPr="000E7537">
        <w:rPr>
          <w:rFonts w:ascii="Arial" w:hAnsi="Arial" w:cs="Arial"/>
          <w:b/>
          <w:bCs/>
        </w:rPr>
        <w:t>Narrativas orais do contexto amazônico:</w:t>
      </w:r>
      <w:r w:rsidRPr="001D0F1E">
        <w:rPr>
          <w:rFonts w:ascii="Arial" w:hAnsi="Arial" w:cs="Arial"/>
        </w:rPr>
        <w:t xml:space="preserve"> leitura e releitura no processo de ensino-aprendizagem nos anos iniciais do Ensino</w:t>
      </w:r>
      <w:r>
        <w:rPr>
          <w:rFonts w:ascii="Arial" w:hAnsi="Arial" w:cs="Arial"/>
        </w:rPr>
        <w:t xml:space="preserve"> </w:t>
      </w:r>
      <w:r w:rsidRPr="001D0F1E">
        <w:rPr>
          <w:rFonts w:ascii="Arial" w:hAnsi="Arial" w:cs="Arial"/>
        </w:rPr>
        <w:t>Fundamental. Dissertação (Mestrado Interdisciplinar em Ciências Humanas) – UEA, Manaus, 2025.</w:t>
      </w:r>
    </w:p>
    <w:p w14:paraId="17D3FBE3" w14:textId="77777777" w:rsidR="001D0F1E" w:rsidRPr="001D0F1E" w:rsidRDefault="001D0F1E" w:rsidP="001D0F1E">
      <w:pPr>
        <w:spacing w:after="0" w:line="240" w:lineRule="auto"/>
        <w:rPr>
          <w:rFonts w:ascii="Arial" w:hAnsi="Arial" w:cs="Arial"/>
        </w:rPr>
      </w:pPr>
    </w:p>
    <w:p w14:paraId="399FCD62" w14:textId="77777777" w:rsidR="001D0F1E" w:rsidRDefault="001D0F1E" w:rsidP="001D0F1E">
      <w:pPr>
        <w:spacing w:after="0" w:line="240" w:lineRule="auto"/>
        <w:rPr>
          <w:rFonts w:ascii="Arial" w:hAnsi="Arial" w:cs="Arial"/>
        </w:rPr>
      </w:pPr>
      <w:r w:rsidRPr="001D0F1E">
        <w:rPr>
          <w:rFonts w:ascii="Arial" w:hAnsi="Arial" w:cs="Arial"/>
        </w:rPr>
        <w:t xml:space="preserve">FREIRE, Paulo. </w:t>
      </w:r>
      <w:r w:rsidRPr="000E7537">
        <w:rPr>
          <w:rFonts w:ascii="Arial" w:hAnsi="Arial" w:cs="Arial"/>
          <w:b/>
          <w:bCs/>
        </w:rPr>
        <w:t>Pedagogia da autonomia:</w:t>
      </w:r>
      <w:r w:rsidRPr="001D0F1E">
        <w:rPr>
          <w:rFonts w:ascii="Arial" w:hAnsi="Arial" w:cs="Arial"/>
        </w:rPr>
        <w:t xml:space="preserve"> saberes necessários à prática educativa. Rio de Janeiro: Paz e Terra, 2022.</w:t>
      </w:r>
    </w:p>
    <w:p w14:paraId="668B0C47" w14:textId="77777777" w:rsidR="001D0F1E" w:rsidRPr="001D0F1E" w:rsidRDefault="001D0F1E" w:rsidP="001D0F1E">
      <w:pPr>
        <w:spacing w:after="0" w:line="240" w:lineRule="auto"/>
        <w:rPr>
          <w:rFonts w:ascii="Arial" w:hAnsi="Arial" w:cs="Arial"/>
        </w:rPr>
      </w:pPr>
    </w:p>
    <w:p w14:paraId="4296F0E8" w14:textId="77777777" w:rsidR="001D0F1E" w:rsidRPr="001D0F1E" w:rsidRDefault="001D0F1E" w:rsidP="001D0F1E">
      <w:pPr>
        <w:spacing w:after="0" w:line="240" w:lineRule="auto"/>
        <w:rPr>
          <w:rFonts w:ascii="Arial" w:hAnsi="Arial" w:cs="Arial"/>
        </w:rPr>
      </w:pPr>
      <w:r w:rsidRPr="001D0F1E">
        <w:rPr>
          <w:rFonts w:ascii="Arial" w:hAnsi="Arial" w:cs="Arial"/>
        </w:rPr>
        <w:t xml:space="preserve">GUIMARÃES, Selva. </w:t>
      </w:r>
      <w:r w:rsidRPr="000E7537">
        <w:rPr>
          <w:rFonts w:ascii="Arial" w:hAnsi="Arial" w:cs="Arial"/>
          <w:b/>
          <w:bCs/>
        </w:rPr>
        <w:t>Didática e prática de ensino de História</w:t>
      </w:r>
      <w:r w:rsidRPr="001D0F1E">
        <w:rPr>
          <w:rFonts w:ascii="Arial" w:hAnsi="Arial" w:cs="Arial"/>
        </w:rPr>
        <w:t>. Campinas: Papirus, 2012.</w:t>
      </w:r>
    </w:p>
    <w:p w14:paraId="291C8F15" w14:textId="484E7773" w:rsidR="00B7405F" w:rsidRPr="00B7405F" w:rsidRDefault="00B7405F" w:rsidP="00B7405F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</w:p>
    <w:p w14:paraId="2FB492AA" w14:textId="77777777" w:rsidR="00B7405F" w:rsidRPr="00B7405F" w:rsidRDefault="00B7405F" w:rsidP="00B7405F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B7405F" w:rsidRPr="00B7405F" w:rsidSect="00D536D8">
      <w:headerReference w:type="default" r:id="rId12"/>
      <w:footerReference w:type="default" r:id="rId13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F83A4" w14:textId="77777777" w:rsidR="00C41FC6" w:rsidRDefault="00C41FC6" w:rsidP="00D61F18">
      <w:pPr>
        <w:spacing w:after="0" w:line="240" w:lineRule="auto"/>
      </w:pPr>
      <w:r>
        <w:separator/>
      </w:r>
    </w:p>
  </w:endnote>
  <w:endnote w:type="continuationSeparator" w:id="0">
    <w:p w14:paraId="14566955" w14:textId="77777777" w:rsidR="00C41FC6" w:rsidRDefault="00C41FC6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3E71A" w14:textId="77777777" w:rsidR="00C41FC6" w:rsidRDefault="00C41FC6" w:rsidP="00D61F18">
      <w:pPr>
        <w:spacing w:after="0" w:line="240" w:lineRule="auto"/>
      </w:pPr>
      <w:r>
        <w:separator/>
      </w:r>
    </w:p>
  </w:footnote>
  <w:footnote w:type="continuationSeparator" w:id="0">
    <w:p w14:paraId="736E909B" w14:textId="77777777" w:rsidR="00C41FC6" w:rsidRDefault="00C41FC6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1EF2"/>
    <w:rsid w:val="00095A79"/>
    <w:rsid w:val="000E7537"/>
    <w:rsid w:val="001750B6"/>
    <w:rsid w:val="001B6ECA"/>
    <w:rsid w:val="001D0F1E"/>
    <w:rsid w:val="00315311"/>
    <w:rsid w:val="00450EA5"/>
    <w:rsid w:val="004A45FD"/>
    <w:rsid w:val="004B1D01"/>
    <w:rsid w:val="004B646F"/>
    <w:rsid w:val="004C5576"/>
    <w:rsid w:val="004D6E26"/>
    <w:rsid w:val="00520890"/>
    <w:rsid w:val="005239FA"/>
    <w:rsid w:val="0063142D"/>
    <w:rsid w:val="00642304"/>
    <w:rsid w:val="00674210"/>
    <w:rsid w:val="00734F8B"/>
    <w:rsid w:val="007838DA"/>
    <w:rsid w:val="007A4F1E"/>
    <w:rsid w:val="007B29E8"/>
    <w:rsid w:val="00822323"/>
    <w:rsid w:val="00964F52"/>
    <w:rsid w:val="00990F61"/>
    <w:rsid w:val="009F2F7E"/>
    <w:rsid w:val="00B7405F"/>
    <w:rsid w:val="00B83CB5"/>
    <w:rsid w:val="00C1690B"/>
    <w:rsid w:val="00C41FC6"/>
    <w:rsid w:val="00C82AF9"/>
    <w:rsid w:val="00C87D7F"/>
    <w:rsid w:val="00C91957"/>
    <w:rsid w:val="00D1393F"/>
    <w:rsid w:val="00D536D8"/>
    <w:rsid w:val="00D61F18"/>
    <w:rsid w:val="00E95A76"/>
    <w:rsid w:val="00EF3058"/>
    <w:rsid w:val="00F4224E"/>
    <w:rsid w:val="00F42A05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Hyperlink">
    <w:name w:val="Hyperlink"/>
    <w:basedOn w:val="Fontepargpadro"/>
    <w:uiPriority w:val="99"/>
    <w:unhideWhenUsed/>
    <w:rsid w:val="001D0F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helenaaraujo@educacao.am.gov.b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elly_86batista@hotmail.com.b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ehelenaaraujo@educacao.am.gov.b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ehelenaaraujo@educacao.am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ehelenaaraujo@educacao.am.gov.b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763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B2623</cp:lastModifiedBy>
  <cp:revision>3</cp:revision>
  <cp:lastPrinted>2025-06-10T18:30:00Z</cp:lastPrinted>
  <dcterms:created xsi:type="dcterms:W3CDTF">2025-09-04T03:55:00Z</dcterms:created>
  <dcterms:modified xsi:type="dcterms:W3CDTF">2025-09-04T04:07:00Z</dcterms:modified>
</cp:coreProperties>
</file>