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4F50" w14:textId="0BC92DE3" w:rsidR="00F5535E" w:rsidRPr="007932B2" w:rsidRDefault="00F5535E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Perfil epidemiológico das leucemias no e</w:t>
      </w:r>
      <w:r w:rsidRPr="00F5535E">
        <w:rPr>
          <w:rFonts w:ascii="Times New Roman" w:hAnsi="Times New Roman" w:cs="Times New Roman"/>
          <w:b/>
          <w:bCs/>
          <w:sz w:val="24"/>
          <w:szCs w:val="24"/>
        </w:rPr>
        <w:t>stado de Sergipe, de 2004 a 2014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11B48A67" w:rsidR="00620D1C" w:rsidRPr="007932B2" w:rsidRDefault="00F5535E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Cláudia Bispo Martins Santos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4F04E2">
        <w:rPr>
          <w:rFonts w:ascii="Times New Roman" w:hAnsi="Times New Roman" w:cs="Times New Roman"/>
          <w:sz w:val="24"/>
          <w:szCs w:val="24"/>
        </w:rPr>
        <w:t>Maiele da Silva Lima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="00D3678B">
        <w:rPr>
          <w:rFonts w:ascii="Times New Roman" w:hAnsi="Times New Roman" w:cs="Times New Roman"/>
          <w:sz w:val="24"/>
          <w:szCs w:val="24"/>
        </w:rPr>
        <w:t>Caroliny Biasuz Faro</w:t>
      </w:r>
      <w:r w:rsidR="00D3678B" w:rsidRPr="00D367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D3678B">
        <w:rPr>
          <w:rFonts w:ascii="Times New Roman" w:hAnsi="Times New Roman" w:cs="Times New Roman"/>
          <w:sz w:val="24"/>
          <w:szCs w:val="24"/>
        </w:rPr>
        <w:t>Fernanda Priscilla Barbosa Silva</w:t>
      </w:r>
      <w:r w:rsidR="00D3678B" w:rsidRPr="00D367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D3678B">
        <w:rPr>
          <w:rFonts w:ascii="Times New Roman" w:hAnsi="Times New Roman" w:cs="Times New Roman"/>
          <w:sz w:val="24"/>
          <w:szCs w:val="24"/>
        </w:rPr>
        <w:t>Jéssica Paixão da Silva Santos</w:t>
      </w:r>
      <w:r w:rsidR="00D3678B" w:rsidRPr="00D367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D3678B">
        <w:rPr>
          <w:rFonts w:ascii="Times New Roman" w:hAnsi="Times New Roman" w:cs="Times New Roman"/>
          <w:sz w:val="24"/>
          <w:szCs w:val="24"/>
        </w:rPr>
        <w:t>Lívia Amorim Porto</w:t>
      </w:r>
      <w:r w:rsidR="001C4F14" w:rsidRPr="001C4F1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C0A8E12" w14:textId="44ABBBB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6B52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Sergipe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Departamento de Medicina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Aracaju – SE</w:t>
      </w:r>
    </w:p>
    <w:p w14:paraId="3F9E4A4F" w14:textId="0B4C5583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6B52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Sergipe</w:t>
      </w:r>
      <w:r w:rsidR="00F5535E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Departamento de Medicina</w:t>
      </w:r>
      <w:r w:rsidR="00F5535E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 Medicina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5535E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Lagarto</w:t>
      </w:r>
      <w:r w:rsidR="00D367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SE</w:t>
      </w:r>
      <w:r w:rsidR="00F553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272D9F1C" w14:textId="51D88576" w:rsidR="00A65737" w:rsidRDefault="00A65737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367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Tiradentes. Departamento de Medicina, Curso de Medicina – Aracaju – SE</w:t>
      </w:r>
    </w:p>
    <w:p w14:paraId="7A84D668" w14:textId="653C63A4" w:rsidR="00D3678B" w:rsidRDefault="00C31428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F45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Onc</w:t>
      </w:r>
      <w:r w:rsidR="00B82C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ologista Clínica. San Giovanni Oncologia – Aracaju – SE </w:t>
      </w:r>
    </w:p>
    <w:p w14:paraId="733E0981" w14:textId="0D71CDF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702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claudia.bispo.martins@live.com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F0B38" w14:textId="26923E5F" w:rsidR="00497ABB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ABB" w:rsidRPr="00497ABB">
        <w:rPr>
          <w:rFonts w:ascii="Times New Roman" w:hAnsi="Times New Roman" w:cs="Times New Roman"/>
          <w:sz w:val="24"/>
          <w:szCs w:val="24"/>
        </w:rPr>
        <w:t xml:space="preserve">As doenças linfoproliferativas malignas constituem um heterogêneo grupo que acomete o tecido linfoide, e são decorrentes da proliferação e acúmulo de linfócitos anormais em diversos estágios de diferenciação. Entre os cânceres, a leucemia é o 9º mais comum em homens e o 11º em mulheres no Brasil. Quando classificadas de acordo com o tipo de leucócitos que afetam, são divididas em dois grandes grupos: leucemias linfoblásticas (LL) e leucemias mieloblásticas (LM). As leucemias linfoides e mieloides podem ser segmentadas em crônicas e agudas. Na leucemia linfoide aguda (LLA), observa-se a existência de grande número de linfoblastos no sangue periférico e na medula óssea, enquanto na leucemia linfoide crônica (LLC) verifica-se a multiplicação e acúmulo de linfócitos atípicos maduros. Há presença de um gene híbrido (gene BCR-ABL) em casos de leucemia mieloide crônica (LMC), ao passo que a leucemia mieloide aguda (LMA) é resultado de inúmeras alterações genéticas que se relacionam de forma acumulativa. </w:t>
      </w:r>
      <w:r w:rsidR="00497ABB" w:rsidRPr="00497ABB">
        <w:rPr>
          <w:rFonts w:ascii="Times New Roman" w:hAnsi="Times New Roman" w:cs="Times New Roman"/>
          <w:b/>
          <w:sz w:val="24"/>
          <w:szCs w:val="24"/>
        </w:rPr>
        <w:t>Objetivo:</w:t>
      </w:r>
      <w:r w:rsidR="00497ABB" w:rsidRPr="00497ABB">
        <w:rPr>
          <w:rFonts w:ascii="Times New Roman" w:hAnsi="Times New Roman" w:cs="Times New Roman"/>
          <w:sz w:val="24"/>
          <w:szCs w:val="24"/>
        </w:rPr>
        <w:t xml:space="preserve"> Descrever o perfil epidemiológico das leucemias em Sergipe entre 2004 e 2014. </w:t>
      </w:r>
      <w:r w:rsidR="00497ABB" w:rsidRPr="00497ABB">
        <w:rPr>
          <w:rFonts w:ascii="Times New Roman" w:hAnsi="Times New Roman" w:cs="Times New Roman"/>
          <w:b/>
          <w:sz w:val="24"/>
          <w:szCs w:val="24"/>
        </w:rPr>
        <w:t>Método:</w:t>
      </w:r>
      <w:r w:rsidR="00497ABB" w:rsidRPr="00497ABB">
        <w:rPr>
          <w:rFonts w:ascii="Times New Roman" w:hAnsi="Times New Roman" w:cs="Times New Roman"/>
          <w:sz w:val="24"/>
          <w:szCs w:val="24"/>
        </w:rPr>
        <w:t xml:space="preserve"> Realizou-se um estudo transversal descritivo a partir de dados de números de casos de LLA, LLC, LMA e LMC em Sergipe entre 2004 e 2014. Os dados foram obtidos segundo faixa etária, sexo, raça/cor e meio diagnóstico através do Registro de Câncer de Base Populacional (RCBP).  </w:t>
      </w:r>
      <w:r w:rsidR="00497ABB" w:rsidRPr="00497ABB">
        <w:rPr>
          <w:rFonts w:ascii="Times New Roman" w:hAnsi="Times New Roman" w:cs="Times New Roman"/>
          <w:b/>
          <w:sz w:val="24"/>
          <w:szCs w:val="24"/>
        </w:rPr>
        <w:t>Resultados:</w:t>
      </w:r>
      <w:r w:rsidR="00497ABB" w:rsidRPr="00497ABB">
        <w:rPr>
          <w:rFonts w:ascii="Times New Roman" w:hAnsi="Times New Roman" w:cs="Times New Roman"/>
          <w:sz w:val="24"/>
          <w:szCs w:val="24"/>
        </w:rPr>
        <w:t xml:space="preserve"> No período de 2004 a 2014, registraram-se 60 casos de LLA, 30 de LLC, 69 de LMA e 42 de LMC. Dentre os casos de LLA, a maioria concentrou-se na faixa etária entre 00 e 24 anos (44, 73,33%), 35 (58,33%) foram masculinos e houve 21 (35,00%) casos na população branca e 21 (35,00%) casos sem informação racial. No que diz respeito à LLC, 17 (56,67%) casos acometeram a faixa etária entre 60 e 74 anos, 19 (63,33%) foram homens e 12 (40%) eram pardos, enquanto 8 (26,67%) casos estavam sem informação racial. Já na LMA, os casos concentraram-se na faixa etária entre 50 e 69 anos (23; 33,33%) e houve </w:t>
      </w:r>
      <w:r w:rsidR="00497ABB" w:rsidRPr="00497ABB">
        <w:rPr>
          <w:rFonts w:ascii="Times New Roman" w:hAnsi="Times New Roman" w:cs="Times New Roman"/>
          <w:sz w:val="24"/>
          <w:szCs w:val="24"/>
        </w:rPr>
        <w:lastRenderedPageBreak/>
        <w:t xml:space="preserve">significativa quantia em outra faixa, a de 10-19 ano, com 10 (14,49%) casos. Ademais, na LMA, 36 (52,17%) casos foram masculinos, 33 (47,83%) femininos e 24 (34,78%) casos ocorreram na população parda, enquanto 22 (31,88%) ficaram sem informação racial. Os casos de LMC convergiram para a faixa etária entre 60 e 69 anos (9; 21,43%), 25 (59,52%) foram masculinos e metade dos casos (21) não continha informação racial. Apenas 9 (4,48%) casos dentre todas as leucemias foram de SDO (somente por declaração de óbito), aquelas neoplasias para os quais não se pode obter nenhuma outra informação a mais, além da declaração de óbito com menção de câncer; LLC e LMA tiveram a maioria de seus casos diagnosticados por meio de histologia, 66,67% e 56,52%, respectivamente. </w:t>
      </w:r>
      <w:r w:rsidR="00497ABB" w:rsidRPr="00497ABB">
        <w:rPr>
          <w:rFonts w:ascii="Times New Roman" w:hAnsi="Times New Roman" w:cs="Times New Roman"/>
          <w:b/>
          <w:sz w:val="24"/>
          <w:szCs w:val="24"/>
        </w:rPr>
        <w:t>Conclusões:</w:t>
      </w:r>
      <w:r w:rsidR="00497ABB" w:rsidRPr="00497ABB">
        <w:rPr>
          <w:rFonts w:ascii="Times New Roman" w:hAnsi="Times New Roman" w:cs="Times New Roman"/>
          <w:sz w:val="24"/>
          <w:szCs w:val="24"/>
        </w:rPr>
        <w:t xml:space="preserve"> O estudo mostrou que as informações sobre raça e cor da pele não são relatadas na maioria dos casos de leucemia, e que mais da metade dos casos sergipanos acometeram homens.</w:t>
      </w:r>
    </w:p>
    <w:p w14:paraId="0DE50BD9" w14:textId="06551C7E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B0AB4">
        <w:rPr>
          <w:rFonts w:ascii="Times New Roman" w:hAnsi="Times New Roman" w:cs="Times New Roman"/>
          <w:sz w:val="24"/>
          <w:szCs w:val="24"/>
        </w:rPr>
        <w:t>Leucemia Linfoide</w:t>
      </w:r>
      <w:r>
        <w:rPr>
          <w:rFonts w:ascii="Times New Roman" w:hAnsi="Times New Roman" w:cs="Times New Roman"/>
          <w:sz w:val="24"/>
          <w:szCs w:val="24"/>
        </w:rPr>
        <w:t>;</w:t>
      </w:r>
      <w:r w:rsidR="006B0AB4">
        <w:rPr>
          <w:rFonts w:ascii="Times New Roman" w:hAnsi="Times New Roman" w:cs="Times New Roman"/>
          <w:sz w:val="24"/>
          <w:szCs w:val="24"/>
        </w:rPr>
        <w:t xml:space="preserve"> Leucemia Mieloide;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B4" w:rsidRPr="006B0AB4">
        <w:rPr>
          <w:rFonts w:ascii="Times New Roman" w:hAnsi="Times New Roman" w:cs="Times New Roman"/>
          <w:sz w:val="24"/>
          <w:szCs w:val="24"/>
        </w:rPr>
        <w:t>Epidemiologia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3F6FA69C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20547F" w14:textId="515D7192" w:rsidR="008E3748" w:rsidRPr="008E3748" w:rsidRDefault="008E3748" w:rsidP="007F4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JULIUSSON, G.; HOUGH, R</w:t>
      </w:r>
      <w:r w:rsidRPr="007F41E6">
        <w:rPr>
          <w:rFonts w:ascii="Times New Roman" w:hAnsi="Times New Roman" w:cs="Times New Roman"/>
          <w:sz w:val="24"/>
          <w:szCs w:val="24"/>
          <w:lang w:val="en-US"/>
        </w:rPr>
        <w:t xml:space="preserve">. Leukemia. </w:t>
      </w:r>
      <w:r w:rsidRPr="007F41E6">
        <w:rPr>
          <w:rFonts w:ascii="Times New Roman" w:hAnsi="Times New Roman" w:cs="Times New Roman"/>
          <w:b/>
          <w:sz w:val="24"/>
          <w:szCs w:val="24"/>
          <w:lang w:val="en-US"/>
        </w:rPr>
        <w:t>Progress In Tumor Research</w:t>
      </w:r>
      <w:r w:rsidRPr="007F41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Karger, </w:t>
      </w:r>
      <w:r w:rsidRPr="007F41E6">
        <w:rPr>
          <w:rFonts w:ascii="Times New Roman" w:hAnsi="Times New Roman" w:cs="Times New Roman"/>
          <w:sz w:val="24"/>
          <w:szCs w:val="24"/>
          <w:lang w:val="en-US"/>
        </w:rPr>
        <w:t>p. 87-100, 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029F495" w14:textId="08DAE15B" w:rsidR="007C0E1D" w:rsidRPr="007F41E6" w:rsidRDefault="004A32BC" w:rsidP="007F4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DD1111" w:rsidRPr="007F41E6">
        <w:rPr>
          <w:rFonts w:ascii="Times New Roman" w:hAnsi="Times New Roman" w:cs="Times New Roman"/>
          <w:noProof/>
          <w:sz w:val="24"/>
          <w:szCs w:val="24"/>
        </w:rPr>
        <w:t>BRASIL</w:t>
      </w:r>
      <w:r w:rsidR="007F41E6" w:rsidRPr="007F41E6">
        <w:rPr>
          <w:rFonts w:ascii="Times New Roman" w:hAnsi="Times New Roman" w:cs="Times New Roman"/>
          <w:noProof/>
          <w:sz w:val="24"/>
          <w:szCs w:val="24"/>
        </w:rPr>
        <w:t xml:space="preserve">. Ministério da Saúde. Manual de rotinas e procedimentos para registros de câncer de base populacional. Rio de Janeiro: </w:t>
      </w:r>
      <w:r w:rsidR="007F41E6" w:rsidRPr="007F41E6">
        <w:rPr>
          <w:rFonts w:ascii="Times New Roman" w:hAnsi="Times New Roman" w:cs="Times New Roman"/>
          <w:b/>
          <w:noProof/>
          <w:sz w:val="24"/>
          <w:szCs w:val="24"/>
        </w:rPr>
        <w:t>Instituto Nacional de Câncer José Alencar Gomes da Silva</w:t>
      </w:r>
      <w:r w:rsidR="007F41E6" w:rsidRPr="007F41E6">
        <w:rPr>
          <w:rFonts w:ascii="Times New Roman" w:hAnsi="Times New Roman" w:cs="Times New Roman"/>
          <w:noProof/>
          <w:sz w:val="24"/>
          <w:szCs w:val="24"/>
        </w:rPr>
        <w:t xml:space="preserve">, 2012. </w:t>
      </w:r>
    </w:p>
    <w:p w14:paraId="76431C8E" w14:textId="51409CBD" w:rsidR="007F41E6" w:rsidRPr="009A5E6E" w:rsidRDefault="004A32BC" w:rsidP="007F4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end"/>
      </w:r>
      <w:r w:rsidR="007F41E6" w:rsidRPr="007F41E6">
        <w:t xml:space="preserve"> </w:t>
      </w:r>
      <w:r w:rsidR="00DD1111" w:rsidRPr="007F41E6">
        <w:rPr>
          <w:rFonts w:ascii="Times New Roman" w:hAnsi="Times New Roman" w:cs="Times New Roman"/>
          <w:sz w:val="24"/>
          <w:szCs w:val="24"/>
        </w:rPr>
        <w:t>BRASIL</w:t>
      </w:r>
      <w:r w:rsidR="007F41E6" w:rsidRPr="007F41E6">
        <w:rPr>
          <w:rFonts w:ascii="Times New Roman" w:hAnsi="Times New Roman" w:cs="Times New Roman"/>
          <w:sz w:val="24"/>
          <w:szCs w:val="24"/>
        </w:rPr>
        <w:t xml:space="preserve">. Ministério da Saúde. </w:t>
      </w:r>
      <w:r w:rsidR="007F41E6" w:rsidRPr="007F41E6">
        <w:rPr>
          <w:rFonts w:ascii="Times New Roman" w:hAnsi="Times New Roman" w:cs="Times New Roman"/>
          <w:b/>
          <w:sz w:val="24"/>
          <w:szCs w:val="24"/>
        </w:rPr>
        <w:t>Registros de Câncer de Base Populacional – SisBasepopWeb (BPW)</w:t>
      </w:r>
      <w:bookmarkStart w:id="0" w:name="_GoBack"/>
      <w:bookmarkEnd w:id="0"/>
      <w:r w:rsidR="009A5E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5E6E" w:rsidRPr="009A5E6E">
        <w:rPr>
          <w:rFonts w:ascii="Times New Roman" w:hAnsi="Times New Roman" w:cs="Times New Roman"/>
          <w:sz w:val="24"/>
          <w:szCs w:val="24"/>
        </w:rPr>
        <w:t>2020</w:t>
      </w:r>
      <w:r w:rsidR="007F41E6" w:rsidRPr="009A5E6E">
        <w:rPr>
          <w:rFonts w:ascii="Times New Roman" w:hAnsi="Times New Roman" w:cs="Times New Roman"/>
          <w:sz w:val="24"/>
          <w:szCs w:val="24"/>
        </w:rPr>
        <w:t>.</w:t>
      </w:r>
      <w:r w:rsidR="007F41E6" w:rsidRPr="007F4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739A0" w14:textId="7D94D2D7" w:rsidR="00A5121E" w:rsidRDefault="00A5121E" w:rsidP="007F4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JULIUSSON, G.; HOUGH, R</w:t>
      </w:r>
      <w:r w:rsidR="007F41E6" w:rsidRPr="007F41E6">
        <w:rPr>
          <w:rFonts w:ascii="Times New Roman" w:hAnsi="Times New Roman" w:cs="Times New Roman"/>
          <w:sz w:val="24"/>
          <w:szCs w:val="24"/>
          <w:lang w:val="en-US"/>
        </w:rPr>
        <w:t xml:space="preserve">. Leukemia. </w:t>
      </w:r>
      <w:r w:rsidR="007F41E6" w:rsidRPr="007F41E6">
        <w:rPr>
          <w:rFonts w:ascii="Times New Roman" w:hAnsi="Times New Roman" w:cs="Times New Roman"/>
          <w:b/>
          <w:sz w:val="24"/>
          <w:szCs w:val="24"/>
          <w:lang w:val="en-US"/>
        </w:rPr>
        <w:t>Progress In Tumor Research</w:t>
      </w:r>
      <w:r w:rsidR="007F41E6" w:rsidRPr="007F41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Karger, </w:t>
      </w:r>
      <w:r w:rsidRPr="007F41E6">
        <w:rPr>
          <w:rFonts w:ascii="Times New Roman" w:hAnsi="Times New Roman" w:cs="Times New Roman"/>
          <w:sz w:val="24"/>
          <w:szCs w:val="24"/>
          <w:lang w:val="en-US"/>
        </w:rPr>
        <w:t>p. 87-100, 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62F848" w14:textId="51697A97" w:rsidR="004A32BC" w:rsidRPr="007932B2" w:rsidRDefault="004A32BC" w:rsidP="007F4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8823" w14:textId="77777777" w:rsidR="00333DC5" w:rsidRDefault="00333DC5" w:rsidP="00343A77">
      <w:pPr>
        <w:spacing w:after="0" w:line="240" w:lineRule="auto"/>
      </w:pPr>
      <w:r>
        <w:separator/>
      </w:r>
    </w:p>
  </w:endnote>
  <w:endnote w:type="continuationSeparator" w:id="0">
    <w:p w14:paraId="2E8B2B6C" w14:textId="77777777" w:rsidR="00333DC5" w:rsidRDefault="00333DC5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52BD" w14:textId="77777777" w:rsidR="00333DC5" w:rsidRDefault="00333DC5" w:rsidP="00343A77">
      <w:pPr>
        <w:spacing w:after="0" w:line="240" w:lineRule="auto"/>
      </w:pPr>
      <w:r>
        <w:separator/>
      </w:r>
    </w:p>
  </w:footnote>
  <w:footnote w:type="continuationSeparator" w:id="0">
    <w:p w14:paraId="065C4DAE" w14:textId="77777777" w:rsidR="00333DC5" w:rsidRDefault="00333DC5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638" w14:textId="2BC5D952" w:rsidR="00343A77" w:rsidRDefault="009A5E6E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9F16" w14:textId="02C903E6" w:rsidR="00343A77" w:rsidRDefault="009A5E6E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F33" w14:textId="029B44C6" w:rsidR="00343A77" w:rsidRDefault="009A5E6E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80BF0"/>
    <w:rsid w:val="00096AE8"/>
    <w:rsid w:val="000D3531"/>
    <w:rsid w:val="00134B5E"/>
    <w:rsid w:val="001608C2"/>
    <w:rsid w:val="00164781"/>
    <w:rsid w:val="001C4F14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97ABB"/>
    <w:rsid w:val="004A32BC"/>
    <w:rsid w:val="004C7207"/>
    <w:rsid w:val="004F04E2"/>
    <w:rsid w:val="00501C38"/>
    <w:rsid w:val="00511DA2"/>
    <w:rsid w:val="005361C3"/>
    <w:rsid w:val="005667EC"/>
    <w:rsid w:val="00570B81"/>
    <w:rsid w:val="005B72EB"/>
    <w:rsid w:val="00620D1C"/>
    <w:rsid w:val="00665EF0"/>
    <w:rsid w:val="00697D2D"/>
    <w:rsid w:val="006B0AB4"/>
    <w:rsid w:val="006B5269"/>
    <w:rsid w:val="006F094E"/>
    <w:rsid w:val="006F45F0"/>
    <w:rsid w:val="0070212B"/>
    <w:rsid w:val="0070304B"/>
    <w:rsid w:val="0076733E"/>
    <w:rsid w:val="007932B2"/>
    <w:rsid w:val="00794171"/>
    <w:rsid w:val="007A126D"/>
    <w:rsid w:val="007C0E1D"/>
    <w:rsid w:val="007C491F"/>
    <w:rsid w:val="007C68E0"/>
    <w:rsid w:val="007F41E6"/>
    <w:rsid w:val="00810055"/>
    <w:rsid w:val="008310A3"/>
    <w:rsid w:val="00857E0F"/>
    <w:rsid w:val="00890DA5"/>
    <w:rsid w:val="008B4251"/>
    <w:rsid w:val="008B506A"/>
    <w:rsid w:val="008E3748"/>
    <w:rsid w:val="00907BEE"/>
    <w:rsid w:val="00917B69"/>
    <w:rsid w:val="00971B7C"/>
    <w:rsid w:val="009A5E6E"/>
    <w:rsid w:val="009D66F1"/>
    <w:rsid w:val="009F475B"/>
    <w:rsid w:val="00A0313F"/>
    <w:rsid w:val="00A5121E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82C06"/>
    <w:rsid w:val="00B97B0B"/>
    <w:rsid w:val="00BA6C5C"/>
    <w:rsid w:val="00BD3375"/>
    <w:rsid w:val="00BF0C45"/>
    <w:rsid w:val="00BF2D44"/>
    <w:rsid w:val="00C072EE"/>
    <w:rsid w:val="00C31428"/>
    <w:rsid w:val="00CC2FB8"/>
    <w:rsid w:val="00CF2087"/>
    <w:rsid w:val="00D24C67"/>
    <w:rsid w:val="00D325A4"/>
    <w:rsid w:val="00D3678B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D1111"/>
    <w:rsid w:val="00DE2878"/>
    <w:rsid w:val="00E01E58"/>
    <w:rsid w:val="00E469F8"/>
    <w:rsid w:val="00E72AE6"/>
    <w:rsid w:val="00EC1DD2"/>
    <w:rsid w:val="00F5535E"/>
    <w:rsid w:val="00F70193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7021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3432-2F88-47F7-8217-E415C15C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Cláudia</cp:lastModifiedBy>
  <cp:revision>24</cp:revision>
  <dcterms:created xsi:type="dcterms:W3CDTF">2020-08-17T15:28:00Z</dcterms:created>
  <dcterms:modified xsi:type="dcterms:W3CDTF">2020-09-16T15:26:00Z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