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1F942" w14:textId="1190AD4C" w:rsidR="00567E2E" w:rsidRDefault="00567E2E" w:rsidP="00567E2E">
      <w:pPr>
        <w:jc w:val="center"/>
        <w:rPr>
          <w:rFonts w:ascii="Arial" w:eastAsia="Calibri" w:hAnsi="Arial" w:cs="Arial"/>
          <w:sz w:val="24"/>
          <w:szCs w:val="24"/>
          <w:lang w:val="pt-PT"/>
        </w:rPr>
      </w:pPr>
      <w:r w:rsidRPr="005B3004">
        <w:rPr>
          <w:rFonts w:ascii="Arial" w:hAnsi="Arial" w:cs="Arial"/>
          <w:b/>
          <w:sz w:val="24"/>
          <w:szCs w:val="24"/>
        </w:rPr>
        <w:t>RESSUSCITAÇÃO CARDIORRESPIRATÓRIA NA GESTANTE: UMA REVISÃO BIBLIOGRÁFICA</w:t>
      </w:r>
    </w:p>
    <w:p w14:paraId="15199086" w14:textId="77777777" w:rsidR="00C8179D" w:rsidRPr="00BD797E" w:rsidRDefault="00C8179D" w:rsidP="00C8179D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t-PT"/>
        </w:rPr>
      </w:pPr>
    </w:p>
    <w:p w14:paraId="4A198A78" w14:textId="5AD5A707" w:rsidR="00121936" w:rsidRPr="00BD797E" w:rsidRDefault="00567E2E" w:rsidP="00121936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lang w:val="pt-PT"/>
        </w:rPr>
        <w:t>Giovanna Sulzbacher Borghetti</w:t>
      </w:r>
      <w:r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121936">
        <w:rPr>
          <w:rFonts w:ascii="Arial" w:eastAsia="Calibri" w:hAnsi="Arial" w:cs="Arial"/>
          <w:sz w:val="24"/>
          <w:szCs w:val="24"/>
          <w:lang w:val="pt-PT"/>
        </w:rPr>
        <w:t>;</w:t>
      </w:r>
      <w:r w:rsidR="005764E5">
        <w:rPr>
          <w:rFonts w:ascii="Arial" w:eastAsia="Calibri" w:hAnsi="Arial" w:cs="Arial"/>
          <w:sz w:val="24"/>
          <w:szCs w:val="24"/>
          <w:lang w:val="pt-PT"/>
        </w:rPr>
        <w:t xml:space="preserve"> </w:t>
      </w:r>
      <w:r>
        <w:rPr>
          <w:rFonts w:ascii="Arial" w:eastAsia="Calibri" w:hAnsi="Arial" w:cs="Arial"/>
          <w:sz w:val="24"/>
          <w:szCs w:val="24"/>
          <w:lang w:val="pt-PT"/>
        </w:rPr>
        <w:t>João Carlos Felito Romero</w:t>
      </w:r>
      <w:r>
        <w:rPr>
          <w:rFonts w:ascii="Arial" w:eastAsia="Calibri" w:hAnsi="Arial" w:cs="Arial"/>
          <w:sz w:val="24"/>
          <w:szCs w:val="24"/>
          <w:vertAlign w:val="superscript"/>
          <w:lang w:val="pt-PT"/>
        </w:rPr>
        <w:t>2</w:t>
      </w:r>
      <w:r w:rsidR="00121936">
        <w:rPr>
          <w:rFonts w:ascii="Arial" w:eastAsia="Calibri" w:hAnsi="Arial" w:cs="Arial"/>
          <w:sz w:val="24"/>
          <w:szCs w:val="24"/>
          <w:lang w:val="pt-PT"/>
        </w:rPr>
        <w:t xml:space="preserve">; </w:t>
      </w:r>
      <w:r w:rsidR="003C4C0C">
        <w:rPr>
          <w:rFonts w:ascii="Arial" w:eastAsia="Calibri" w:hAnsi="Arial" w:cs="Arial"/>
          <w:sz w:val="24"/>
          <w:szCs w:val="24"/>
          <w:lang w:val="pt-PT"/>
        </w:rPr>
        <w:t>Julia Cavalari Tabosa</w:t>
      </w:r>
      <w:r w:rsidR="003C4C0C">
        <w:rPr>
          <w:rFonts w:ascii="Arial" w:eastAsia="Calibri" w:hAnsi="Arial" w:cs="Arial"/>
          <w:sz w:val="24"/>
          <w:szCs w:val="24"/>
          <w:vertAlign w:val="superscript"/>
          <w:lang w:val="pt-PT"/>
        </w:rPr>
        <w:t>2</w:t>
      </w:r>
      <w:r w:rsidR="003C4C0C">
        <w:rPr>
          <w:rFonts w:ascii="Arial" w:eastAsia="Calibri" w:hAnsi="Arial" w:cs="Arial"/>
          <w:sz w:val="24"/>
          <w:szCs w:val="24"/>
          <w:lang w:val="pt-PT"/>
        </w:rPr>
        <w:t>; Mariana Martins Motta</w:t>
      </w:r>
      <w:r w:rsidR="003C4C0C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="003C4C0C">
        <w:rPr>
          <w:rFonts w:ascii="Arial" w:eastAsia="Calibri" w:hAnsi="Arial" w:cs="Arial"/>
          <w:sz w:val="24"/>
          <w:szCs w:val="24"/>
          <w:lang w:val="pt-PT"/>
        </w:rPr>
        <w:t>; Rosa Maria Elias</w:t>
      </w:r>
      <w:r w:rsidR="003C4C0C">
        <w:rPr>
          <w:rFonts w:ascii="Arial" w:eastAsia="Calibri" w:hAnsi="Arial" w:cs="Arial"/>
          <w:sz w:val="24"/>
          <w:szCs w:val="24"/>
          <w:vertAlign w:val="superscript"/>
          <w:lang w:val="pt-PT"/>
        </w:rPr>
        <w:t>3</w:t>
      </w:r>
      <w:r w:rsidR="00121936" w:rsidRPr="00BD797E">
        <w:rPr>
          <w:rFonts w:ascii="Arial" w:eastAsia="Calibri" w:hAnsi="Arial" w:cs="Arial"/>
          <w:sz w:val="24"/>
          <w:szCs w:val="24"/>
          <w:lang w:val="pt-PT"/>
        </w:rPr>
        <w:t>.</w:t>
      </w:r>
      <w:bookmarkStart w:id="0" w:name="_GoBack"/>
      <w:bookmarkEnd w:id="0"/>
    </w:p>
    <w:p w14:paraId="0856FA9F" w14:textId="0BD94CCE" w:rsidR="003C4C0C" w:rsidRDefault="00121936" w:rsidP="0012193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 w:rsidRPr="00BD797E">
        <w:rPr>
          <w:rFonts w:ascii="Arial" w:eastAsia="Calibri" w:hAnsi="Arial" w:cs="Arial"/>
          <w:sz w:val="24"/>
          <w:szCs w:val="24"/>
          <w:vertAlign w:val="superscript"/>
          <w:lang w:val="pt-PT"/>
        </w:rPr>
        <w:t>1</w:t>
      </w:r>
      <w:r w:rsidRPr="00BD797E">
        <w:rPr>
          <w:rFonts w:ascii="Arial" w:eastAsia="Calibri" w:hAnsi="Arial" w:cs="Arial"/>
          <w:sz w:val="24"/>
          <w:szCs w:val="24"/>
          <w:lang w:val="pt-PT"/>
        </w:rPr>
        <w:t>Acadêmicas do curso de Medicina da Universidade de Cuiabá (UNIC)</w:t>
      </w:r>
    </w:p>
    <w:p w14:paraId="2A64204D" w14:textId="3EB9BEDD" w:rsidR="003C4C0C" w:rsidRDefault="003C4C0C" w:rsidP="0012193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pt-PT"/>
        </w:rPr>
      </w:pPr>
      <w:r>
        <w:rPr>
          <w:rFonts w:ascii="Arial" w:eastAsia="Calibri" w:hAnsi="Arial" w:cs="Arial"/>
          <w:sz w:val="24"/>
          <w:szCs w:val="24"/>
          <w:vertAlign w:val="superscript"/>
          <w:lang w:val="pt-PT"/>
        </w:rPr>
        <w:t>2</w:t>
      </w:r>
      <w:r>
        <w:rPr>
          <w:rFonts w:ascii="Arial" w:eastAsia="Calibri" w:hAnsi="Arial" w:cs="Arial"/>
          <w:sz w:val="24"/>
          <w:szCs w:val="24"/>
          <w:lang w:val="pt-PT"/>
        </w:rPr>
        <w:t>Acadêmicos do curso de Medicina do Centro Universitário de Várzea Grande (UNIVAG)</w:t>
      </w:r>
    </w:p>
    <w:p w14:paraId="1B7E5FC8" w14:textId="77777777" w:rsidR="003C4C0C" w:rsidRDefault="003C4C0C" w:rsidP="003C4C0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vertAlign w:val="superscript"/>
          <w:lang w:val="pt-PT"/>
        </w:rPr>
        <w:t>3</w:t>
      </w:r>
      <w:r w:rsidR="00121936">
        <w:rPr>
          <w:rFonts w:ascii="Arial" w:hAnsi="Arial" w:cs="Arial"/>
        </w:rPr>
        <w:t>Orientador</w:t>
      </w:r>
      <w:r>
        <w:rPr>
          <w:rFonts w:ascii="Arial" w:hAnsi="Arial" w:cs="Arial"/>
        </w:rPr>
        <w:t>a</w:t>
      </w:r>
      <w:r w:rsidR="00121936">
        <w:rPr>
          <w:rFonts w:ascii="Arial" w:hAnsi="Arial" w:cs="Arial"/>
        </w:rPr>
        <w:t xml:space="preserve"> e docente do curso de Medicina da Universidade de Cuiabá (UNIC)</w:t>
      </w:r>
      <w:r>
        <w:rPr>
          <w:rFonts w:ascii="Arial" w:hAnsi="Arial" w:cs="Arial"/>
        </w:rPr>
        <w:t xml:space="preserve"> e do Centro Universitário de Várzea Grande (UNIVAG)</w:t>
      </w:r>
    </w:p>
    <w:p w14:paraId="7C006A48" w14:textId="5A2D2CA8" w:rsidR="00BD797E" w:rsidRPr="00BD797E" w:rsidRDefault="00BD797E" w:rsidP="003C4C0C">
      <w:pPr>
        <w:pStyle w:val="Default"/>
        <w:spacing w:line="360" w:lineRule="auto"/>
        <w:jc w:val="both"/>
        <w:rPr>
          <w:rFonts w:ascii="Arial" w:eastAsia="Calibri" w:hAnsi="Arial" w:cs="Arial"/>
          <w:lang w:val="pt-PT"/>
        </w:rPr>
      </w:pPr>
      <w:r w:rsidRPr="00BD797E">
        <w:rPr>
          <w:rFonts w:ascii="Arial" w:eastAsia="Calibri" w:hAnsi="Arial" w:cs="Arial"/>
          <w:lang w:val="pt-PT"/>
        </w:rPr>
        <w:t xml:space="preserve"> </w:t>
      </w:r>
    </w:p>
    <w:p w14:paraId="77E4A0D8" w14:textId="77777777" w:rsidR="005849D8" w:rsidRPr="00097D20" w:rsidRDefault="005849D8" w:rsidP="005849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7D20">
        <w:rPr>
          <w:rFonts w:ascii="Arial" w:hAnsi="Arial" w:cs="Arial"/>
          <w:b/>
          <w:sz w:val="24"/>
          <w:szCs w:val="24"/>
        </w:rPr>
        <w:t>RESUMO</w:t>
      </w:r>
    </w:p>
    <w:p w14:paraId="24497F61" w14:textId="3D8CD504" w:rsidR="00567E2E" w:rsidRDefault="003C4C0C" w:rsidP="00567E2E">
      <w:pPr>
        <w:jc w:val="both"/>
        <w:rPr>
          <w:sz w:val="24"/>
          <w:szCs w:val="24"/>
        </w:rPr>
      </w:pPr>
      <w:r w:rsidRPr="00097D20">
        <w:rPr>
          <w:rFonts w:ascii="Arial" w:hAnsi="Arial" w:cs="Arial"/>
          <w:b/>
          <w:sz w:val="24"/>
          <w:szCs w:val="24"/>
        </w:rPr>
        <w:t>Introdução: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67E2E" w:rsidRPr="005B3004">
        <w:rPr>
          <w:rFonts w:ascii="Arial" w:hAnsi="Arial" w:cs="Arial"/>
          <w:sz w:val="24"/>
          <w:szCs w:val="24"/>
        </w:rPr>
        <w:t>A parada cardiorrespiratória em gestantes é um evento raro</w:t>
      </w:r>
      <w:r w:rsidR="00567E2E" w:rsidRPr="005B3004">
        <w:rPr>
          <w:rFonts w:ascii="Arial" w:hAnsi="Arial" w:cs="Arial"/>
          <w:b/>
          <w:sz w:val="24"/>
          <w:szCs w:val="24"/>
        </w:rPr>
        <w:t xml:space="preserve"> </w:t>
      </w:r>
      <w:r w:rsidR="00567E2E" w:rsidRPr="005B3004">
        <w:rPr>
          <w:rFonts w:ascii="Arial" w:hAnsi="Arial" w:cs="Arial"/>
          <w:sz w:val="24"/>
          <w:szCs w:val="24"/>
        </w:rPr>
        <w:t>com uma ocorrência global de 1 para 30.000</w:t>
      </w:r>
      <w:r w:rsidR="00567E2E">
        <w:rPr>
          <w:rStyle w:val="Refdecomentrio"/>
          <w:rFonts w:ascii="Arial" w:hAnsi="Arial" w:cs="Arial"/>
          <w:sz w:val="24"/>
          <w:szCs w:val="24"/>
        </w:rPr>
        <w:t xml:space="preserve"> gestantes,</w:t>
      </w:r>
      <w:r w:rsidR="00567E2E" w:rsidRPr="005B3004">
        <w:rPr>
          <w:rFonts w:ascii="Arial" w:hAnsi="Arial" w:cs="Arial"/>
          <w:sz w:val="24"/>
          <w:szCs w:val="24"/>
        </w:rPr>
        <w:t xml:space="preserve"> que apresenta altos índices de mortalidade materna e fetal. A sobrevivência fetal está diretamente relacionada à sobrevivência materna, portanto uma intervenção adequada deve ser adotada imediatamente para que haja uma reanimação efetiva. Nesta revisão, apresentamos os diferentes </w:t>
      </w:r>
      <w:r w:rsidR="00567E2E">
        <w:rPr>
          <w:rFonts w:ascii="Arial" w:hAnsi="Arial" w:cs="Arial"/>
          <w:sz w:val="24"/>
          <w:szCs w:val="24"/>
        </w:rPr>
        <w:t>manejos p</w:t>
      </w:r>
      <w:r w:rsidR="00567E2E" w:rsidRPr="005B3004">
        <w:rPr>
          <w:rFonts w:ascii="Arial" w:hAnsi="Arial" w:cs="Arial"/>
          <w:sz w:val="24"/>
          <w:szCs w:val="24"/>
        </w:rPr>
        <w:t>ara a ressuscitação cardiopulmonar neste grupo em relação à população geral</w:t>
      </w:r>
      <w:r>
        <w:rPr>
          <w:rFonts w:ascii="Arial" w:hAnsi="Arial" w:cs="Arial"/>
          <w:sz w:val="24"/>
        </w:rPr>
        <w:t xml:space="preserve">. </w:t>
      </w:r>
      <w:r w:rsidR="00121936" w:rsidRPr="000F0638">
        <w:rPr>
          <w:rFonts w:ascii="Arial" w:hAnsi="Arial" w:cs="Arial"/>
          <w:b/>
          <w:sz w:val="24"/>
          <w:szCs w:val="24"/>
        </w:rPr>
        <w:t xml:space="preserve">Métodos: </w:t>
      </w:r>
      <w:r w:rsidR="00567E2E" w:rsidRPr="00567E2E">
        <w:rPr>
          <w:rFonts w:ascii="Arial" w:hAnsi="Arial" w:cs="Arial"/>
          <w:sz w:val="24"/>
          <w:szCs w:val="24"/>
        </w:rPr>
        <w:t>Trata-se de uma revisão bibliográfica nos bancos de dados SCIELO, MEDLINE e PUBMED, utilizando os descritores</w:t>
      </w:r>
      <w:r w:rsidR="00567E2E">
        <w:rPr>
          <w:rFonts w:ascii="Arial" w:hAnsi="Arial" w:cs="Arial"/>
          <w:sz w:val="24"/>
          <w:szCs w:val="24"/>
        </w:rPr>
        <w:t xml:space="preserve"> “parada cardiorrespiratória”, “gestante”</w:t>
      </w:r>
      <w:r w:rsidR="00567E2E" w:rsidRPr="00567E2E">
        <w:rPr>
          <w:rFonts w:ascii="Arial" w:hAnsi="Arial" w:cs="Arial"/>
          <w:sz w:val="24"/>
          <w:szCs w:val="24"/>
        </w:rPr>
        <w:t>,</w:t>
      </w:r>
      <w:r w:rsidR="00567E2E">
        <w:rPr>
          <w:rFonts w:ascii="Arial" w:hAnsi="Arial" w:cs="Arial"/>
          <w:sz w:val="24"/>
          <w:szCs w:val="24"/>
        </w:rPr>
        <w:t xml:space="preserve"> “</w:t>
      </w:r>
      <w:r w:rsidR="00567E2E" w:rsidRPr="00567E2E">
        <w:rPr>
          <w:rFonts w:ascii="Arial" w:hAnsi="Arial" w:cs="Arial"/>
          <w:sz w:val="24"/>
          <w:szCs w:val="24"/>
        </w:rPr>
        <w:t xml:space="preserve">ressuscitação </w:t>
      </w:r>
      <w:r w:rsidR="00567E2E">
        <w:rPr>
          <w:rFonts w:ascii="Arial" w:hAnsi="Arial" w:cs="Arial"/>
          <w:sz w:val="24"/>
          <w:szCs w:val="24"/>
        </w:rPr>
        <w:t>cardiopulmonar”</w:t>
      </w:r>
      <w:r w:rsidR="00567E2E" w:rsidRPr="00567E2E">
        <w:rPr>
          <w:rFonts w:ascii="Arial" w:hAnsi="Arial" w:cs="Arial"/>
          <w:sz w:val="24"/>
          <w:szCs w:val="24"/>
        </w:rPr>
        <w:t>,</w:t>
      </w:r>
      <w:r w:rsidR="00567E2E">
        <w:rPr>
          <w:rFonts w:ascii="Arial" w:hAnsi="Arial" w:cs="Arial"/>
          <w:sz w:val="24"/>
          <w:szCs w:val="24"/>
        </w:rPr>
        <w:t xml:space="preserve"> “cardiac arrest” e “pregnant”.</w:t>
      </w:r>
      <w:r w:rsidR="00121936" w:rsidRPr="000F0638">
        <w:rPr>
          <w:rFonts w:ascii="Arial" w:hAnsi="Arial" w:cs="Arial"/>
          <w:sz w:val="24"/>
          <w:szCs w:val="24"/>
        </w:rPr>
        <w:t xml:space="preserve"> </w:t>
      </w:r>
      <w:r w:rsidR="00121936" w:rsidRPr="000F0638">
        <w:rPr>
          <w:rFonts w:ascii="Arial" w:hAnsi="Arial" w:cs="Arial"/>
          <w:b/>
          <w:sz w:val="24"/>
          <w:szCs w:val="24"/>
        </w:rPr>
        <w:t xml:space="preserve">Desenvolvimento: </w:t>
      </w:r>
      <w:r w:rsidR="00567E2E" w:rsidRPr="00567E2E">
        <w:rPr>
          <w:rFonts w:ascii="Arial" w:hAnsi="Arial" w:cs="Arial"/>
          <w:sz w:val="24"/>
          <w:szCs w:val="24"/>
        </w:rPr>
        <w:t>As modificações anatômicas e fisiológicas durante a gestação são responsáveis pela</w:t>
      </w:r>
      <w:r w:rsidR="00567E2E" w:rsidRPr="00567E2E">
        <w:rPr>
          <w:rFonts w:ascii="Arial" w:hAnsi="Arial" w:cs="Arial"/>
          <w:b/>
          <w:sz w:val="24"/>
          <w:szCs w:val="24"/>
        </w:rPr>
        <w:t xml:space="preserve"> </w:t>
      </w:r>
      <w:r w:rsidR="00567E2E" w:rsidRPr="00567E2E">
        <w:rPr>
          <w:rFonts w:ascii="Arial" w:hAnsi="Arial" w:cs="Arial"/>
          <w:sz w:val="24"/>
          <w:szCs w:val="24"/>
        </w:rPr>
        <w:t xml:space="preserve">diminuição de até 30% do débito cardíaco a partir da vigésima semana de gestação, devido à compressão da veia cava inferior pelo útero gravídico, podendo ocasionar assim uma diminuição da pressão arterial. Além disso, a presença da placenta demanda uma grande parte desse débito cardíaco, ocasionando uma resposta diferente no organismo da gestante frente à parada cardiorrespiratória. Portanto, o protocolo de reanimação deve levar em conta essas alterações, assim como a idade gestacional e baseia-se no posicionamento da gestante. Durante a RCP, o útero dificulta a eficiência das compressões torácicas, sendo de grande importância o deslocamento manual do órgão para a esquerda, ou o posicionamento da gestante em decúbito lateral esquerdo, a fim de aumentar o débito cardíaco e o retorno venoso. Estudos mostram que após 4 minutos de RCP ineficaz, deve-se realizar a cesárea </w:t>
      </w:r>
      <w:r w:rsidR="00567E2E" w:rsidRPr="00567E2E">
        <w:rPr>
          <w:rFonts w:ascii="Arial" w:hAnsi="Arial" w:cs="Arial"/>
          <w:i/>
          <w:sz w:val="24"/>
          <w:szCs w:val="24"/>
        </w:rPr>
        <w:t xml:space="preserve">perimortem </w:t>
      </w:r>
      <w:r w:rsidR="00567E2E" w:rsidRPr="00567E2E">
        <w:rPr>
          <w:rFonts w:ascii="Arial" w:hAnsi="Arial" w:cs="Arial"/>
          <w:sz w:val="24"/>
          <w:szCs w:val="24"/>
        </w:rPr>
        <w:t>independente da idade gestacional fetal, já que esta melhora a chance de um retorno da circulação espontâneo. Em relação à oxigenação, é preconizado o uso de O2 à 100%, tomando as devidas precauções quanto o risco de hiperventilação. Quanto ao uso de drogas vasoativas e a necessidade de desfibrilação, a AHA (American Heart Association) recomenda o mesmo protocolo da não-gestante.</w:t>
      </w:r>
      <w:r w:rsidR="00567E2E">
        <w:rPr>
          <w:rFonts w:ascii="Arial" w:hAnsi="Arial" w:cs="Arial"/>
          <w:sz w:val="24"/>
          <w:szCs w:val="24"/>
        </w:rPr>
        <w:t xml:space="preserve"> </w:t>
      </w:r>
      <w:r w:rsidR="00121936" w:rsidRPr="000F0638">
        <w:rPr>
          <w:rFonts w:ascii="Arial" w:hAnsi="Arial" w:cs="Arial"/>
          <w:b/>
          <w:sz w:val="24"/>
          <w:szCs w:val="24"/>
        </w:rPr>
        <w:t>Conclusão:</w:t>
      </w:r>
      <w:r w:rsidR="00567E2E">
        <w:rPr>
          <w:rFonts w:ascii="Arial" w:hAnsi="Arial" w:cs="Arial"/>
          <w:sz w:val="24"/>
          <w:szCs w:val="24"/>
        </w:rPr>
        <w:t xml:space="preserve"> </w:t>
      </w:r>
      <w:r w:rsidR="00567E2E" w:rsidRPr="00567E2E">
        <w:rPr>
          <w:rFonts w:ascii="Arial" w:hAnsi="Arial" w:cs="Arial"/>
          <w:sz w:val="24"/>
          <w:szCs w:val="24"/>
        </w:rPr>
        <w:lastRenderedPageBreak/>
        <w:t>Apesar das similaridades entre o manejo da gestante e a não-gestante, deve-se atentar às alterações fisiológicas e anatômicas que ocorrem durante a gestação, tornando-se imprescindível uma ressuscitaç</w:t>
      </w:r>
      <w:r w:rsidR="00567E2E">
        <w:rPr>
          <w:rFonts w:ascii="Arial" w:hAnsi="Arial" w:cs="Arial"/>
          <w:sz w:val="24"/>
          <w:szCs w:val="24"/>
        </w:rPr>
        <w:t>ão eficaz a fim de manter o bem-</w:t>
      </w:r>
      <w:r w:rsidR="00567E2E" w:rsidRPr="00567E2E">
        <w:rPr>
          <w:rFonts w:ascii="Arial" w:hAnsi="Arial" w:cs="Arial"/>
          <w:sz w:val="24"/>
          <w:szCs w:val="24"/>
        </w:rPr>
        <w:t>estar materno e fetal, tendo como principal manobra o deslocamento manual do útero gravídico durante a RCP, para manter uma melhor hemodinâmica da gestante.</w:t>
      </w:r>
    </w:p>
    <w:p w14:paraId="32A87CB6" w14:textId="77777777" w:rsidR="00567E2E" w:rsidRDefault="00567E2E" w:rsidP="00567E2E">
      <w:pPr>
        <w:rPr>
          <w:sz w:val="24"/>
          <w:szCs w:val="24"/>
        </w:rPr>
      </w:pPr>
    </w:p>
    <w:p w14:paraId="04C52F1B" w14:textId="77777777" w:rsidR="00567E2E" w:rsidRDefault="00567E2E" w:rsidP="00567E2E"/>
    <w:p w14:paraId="3A83657D" w14:textId="3B9D8022" w:rsidR="00A905F8" w:rsidRPr="00A905F8" w:rsidRDefault="00A905F8" w:rsidP="00567E2E">
      <w:pPr>
        <w:pStyle w:val="Corpo"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sectPr w:rsidR="00A905F8" w:rsidRPr="00A90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840E0" w14:textId="77777777" w:rsidR="00583E96" w:rsidRDefault="00583E96" w:rsidP="005849D8">
      <w:pPr>
        <w:spacing w:after="0" w:line="240" w:lineRule="auto"/>
      </w:pPr>
      <w:r>
        <w:separator/>
      </w:r>
    </w:p>
  </w:endnote>
  <w:endnote w:type="continuationSeparator" w:id="0">
    <w:p w14:paraId="4467F6DC" w14:textId="77777777" w:rsidR="00583E96" w:rsidRDefault="00583E96" w:rsidP="0058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116F4" w14:textId="77777777" w:rsidR="00583E96" w:rsidRDefault="00583E96" w:rsidP="005849D8">
      <w:pPr>
        <w:spacing w:after="0" w:line="240" w:lineRule="auto"/>
      </w:pPr>
      <w:r>
        <w:separator/>
      </w:r>
    </w:p>
  </w:footnote>
  <w:footnote w:type="continuationSeparator" w:id="0">
    <w:p w14:paraId="63A5721C" w14:textId="77777777" w:rsidR="00583E96" w:rsidRDefault="00583E96" w:rsidP="00584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F8"/>
    <w:rsid w:val="00046144"/>
    <w:rsid w:val="00091A74"/>
    <w:rsid w:val="00093532"/>
    <w:rsid w:val="000C1DB7"/>
    <w:rsid w:val="000C63AB"/>
    <w:rsid w:val="000D2713"/>
    <w:rsid w:val="000E611B"/>
    <w:rsid w:val="00101AD8"/>
    <w:rsid w:val="001176EC"/>
    <w:rsid w:val="00121936"/>
    <w:rsid w:val="00124751"/>
    <w:rsid w:val="0013073C"/>
    <w:rsid w:val="00134976"/>
    <w:rsid w:val="00150824"/>
    <w:rsid w:val="001577D9"/>
    <w:rsid w:val="0016584E"/>
    <w:rsid w:val="001E4AC5"/>
    <w:rsid w:val="001F1D36"/>
    <w:rsid w:val="001F5666"/>
    <w:rsid w:val="002252C7"/>
    <w:rsid w:val="00252040"/>
    <w:rsid w:val="00274A62"/>
    <w:rsid w:val="00285EDB"/>
    <w:rsid w:val="002A39F3"/>
    <w:rsid w:val="002A7373"/>
    <w:rsid w:val="002C5C9B"/>
    <w:rsid w:val="002D14EA"/>
    <w:rsid w:val="002D5AF3"/>
    <w:rsid w:val="002F1211"/>
    <w:rsid w:val="00300738"/>
    <w:rsid w:val="00300BA4"/>
    <w:rsid w:val="003108AE"/>
    <w:rsid w:val="00312462"/>
    <w:rsid w:val="0031447B"/>
    <w:rsid w:val="003265EA"/>
    <w:rsid w:val="003329C6"/>
    <w:rsid w:val="0034073E"/>
    <w:rsid w:val="00344F00"/>
    <w:rsid w:val="003B2EEF"/>
    <w:rsid w:val="003C4C0C"/>
    <w:rsid w:val="003D0864"/>
    <w:rsid w:val="003D100F"/>
    <w:rsid w:val="003E0F0F"/>
    <w:rsid w:val="003F2E57"/>
    <w:rsid w:val="00426DE9"/>
    <w:rsid w:val="004C3902"/>
    <w:rsid w:val="0050030E"/>
    <w:rsid w:val="00504E0D"/>
    <w:rsid w:val="00521821"/>
    <w:rsid w:val="005663AE"/>
    <w:rsid w:val="00567E2E"/>
    <w:rsid w:val="00572B3C"/>
    <w:rsid w:val="005764E5"/>
    <w:rsid w:val="0058206C"/>
    <w:rsid w:val="00583E96"/>
    <w:rsid w:val="005849D8"/>
    <w:rsid w:val="00597E96"/>
    <w:rsid w:val="005A255A"/>
    <w:rsid w:val="005B2688"/>
    <w:rsid w:val="005C21DE"/>
    <w:rsid w:val="005C2F15"/>
    <w:rsid w:val="005C5CF2"/>
    <w:rsid w:val="005C7CF4"/>
    <w:rsid w:val="005D7A9A"/>
    <w:rsid w:val="006528C3"/>
    <w:rsid w:val="006613D8"/>
    <w:rsid w:val="006716C3"/>
    <w:rsid w:val="00682F16"/>
    <w:rsid w:val="00684B0B"/>
    <w:rsid w:val="00687CFC"/>
    <w:rsid w:val="00706454"/>
    <w:rsid w:val="00710FF0"/>
    <w:rsid w:val="007564A1"/>
    <w:rsid w:val="00772FE9"/>
    <w:rsid w:val="007A6ACC"/>
    <w:rsid w:val="007B1A29"/>
    <w:rsid w:val="007B21CC"/>
    <w:rsid w:val="007B41DA"/>
    <w:rsid w:val="007D1112"/>
    <w:rsid w:val="00813763"/>
    <w:rsid w:val="00826A39"/>
    <w:rsid w:val="00834CD3"/>
    <w:rsid w:val="0086761A"/>
    <w:rsid w:val="00871447"/>
    <w:rsid w:val="00892B8E"/>
    <w:rsid w:val="009418BE"/>
    <w:rsid w:val="00966DA9"/>
    <w:rsid w:val="00973C78"/>
    <w:rsid w:val="009A27D3"/>
    <w:rsid w:val="009C0D65"/>
    <w:rsid w:val="00A021FD"/>
    <w:rsid w:val="00A24F10"/>
    <w:rsid w:val="00A36CE9"/>
    <w:rsid w:val="00A40C8A"/>
    <w:rsid w:val="00A64E71"/>
    <w:rsid w:val="00A905F8"/>
    <w:rsid w:val="00A91398"/>
    <w:rsid w:val="00AB5AFC"/>
    <w:rsid w:val="00AF7999"/>
    <w:rsid w:val="00B5033C"/>
    <w:rsid w:val="00BB09A5"/>
    <w:rsid w:val="00BD05D7"/>
    <w:rsid w:val="00BD797E"/>
    <w:rsid w:val="00BF17D6"/>
    <w:rsid w:val="00C1258F"/>
    <w:rsid w:val="00C40EBF"/>
    <w:rsid w:val="00C45FD2"/>
    <w:rsid w:val="00C64E7B"/>
    <w:rsid w:val="00C72BE7"/>
    <w:rsid w:val="00C8179D"/>
    <w:rsid w:val="00CA6E27"/>
    <w:rsid w:val="00CB4B10"/>
    <w:rsid w:val="00CC70C1"/>
    <w:rsid w:val="00CD6915"/>
    <w:rsid w:val="00CE3EF1"/>
    <w:rsid w:val="00CF404C"/>
    <w:rsid w:val="00D26902"/>
    <w:rsid w:val="00DD5890"/>
    <w:rsid w:val="00DE14AE"/>
    <w:rsid w:val="00DF1BC8"/>
    <w:rsid w:val="00DF7D02"/>
    <w:rsid w:val="00E1203E"/>
    <w:rsid w:val="00E51536"/>
    <w:rsid w:val="00E63637"/>
    <w:rsid w:val="00E721A6"/>
    <w:rsid w:val="00E82220"/>
    <w:rsid w:val="00E96A46"/>
    <w:rsid w:val="00EA653D"/>
    <w:rsid w:val="00EA7BBA"/>
    <w:rsid w:val="00ED2961"/>
    <w:rsid w:val="00F01539"/>
    <w:rsid w:val="00F262AE"/>
    <w:rsid w:val="00F30B7D"/>
    <w:rsid w:val="00F35EC9"/>
    <w:rsid w:val="00F37E52"/>
    <w:rsid w:val="00F4264B"/>
    <w:rsid w:val="00F43A09"/>
    <w:rsid w:val="00F7107E"/>
    <w:rsid w:val="00F75CEE"/>
    <w:rsid w:val="00FC19A9"/>
    <w:rsid w:val="00FC26CE"/>
    <w:rsid w:val="00F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513B"/>
  <w15:chartTrackingRefBased/>
  <w15:docId w15:val="{195D750E-9874-4482-9C4E-52D9CCC7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4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49D8"/>
  </w:style>
  <w:style w:type="paragraph" w:styleId="Rodap">
    <w:name w:val="footer"/>
    <w:basedOn w:val="Normal"/>
    <w:link w:val="RodapChar"/>
    <w:uiPriority w:val="99"/>
    <w:unhideWhenUsed/>
    <w:rsid w:val="00584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49D8"/>
  </w:style>
  <w:style w:type="paragraph" w:customStyle="1" w:styleId="Default">
    <w:name w:val="Default"/>
    <w:rsid w:val="00C40E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rpo">
    <w:name w:val="Corpo"/>
    <w:rsid w:val="0012193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styleId="Refdecomentrio">
    <w:name w:val="annotation reference"/>
    <w:basedOn w:val="Fontepargpadro"/>
    <w:uiPriority w:val="99"/>
    <w:semiHidden/>
    <w:unhideWhenUsed/>
    <w:rsid w:val="003C4C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4C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4C0C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1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79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17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17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Arestides Nachi</dc:creator>
  <cp:keywords/>
  <dc:description/>
  <cp:lastModifiedBy>usuario usuario</cp:lastModifiedBy>
  <cp:revision>4</cp:revision>
  <dcterms:created xsi:type="dcterms:W3CDTF">2020-07-03T06:21:00Z</dcterms:created>
  <dcterms:modified xsi:type="dcterms:W3CDTF">2020-07-05T22:03:00Z</dcterms:modified>
</cp:coreProperties>
</file>