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DD89" w14:textId="707813ED" w:rsidR="008333A2" w:rsidRDefault="008333A2">
      <w:pPr>
        <w:rPr>
          <w:rFonts w:ascii="Arial" w:hAnsi="Arial" w:cs="Arial"/>
          <w:sz w:val="24"/>
          <w:szCs w:val="24"/>
        </w:rPr>
      </w:pPr>
    </w:p>
    <w:p w14:paraId="7CEA7A40" w14:textId="70835239" w:rsidR="0020750A" w:rsidRPr="00910A8E" w:rsidRDefault="00AD6083">
      <w:pPr>
        <w:rPr>
          <w:rFonts w:ascii="Arial" w:hAnsi="Arial" w:cs="Arial"/>
          <w:b/>
          <w:bCs/>
          <w:sz w:val="24"/>
          <w:szCs w:val="24"/>
        </w:rPr>
      </w:pPr>
      <w:bookmarkStart w:id="0" w:name="_Hlk144823575"/>
      <w:r w:rsidRPr="00910A8E">
        <w:rPr>
          <w:rFonts w:ascii="Arial" w:hAnsi="Arial" w:cs="Arial"/>
          <w:b/>
          <w:bCs/>
          <w:sz w:val="24"/>
          <w:szCs w:val="24"/>
        </w:rPr>
        <w:t xml:space="preserve">Resultado de um protocolo de </w:t>
      </w:r>
      <w:proofErr w:type="spellStart"/>
      <w:r w:rsidRPr="00910A8E">
        <w:rPr>
          <w:rFonts w:ascii="Arial" w:hAnsi="Arial" w:cs="Arial"/>
          <w:b/>
          <w:bCs/>
          <w:sz w:val="24"/>
          <w:szCs w:val="24"/>
        </w:rPr>
        <w:t>Pelling</w:t>
      </w:r>
      <w:proofErr w:type="spellEnd"/>
      <w:r w:rsidRPr="00910A8E">
        <w:rPr>
          <w:rFonts w:ascii="Arial" w:hAnsi="Arial" w:cs="Arial"/>
          <w:b/>
          <w:bCs/>
          <w:sz w:val="24"/>
          <w:szCs w:val="24"/>
        </w:rPr>
        <w:t xml:space="preserve"> químico facial em mulheres maduras</w:t>
      </w:r>
    </w:p>
    <w:bookmarkEnd w:id="0"/>
    <w:p w14:paraId="004517C4" w14:textId="77777777" w:rsidR="00910A8E" w:rsidRDefault="00910A8E" w:rsidP="00910A8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D3585F8" w14:textId="3F9524CD" w:rsidR="000312A0" w:rsidRDefault="00910A8E" w:rsidP="003D15C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0A8E">
        <w:rPr>
          <w:rFonts w:ascii="Arial" w:hAnsi="Arial" w:cs="Arial"/>
          <w:b/>
          <w:bCs/>
          <w:sz w:val="24"/>
          <w:szCs w:val="24"/>
        </w:rPr>
        <w:t>Introdução</w:t>
      </w:r>
      <w:r w:rsidRPr="00910A8E">
        <w:rPr>
          <w:rFonts w:ascii="Arial" w:hAnsi="Arial" w:cs="Arial"/>
          <w:sz w:val="24"/>
          <w:szCs w:val="24"/>
        </w:rPr>
        <w:t xml:space="preserve">:  </w:t>
      </w:r>
      <w:r w:rsidRPr="00910A8E">
        <w:rPr>
          <w:rFonts w:ascii="Arial" w:eastAsia="Times New Roman" w:hAnsi="Arial" w:cs="Arial"/>
          <w:sz w:val="24"/>
          <w:szCs w:val="24"/>
          <w:lang w:eastAsia="pt-BR"/>
        </w:rPr>
        <w:t xml:space="preserve">A procura por procedimentos estéticos vem se tornando cada vez mais frequentes em mulheres maduras e um dos procedimentos mais </w:t>
      </w:r>
      <w:r w:rsidR="00B01FA3">
        <w:rPr>
          <w:rFonts w:ascii="Arial" w:eastAsia="Times New Roman" w:hAnsi="Arial" w:cs="Arial"/>
          <w:sz w:val="24"/>
          <w:szCs w:val="24"/>
          <w:lang w:eastAsia="pt-BR"/>
        </w:rPr>
        <w:t>procurados</w:t>
      </w:r>
      <w:r w:rsidRPr="00910A8E">
        <w:rPr>
          <w:rFonts w:ascii="Arial" w:eastAsia="Times New Roman" w:hAnsi="Arial" w:cs="Arial"/>
          <w:sz w:val="24"/>
          <w:szCs w:val="24"/>
          <w:lang w:eastAsia="pt-BR"/>
        </w:rPr>
        <w:t xml:space="preserve"> é </w:t>
      </w:r>
      <w:r w:rsidR="00B01FA3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910A8E">
        <w:rPr>
          <w:rFonts w:ascii="Arial" w:eastAsia="Times New Roman" w:hAnsi="Arial" w:cs="Arial"/>
          <w:sz w:val="24"/>
          <w:szCs w:val="24"/>
          <w:lang w:eastAsia="pt-BR"/>
        </w:rPr>
        <w:t xml:space="preserve">peeling químico, muito utilizado para melhora do aspecto da pele como rugas e </w:t>
      </w:r>
      <w:r w:rsidRPr="00910A8E">
        <w:rPr>
          <w:rFonts w:ascii="Arial" w:hAnsi="Arial" w:cs="Arial"/>
          <w:sz w:val="24"/>
          <w:szCs w:val="24"/>
        </w:rPr>
        <w:t xml:space="preserve">manchas. </w:t>
      </w:r>
      <w:r w:rsidRPr="00910A8E">
        <w:rPr>
          <w:rFonts w:ascii="Arial" w:hAnsi="Arial" w:cs="Arial"/>
          <w:b/>
          <w:bCs/>
          <w:sz w:val="24"/>
          <w:szCs w:val="24"/>
        </w:rPr>
        <w:t>Objetivo</w:t>
      </w:r>
      <w:r w:rsidRPr="00910A8E">
        <w:rPr>
          <w:rFonts w:ascii="Arial" w:hAnsi="Arial" w:cs="Arial"/>
          <w:sz w:val="24"/>
          <w:szCs w:val="24"/>
        </w:rPr>
        <w:t xml:space="preserve">: Analisar os efeitos de um protocolo de </w:t>
      </w:r>
      <w:proofErr w:type="spellStart"/>
      <w:r w:rsidRPr="00910A8E">
        <w:rPr>
          <w:rFonts w:ascii="Arial" w:hAnsi="Arial" w:cs="Arial"/>
          <w:sz w:val="24"/>
          <w:szCs w:val="24"/>
        </w:rPr>
        <w:t>Pelling</w:t>
      </w:r>
      <w:proofErr w:type="spellEnd"/>
      <w:r w:rsidRPr="00910A8E">
        <w:rPr>
          <w:rFonts w:ascii="Arial" w:hAnsi="Arial" w:cs="Arial"/>
          <w:sz w:val="24"/>
          <w:szCs w:val="24"/>
        </w:rPr>
        <w:t xml:space="preserve"> químico em manchas </w:t>
      </w:r>
      <w:r w:rsidR="00A53945">
        <w:rPr>
          <w:rFonts w:ascii="Arial" w:hAnsi="Arial" w:cs="Arial"/>
          <w:sz w:val="24"/>
          <w:szCs w:val="24"/>
        </w:rPr>
        <w:t>faciais</w:t>
      </w:r>
      <w:r w:rsidRPr="00910A8E">
        <w:rPr>
          <w:rFonts w:ascii="Arial" w:hAnsi="Arial" w:cs="Arial"/>
          <w:sz w:val="24"/>
          <w:szCs w:val="24"/>
        </w:rPr>
        <w:t xml:space="preserve"> de mulheres idosas. </w:t>
      </w:r>
      <w:r w:rsidRPr="00BA45F6">
        <w:rPr>
          <w:rFonts w:ascii="Arial" w:hAnsi="Arial" w:cs="Arial"/>
          <w:b/>
          <w:sz w:val="24"/>
          <w:szCs w:val="24"/>
        </w:rPr>
        <w:t>Tipo de estudo:</w:t>
      </w:r>
      <w:r w:rsidRPr="00910A8E">
        <w:rPr>
          <w:rFonts w:ascii="Arial" w:hAnsi="Arial" w:cs="Arial"/>
          <w:sz w:val="24"/>
          <w:szCs w:val="24"/>
        </w:rPr>
        <w:t xml:space="preserve"> </w:t>
      </w:r>
      <w:r w:rsidRPr="00910A8E">
        <w:rPr>
          <w:rFonts w:ascii="Arial" w:eastAsia="Times New Roman" w:hAnsi="Arial" w:cs="Arial"/>
          <w:sz w:val="24"/>
          <w:szCs w:val="24"/>
        </w:rPr>
        <w:t>quase-experimental quantitativo prospectivo</w:t>
      </w:r>
      <w:r w:rsidRPr="00910A8E">
        <w:rPr>
          <w:rFonts w:ascii="Arial" w:hAnsi="Arial" w:cs="Arial"/>
          <w:sz w:val="24"/>
          <w:szCs w:val="24"/>
        </w:rPr>
        <w:t xml:space="preserve">. </w:t>
      </w:r>
      <w:r w:rsidRPr="00910A8E">
        <w:rPr>
          <w:rFonts w:ascii="Arial" w:hAnsi="Arial" w:cs="Arial"/>
          <w:b/>
          <w:bCs/>
          <w:sz w:val="24"/>
          <w:szCs w:val="24"/>
        </w:rPr>
        <w:t>Material e Métodos</w:t>
      </w:r>
      <w:r w:rsidRPr="00910A8E">
        <w:rPr>
          <w:rFonts w:ascii="Arial" w:hAnsi="Arial" w:cs="Arial"/>
          <w:sz w:val="24"/>
          <w:szCs w:val="24"/>
        </w:rPr>
        <w:t>: Este estudo foi aprovado pelo Comitê de Ética em Pesquisa (</w:t>
      </w:r>
      <w:r w:rsidRPr="00910A8E">
        <w:rPr>
          <w:rFonts w:ascii="Arial" w:eastAsia="Times New Roman" w:hAnsi="Arial" w:cs="Arial"/>
          <w:sz w:val="24"/>
          <w:szCs w:val="24"/>
        </w:rPr>
        <w:t xml:space="preserve">CAAE: </w:t>
      </w:r>
      <w:r w:rsidRPr="00910A8E">
        <w:rPr>
          <w:rFonts w:ascii="Arial" w:hAnsi="Arial" w:cs="Arial"/>
          <w:sz w:val="24"/>
          <w:szCs w:val="24"/>
        </w:rPr>
        <w:t xml:space="preserve">47832121.8.0000.5065, Parecer No. 5.496.089). </w:t>
      </w:r>
      <w:r w:rsidRPr="00910A8E">
        <w:rPr>
          <w:rFonts w:ascii="Arial" w:eastAsia="Times New Roman" w:hAnsi="Arial" w:cs="Arial"/>
          <w:sz w:val="24"/>
          <w:szCs w:val="24"/>
        </w:rPr>
        <w:t xml:space="preserve">A descrição dos dados foi através de métodos </w:t>
      </w:r>
      <w:r w:rsidRPr="00910A8E">
        <w:rPr>
          <w:rFonts w:ascii="Arial" w:hAnsi="Arial" w:cs="Arial"/>
          <w:sz w:val="24"/>
          <w:szCs w:val="24"/>
        </w:rPr>
        <w:t xml:space="preserve">estatísticos </w:t>
      </w:r>
      <w:r w:rsidRPr="00910A8E">
        <w:rPr>
          <w:rFonts w:ascii="Arial" w:eastAsia="Times New Roman" w:hAnsi="Arial" w:cs="Arial"/>
          <w:sz w:val="24"/>
          <w:szCs w:val="24"/>
        </w:rPr>
        <w:t>descritivo</w:t>
      </w:r>
      <w:r w:rsidR="00686830">
        <w:rPr>
          <w:rFonts w:ascii="Arial" w:eastAsia="Times New Roman" w:hAnsi="Arial" w:cs="Arial"/>
          <w:sz w:val="24"/>
          <w:szCs w:val="24"/>
        </w:rPr>
        <w:t>s</w:t>
      </w:r>
      <w:r w:rsidRPr="00910A8E">
        <w:rPr>
          <w:rFonts w:ascii="Arial" w:hAnsi="Arial" w:cs="Arial"/>
          <w:sz w:val="24"/>
          <w:szCs w:val="24"/>
        </w:rPr>
        <w:t xml:space="preserve">. Trinta e duas mulheres </w:t>
      </w:r>
      <w:r w:rsidR="00BA45F6">
        <w:rPr>
          <w:rFonts w:ascii="Arial" w:hAnsi="Arial" w:cs="Arial"/>
          <w:sz w:val="24"/>
          <w:szCs w:val="24"/>
        </w:rPr>
        <w:t>a partir de 60 anos,</w:t>
      </w:r>
      <w:r w:rsidR="00386EC2">
        <w:rPr>
          <w:rFonts w:ascii="Arial" w:hAnsi="Arial" w:cs="Arial"/>
          <w:bCs/>
          <w:sz w:val="24"/>
          <w:szCs w:val="24"/>
        </w:rPr>
        <w:t xml:space="preserve"> foram submetidas ao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 protocolo</w:t>
      </w:r>
      <w:r w:rsidR="00686830">
        <w:rPr>
          <w:rFonts w:ascii="Arial" w:eastAsia="Times New Roman" w:hAnsi="Arial" w:cs="Arial"/>
          <w:sz w:val="24"/>
          <w:szCs w:val="24"/>
          <w:highlight w:val="white"/>
        </w:rPr>
        <w:t>: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="004A012A">
        <w:rPr>
          <w:rFonts w:ascii="Arial" w:eastAsia="Times New Roman" w:hAnsi="Arial" w:cs="Arial"/>
          <w:sz w:val="24"/>
          <w:szCs w:val="24"/>
          <w:highlight w:val="white"/>
        </w:rPr>
        <w:t>higienização com</w:t>
      </w:r>
      <w:r w:rsidR="00386EC2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o </w:t>
      </w:r>
      <w:r w:rsidRPr="00910A8E">
        <w:rPr>
          <w:rFonts w:ascii="Arial" w:eastAsia="Times New Roman" w:hAnsi="Arial" w:cs="Arial"/>
          <w:sz w:val="24"/>
          <w:szCs w:val="24"/>
        </w:rPr>
        <w:t xml:space="preserve">Clean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Solution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 xml:space="preserve"> Gel de Limpeza Purificante®</w:t>
      </w:r>
      <w:r w:rsidR="006405DC">
        <w:rPr>
          <w:rFonts w:ascii="Arial" w:eastAsia="Times New Roman" w:hAnsi="Arial" w:cs="Arial"/>
          <w:sz w:val="24"/>
          <w:szCs w:val="24"/>
          <w:highlight w:val="white"/>
        </w:rPr>
        <w:t xml:space="preserve"> e </w:t>
      </w:r>
      <w:r w:rsidR="004A012A">
        <w:rPr>
          <w:rFonts w:ascii="Arial" w:eastAsia="Times New Roman" w:hAnsi="Arial" w:cs="Arial"/>
          <w:sz w:val="24"/>
          <w:szCs w:val="24"/>
          <w:highlight w:val="white"/>
        </w:rPr>
        <w:t>o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Neoderm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Complex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 xml:space="preserve"> Sabonete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Glico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>-Ativo®</w:t>
      </w:r>
      <w:r w:rsidR="006405DC">
        <w:rPr>
          <w:rFonts w:ascii="Arial" w:eastAsia="Times New Roman" w:hAnsi="Arial" w:cs="Arial"/>
          <w:sz w:val="24"/>
          <w:szCs w:val="24"/>
          <w:highlight w:val="white"/>
        </w:rPr>
        <w:t>,</w:t>
      </w:r>
      <w:r w:rsidR="004A012A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="006405DC">
        <w:rPr>
          <w:rFonts w:ascii="Arial" w:eastAsia="Times New Roman" w:hAnsi="Arial" w:cs="Arial"/>
          <w:sz w:val="24"/>
          <w:szCs w:val="24"/>
          <w:highlight w:val="white"/>
        </w:rPr>
        <w:t xml:space="preserve">etapa </w:t>
      </w:r>
      <w:proofErr w:type="spellStart"/>
      <w:r w:rsidRPr="00910A8E">
        <w:rPr>
          <w:rFonts w:ascii="Arial" w:eastAsia="Times New Roman" w:hAnsi="Arial" w:cs="Arial"/>
          <w:sz w:val="24"/>
          <w:szCs w:val="24"/>
          <w:highlight w:val="white"/>
        </w:rPr>
        <w:t>Queratolítica</w:t>
      </w:r>
      <w:proofErr w:type="spellEnd"/>
      <w:r w:rsidR="006405DC">
        <w:rPr>
          <w:rFonts w:ascii="Arial" w:eastAsia="Times New Roman" w:hAnsi="Arial" w:cs="Arial"/>
          <w:sz w:val="24"/>
          <w:szCs w:val="24"/>
          <w:highlight w:val="white"/>
        </w:rPr>
        <w:t xml:space="preserve"> com a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 máscara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Glico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 xml:space="preserve"> + AH®</w:t>
      </w:r>
      <w:r w:rsidR="006405DC">
        <w:rPr>
          <w:rFonts w:ascii="Arial" w:eastAsia="Times New Roman" w:hAnsi="Arial" w:cs="Arial"/>
          <w:sz w:val="24"/>
          <w:szCs w:val="24"/>
        </w:rPr>
        <w:t>,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 Peeling Clareador</w:t>
      </w:r>
      <w:r w:rsidR="006405DC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="00A53945">
        <w:rPr>
          <w:rFonts w:ascii="Arial" w:eastAsia="Times New Roman" w:hAnsi="Arial" w:cs="Arial"/>
          <w:sz w:val="24"/>
          <w:szCs w:val="24"/>
          <w:highlight w:val="white"/>
        </w:rPr>
        <w:t>com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Gluco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Peel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 xml:space="preserve"> Fase 2®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>, Peeling Uniformizador</w:t>
      </w:r>
      <w:r w:rsidR="006405DC">
        <w:rPr>
          <w:rFonts w:ascii="Arial" w:eastAsia="Times New Roman" w:hAnsi="Arial" w:cs="Arial"/>
          <w:sz w:val="24"/>
          <w:szCs w:val="24"/>
          <w:highlight w:val="white"/>
        </w:rPr>
        <w:t xml:space="preserve"> com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="00386EC2">
        <w:rPr>
          <w:rFonts w:ascii="Arial" w:eastAsia="Times New Roman" w:hAnsi="Arial" w:cs="Arial"/>
          <w:sz w:val="24"/>
          <w:szCs w:val="24"/>
        </w:rPr>
        <w:t xml:space="preserve">o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Gluco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Peel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 xml:space="preserve"> Fase 1®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, </w:t>
      </w:r>
      <w:r w:rsidR="006405DC">
        <w:rPr>
          <w:rFonts w:ascii="Arial" w:eastAsia="Times New Roman" w:hAnsi="Arial" w:cs="Arial"/>
          <w:sz w:val="24"/>
          <w:szCs w:val="24"/>
          <w:highlight w:val="white"/>
        </w:rPr>
        <w:t>o clareamento pontual com</w:t>
      </w:r>
      <w:r w:rsidR="004A012A">
        <w:rPr>
          <w:rFonts w:ascii="Arial" w:eastAsia="Times New Roman" w:hAnsi="Arial" w:cs="Arial"/>
          <w:sz w:val="24"/>
          <w:szCs w:val="24"/>
          <w:highlight w:val="white"/>
        </w:rPr>
        <w:t xml:space="preserve"> o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Pr="00910A8E">
        <w:rPr>
          <w:rFonts w:ascii="Arial" w:eastAsia="Times New Roman" w:hAnsi="Arial" w:cs="Arial"/>
          <w:sz w:val="24"/>
          <w:szCs w:val="24"/>
        </w:rPr>
        <w:t xml:space="preserve">Concentrado 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>de forma pontual nas manchas</w:t>
      </w:r>
      <w:r w:rsidR="006405DC">
        <w:rPr>
          <w:rFonts w:ascii="Arial" w:eastAsia="Times New Roman" w:hAnsi="Arial" w:cs="Arial"/>
          <w:sz w:val="24"/>
          <w:szCs w:val="24"/>
          <w:highlight w:val="white"/>
        </w:rPr>
        <w:t xml:space="preserve">, 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o </w:t>
      </w:r>
      <w:r w:rsidR="006405DC">
        <w:rPr>
          <w:rFonts w:ascii="Arial" w:eastAsia="Times New Roman" w:hAnsi="Arial" w:cs="Arial"/>
          <w:sz w:val="24"/>
          <w:szCs w:val="24"/>
          <w:highlight w:val="white"/>
        </w:rPr>
        <w:t>c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lareamento </w:t>
      </w:r>
      <w:r w:rsidR="006405DC">
        <w:rPr>
          <w:rFonts w:ascii="Arial" w:eastAsia="Times New Roman" w:hAnsi="Arial" w:cs="Arial"/>
          <w:sz w:val="24"/>
          <w:szCs w:val="24"/>
          <w:highlight w:val="white"/>
        </w:rPr>
        <w:t>g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lobal </w:t>
      </w:r>
      <w:r w:rsidR="00A53945">
        <w:rPr>
          <w:rFonts w:ascii="Arial" w:eastAsia="Times New Roman" w:hAnsi="Arial" w:cs="Arial"/>
          <w:sz w:val="24"/>
          <w:szCs w:val="24"/>
          <w:highlight w:val="white"/>
        </w:rPr>
        <w:t>com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Clarinfusion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 xml:space="preserve"> Clareador Integral®</w:t>
      </w:r>
      <w:r w:rsidR="006405DC">
        <w:rPr>
          <w:rFonts w:ascii="Arial" w:eastAsia="Times New Roman" w:hAnsi="Arial" w:cs="Arial"/>
          <w:sz w:val="24"/>
          <w:szCs w:val="24"/>
        </w:rPr>
        <w:t>, f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inalização </w:t>
      </w:r>
      <w:r w:rsidR="006405DC">
        <w:rPr>
          <w:rFonts w:ascii="Arial" w:eastAsia="Times New Roman" w:hAnsi="Arial" w:cs="Arial"/>
          <w:sz w:val="24"/>
          <w:szCs w:val="24"/>
          <w:highlight w:val="white"/>
        </w:rPr>
        <w:t>com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 xml:space="preserve"> o </w:t>
      </w:r>
      <w:r w:rsidRPr="00910A8E">
        <w:rPr>
          <w:rFonts w:ascii="Arial" w:eastAsia="Times New Roman" w:hAnsi="Arial" w:cs="Arial"/>
          <w:sz w:val="24"/>
          <w:szCs w:val="24"/>
        </w:rPr>
        <w:t>Protetor Solar Gel Creme FPS 55®</w:t>
      </w:r>
      <w:r w:rsidRPr="00910A8E">
        <w:rPr>
          <w:rFonts w:ascii="Arial" w:eastAsia="Times New Roman" w:hAnsi="Arial" w:cs="Arial"/>
          <w:sz w:val="24"/>
          <w:szCs w:val="24"/>
          <w:highlight w:val="white"/>
        </w:rPr>
        <w:t>. Foram 4 sessões, uma vez por semana</w:t>
      </w:r>
      <w:r w:rsidR="00527BB3">
        <w:rPr>
          <w:rFonts w:ascii="Arial" w:eastAsia="Times New Roman" w:hAnsi="Arial" w:cs="Arial"/>
          <w:sz w:val="24"/>
          <w:szCs w:val="24"/>
          <w:highlight w:val="white"/>
        </w:rPr>
        <w:t xml:space="preserve"> e</w:t>
      </w:r>
      <w:r w:rsidR="00527BB3">
        <w:rPr>
          <w:rFonts w:ascii="Arial" w:eastAsia="Times New Roman" w:hAnsi="Arial" w:cs="Arial"/>
          <w:sz w:val="24"/>
          <w:szCs w:val="24"/>
        </w:rPr>
        <w:t xml:space="preserve"> p</w:t>
      </w:r>
      <w:r w:rsidRPr="00910A8E">
        <w:rPr>
          <w:rFonts w:ascii="Arial" w:eastAsia="Times New Roman" w:hAnsi="Arial" w:cs="Arial"/>
          <w:sz w:val="24"/>
          <w:szCs w:val="24"/>
        </w:rPr>
        <w:t>ara manutenção</w:t>
      </w:r>
      <w:r w:rsidR="00B01FA3">
        <w:rPr>
          <w:rFonts w:ascii="Arial" w:eastAsia="Times New Roman" w:hAnsi="Arial" w:cs="Arial"/>
          <w:sz w:val="24"/>
          <w:szCs w:val="24"/>
        </w:rPr>
        <w:t xml:space="preserve"> do protocolo</w:t>
      </w:r>
      <w:r w:rsidRPr="00910A8E">
        <w:rPr>
          <w:rFonts w:ascii="Arial" w:eastAsia="Times New Roman" w:hAnsi="Arial" w:cs="Arial"/>
          <w:sz w:val="24"/>
          <w:szCs w:val="24"/>
        </w:rPr>
        <w:t xml:space="preserve">, </w:t>
      </w:r>
      <w:r w:rsidR="004A012A">
        <w:rPr>
          <w:rFonts w:ascii="Arial" w:eastAsia="Times New Roman" w:hAnsi="Arial" w:cs="Arial"/>
          <w:sz w:val="24"/>
          <w:szCs w:val="24"/>
        </w:rPr>
        <w:t>o</w:t>
      </w:r>
      <w:r w:rsidRPr="00910A8E">
        <w:rPr>
          <w:rFonts w:ascii="Arial" w:eastAsia="Times New Roman" w:hAnsi="Arial" w:cs="Arial"/>
          <w:sz w:val="24"/>
          <w:szCs w:val="24"/>
        </w:rPr>
        <w:t xml:space="preserve"> kit com três produtos para Home </w:t>
      </w:r>
      <w:proofErr w:type="spellStart"/>
      <w:r w:rsidRPr="00910A8E">
        <w:rPr>
          <w:rFonts w:ascii="Arial" w:eastAsia="Times New Roman" w:hAnsi="Arial" w:cs="Arial"/>
          <w:sz w:val="24"/>
          <w:szCs w:val="24"/>
        </w:rPr>
        <w:t>Care</w:t>
      </w:r>
      <w:proofErr w:type="spellEnd"/>
      <w:r w:rsidRPr="00910A8E">
        <w:rPr>
          <w:rFonts w:ascii="Arial" w:eastAsia="Times New Roman" w:hAnsi="Arial" w:cs="Arial"/>
          <w:sz w:val="24"/>
          <w:szCs w:val="24"/>
        </w:rPr>
        <w:t xml:space="preserve"> para uso diário </w:t>
      </w:r>
      <w:r w:rsidR="004A012A">
        <w:rPr>
          <w:rFonts w:ascii="Arial" w:eastAsia="Times New Roman" w:hAnsi="Arial" w:cs="Arial"/>
          <w:sz w:val="24"/>
          <w:szCs w:val="24"/>
        </w:rPr>
        <w:t>(</w:t>
      </w:r>
      <w:r w:rsidRPr="00910A8E">
        <w:rPr>
          <w:rFonts w:ascii="Arial" w:eastAsia="Times New Roman" w:hAnsi="Arial" w:cs="Arial"/>
          <w:sz w:val="24"/>
          <w:szCs w:val="24"/>
        </w:rPr>
        <w:t>sabonete líquido neutro, Sérum Clareador e Protetor solar</w:t>
      </w:r>
      <w:r w:rsidR="004A012A">
        <w:rPr>
          <w:rFonts w:ascii="Arial" w:eastAsia="Times New Roman" w:hAnsi="Arial" w:cs="Arial"/>
          <w:sz w:val="24"/>
          <w:szCs w:val="24"/>
        </w:rPr>
        <w:t>)</w:t>
      </w:r>
      <w:r w:rsidRPr="00910A8E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807C7" w:rsidRPr="00E807C7">
        <w:rPr>
          <w:rFonts w:ascii="Arial" w:eastAsia="Times New Roman" w:hAnsi="Arial" w:cs="Arial"/>
          <w:b/>
          <w:sz w:val="24"/>
          <w:szCs w:val="24"/>
          <w:highlight w:val="white"/>
        </w:rPr>
        <w:t>Resultados</w:t>
      </w:r>
      <w:r>
        <w:rPr>
          <w:rFonts w:ascii="Arial" w:eastAsia="Times New Roman" w:hAnsi="Arial" w:cs="Arial"/>
          <w:b/>
          <w:sz w:val="24"/>
          <w:szCs w:val="24"/>
        </w:rPr>
        <w:t>:</w:t>
      </w:r>
      <w:r w:rsidRPr="00910A8E">
        <w:rPr>
          <w:rFonts w:ascii="Arial" w:eastAsia="Times New Roman" w:hAnsi="Arial" w:cs="Arial"/>
          <w:sz w:val="24"/>
          <w:szCs w:val="24"/>
        </w:rPr>
        <w:t xml:space="preserve"> </w:t>
      </w:r>
      <w:r w:rsidR="00F05733">
        <w:rPr>
          <w:rFonts w:ascii="Arial" w:eastAsia="Times New Roman" w:hAnsi="Arial" w:cs="Arial"/>
          <w:sz w:val="24"/>
          <w:szCs w:val="24"/>
        </w:rPr>
        <w:t>E</w:t>
      </w:r>
      <w:r w:rsidR="00527BB3">
        <w:rPr>
          <w:rFonts w:ascii="Arial" w:eastAsia="Times New Roman" w:hAnsi="Arial" w:cs="Arial"/>
          <w:sz w:val="24"/>
          <w:szCs w:val="24"/>
        </w:rPr>
        <w:t>m</w:t>
      </w:r>
      <w:r w:rsidRPr="00106E19">
        <w:rPr>
          <w:rFonts w:ascii="Arial" w:eastAsia="Times New Roman" w:hAnsi="Arial" w:cs="Arial"/>
          <w:sz w:val="24"/>
          <w:szCs w:val="24"/>
        </w:rPr>
        <w:t xml:space="preserve"> 43,8% </w:t>
      </w:r>
      <w:r w:rsidR="00527BB3">
        <w:rPr>
          <w:rFonts w:ascii="Arial" w:eastAsia="Times New Roman" w:hAnsi="Arial" w:cs="Arial"/>
          <w:sz w:val="24"/>
          <w:szCs w:val="24"/>
        </w:rPr>
        <w:t xml:space="preserve">das idosas </w:t>
      </w:r>
      <w:r w:rsidRPr="00106E19">
        <w:rPr>
          <w:rFonts w:ascii="Arial" w:eastAsia="Times New Roman" w:hAnsi="Arial" w:cs="Arial"/>
          <w:sz w:val="24"/>
          <w:szCs w:val="24"/>
        </w:rPr>
        <w:t xml:space="preserve">se </w:t>
      </w:r>
      <w:r>
        <w:rPr>
          <w:rFonts w:ascii="Arial" w:eastAsia="Times New Roman" w:hAnsi="Arial" w:cs="Arial"/>
          <w:sz w:val="24"/>
          <w:szCs w:val="24"/>
        </w:rPr>
        <w:t>autodeclararam</w:t>
      </w:r>
      <w:r w:rsidRPr="00106E19">
        <w:rPr>
          <w:rFonts w:ascii="Arial" w:eastAsia="Times New Roman" w:hAnsi="Arial" w:cs="Arial"/>
          <w:sz w:val="24"/>
          <w:szCs w:val="24"/>
        </w:rPr>
        <w:t xml:space="preserve"> pardas, 40,6% do tipo pele</w:t>
      </w:r>
      <w:r>
        <w:rPr>
          <w:rFonts w:ascii="Arial" w:eastAsia="Times New Roman" w:hAnsi="Arial" w:cs="Arial"/>
          <w:sz w:val="24"/>
          <w:szCs w:val="24"/>
        </w:rPr>
        <w:t xml:space="preserve"> mista, 50% não utilizavam filtro solar. </w:t>
      </w:r>
      <w:r w:rsidRPr="00106E19">
        <w:rPr>
          <w:rFonts w:ascii="Arial" w:eastAsia="Times New Roman" w:hAnsi="Arial" w:cs="Arial"/>
          <w:sz w:val="24"/>
          <w:szCs w:val="24"/>
        </w:rPr>
        <w:t xml:space="preserve">As mudanças </w:t>
      </w:r>
      <w:r>
        <w:rPr>
          <w:rFonts w:ascii="Arial" w:eastAsia="Times New Roman" w:hAnsi="Arial" w:cs="Arial"/>
          <w:sz w:val="24"/>
          <w:szCs w:val="24"/>
        </w:rPr>
        <w:t xml:space="preserve">positivas </w:t>
      </w:r>
      <w:r w:rsidRPr="00106E19">
        <w:rPr>
          <w:rFonts w:ascii="Arial" w:eastAsia="Times New Roman" w:hAnsi="Arial" w:cs="Arial"/>
          <w:sz w:val="24"/>
          <w:szCs w:val="24"/>
        </w:rPr>
        <w:t xml:space="preserve">que ocorreram na pele facial, foram visualmente observadas pelos registros fotográficos </w:t>
      </w:r>
      <w:r w:rsidR="00527BB3">
        <w:rPr>
          <w:rFonts w:ascii="Arial" w:eastAsia="Times New Roman" w:hAnsi="Arial" w:cs="Arial"/>
          <w:sz w:val="24"/>
          <w:szCs w:val="24"/>
        </w:rPr>
        <w:t xml:space="preserve">e </w:t>
      </w:r>
      <w:r w:rsidRPr="00106E19">
        <w:rPr>
          <w:rFonts w:ascii="Arial" w:eastAsia="Times New Roman" w:hAnsi="Arial" w:cs="Arial"/>
          <w:sz w:val="24"/>
          <w:szCs w:val="24"/>
        </w:rPr>
        <w:t>através da lâmpada de Wood</w:t>
      </w:r>
      <w:r w:rsidR="00527BB3" w:rsidRPr="00527BB3">
        <w:rPr>
          <w:rFonts w:ascii="Arial" w:eastAsia="Times New Roman" w:hAnsi="Arial" w:cs="Arial"/>
          <w:sz w:val="24"/>
          <w:szCs w:val="24"/>
        </w:rPr>
        <w:t xml:space="preserve"> </w:t>
      </w:r>
      <w:r w:rsidR="00527BB3">
        <w:rPr>
          <w:rFonts w:ascii="Arial" w:eastAsia="Times New Roman" w:hAnsi="Arial" w:cs="Arial"/>
          <w:sz w:val="24"/>
          <w:szCs w:val="24"/>
        </w:rPr>
        <w:t>do antes e após peeling</w:t>
      </w:r>
      <w:r w:rsidRPr="00106E19">
        <w:rPr>
          <w:rFonts w:ascii="Arial" w:eastAsia="Times New Roman" w:hAnsi="Arial" w:cs="Arial"/>
          <w:sz w:val="24"/>
          <w:szCs w:val="24"/>
        </w:rPr>
        <w:t xml:space="preserve">. </w:t>
      </w:r>
      <w:r w:rsidR="00527BB3">
        <w:rPr>
          <w:rFonts w:ascii="Arial" w:eastAsia="Times New Roman" w:hAnsi="Arial" w:cs="Arial"/>
          <w:sz w:val="24"/>
          <w:szCs w:val="24"/>
        </w:rPr>
        <w:t>Pode-se</w:t>
      </w:r>
      <w:r w:rsidRPr="00106E19">
        <w:rPr>
          <w:rFonts w:ascii="Arial" w:eastAsia="Times New Roman" w:hAnsi="Arial" w:cs="Arial"/>
          <w:sz w:val="24"/>
          <w:szCs w:val="24"/>
        </w:rPr>
        <w:t xml:space="preserve"> observar que as manchas do nariz e da região periorbital se tornaram mais claras. Também </w:t>
      </w:r>
      <w:r>
        <w:rPr>
          <w:rFonts w:ascii="Arial" w:eastAsia="Times New Roman" w:hAnsi="Arial" w:cs="Arial"/>
          <w:sz w:val="24"/>
          <w:szCs w:val="24"/>
        </w:rPr>
        <w:t xml:space="preserve">ocorreu </w:t>
      </w:r>
      <w:r w:rsidRPr="00106E19">
        <w:rPr>
          <w:rFonts w:ascii="Arial" w:eastAsia="Times New Roman" w:hAnsi="Arial" w:cs="Arial"/>
          <w:sz w:val="24"/>
          <w:szCs w:val="24"/>
        </w:rPr>
        <w:t xml:space="preserve">um menor contraste entre áreas </w:t>
      </w:r>
      <w:proofErr w:type="spellStart"/>
      <w:r w:rsidRPr="00106E19">
        <w:rPr>
          <w:rFonts w:ascii="Arial" w:eastAsia="Times New Roman" w:hAnsi="Arial" w:cs="Arial"/>
          <w:sz w:val="24"/>
          <w:szCs w:val="24"/>
        </w:rPr>
        <w:t>hiperpigmentadas</w:t>
      </w:r>
      <w:proofErr w:type="spellEnd"/>
      <w:r w:rsidRPr="00106E19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106E19">
        <w:rPr>
          <w:rFonts w:ascii="Arial" w:eastAsia="Times New Roman" w:hAnsi="Arial" w:cs="Arial"/>
          <w:sz w:val="24"/>
          <w:szCs w:val="24"/>
        </w:rPr>
        <w:t>hipopigmentadas</w:t>
      </w:r>
      <w:proofErr w:type="spellEnd"/>
      <w:r w:rsidRPr="00106E19">
        <w:rPr>
          <w:rFonts w:ascii="Arial" w:eastAsia="Times New Roman" w:hAnsi="Arial" w:cs="Arial"/>
          <w:sz w:val="24"/>
          <w:szCs w:val="24"/>
        </w:rPr>
        <w:t xml:space="preserve"> globalmente</w:t>
      </w:r>
      <w:r w:rsidRPr="00106E19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C1345" w:rsidRPr="00FC1345">
        <w:rPr>
          <w:rFonts w:ascii="Arial" w:eastAsia="Times New Roman" w:hAnsi="Arial" w:cs="Arial"/>
          <w:b/>
          <w:sz w:val="24"/>
          <w:szCs w:val="24"/>
        </w:rPr>
        <w:t>Conclus</w:t>
      </w:r>
      <w:r>
        <w:rPr>
          <w:rFonts w:ascii="Arial" w:eastAsia="Times New Roman" w:hAnsi="Arial" w:cs="Arial"/>
          <w:b/>
          <w:sz w:val="24"/>
          <w:szCs w:val="24"/>
        </w:rPr>
        <w:t>ões</w:t>
      </w:r>
      <w:r w:rsidR="00FC1345" w:rsidRPr="00FC1345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FC1345">
        <w:rPr>
          <w:rFonts w:ascii="Arial" w:eastAsia="Times New Roman" w:hAnsi="Arial" w:cs="Arial"/>
          <w:sz w:val="24"/>
          <w:szCs w:val="24"/>
        </w:rPr>
        <w:t>O</w:t>
      </w:r>
      <w:r w:rsidR="000312A0" w:rsidRPr="00FC1345">
        <w:rPr>
          <w:rFonts w:ascii="Arial" w:eastAsia="Times New Roman" w:hAnsi="Arial" w:cs="Arial"/>
          <w:sz w:val="24"/>
          <w:szCs w:val="24"/>
        </w:rPr>
        <w:t xml:space="preserve"> protocolo Peeling Químico </w:t>
      </w:r>
      <w:r w:rsidR="00FC1345">
        <w:rPr>
          <w:rFonts w:ascii="Arial" w:eastAsia="Times New Roman" w:hAnsi="Arial" w:cs="Arial"/>
          <w:sz w:val="24"/>
          <w:szCs w:val="24"/>
        </w:rPr>
        <w:t>mostrou</w:t>
      </w:r>
      <w:r w:rsidR="00386EC2">
        <w:rPr>
          <w:rFonts w:ascii="Arial" w:eastAsia="Times New Roman" w:hAnsi="Arial" w:cs="Arial"/>
          <w:sz w:val="24"/>
          <w:szCs w:val="24"/>
        </w:rPr>
        <w:t>-se</w:t>
      </w:r>
      <w:r w:rsidR="00FC1345">
        <w:rPr>
          <w:rFonts w:ascii="Arial" w:eastAsia="Times New Roman" w:hAnsi="Arial" w:cs="Arial"/>
          <w:sz w:val="24"/>
          <w:szCs w:val="24"/>
        </w:rPr>
        <w:t xml:space="preserve"> </w:t>
      </w:r>
      <w:r w:rsidR="00386EC2">
        <w:rPr>
          <w:rFonts w:ascii="Arial" w:eastAsia="Times New Roman" w:hAnsi="Arial" w:cs="Arial"/>
          <w:sz w:val="24"/>
          <w:szCs w:val="24"/>
        </w:rPr>
        <w:t>com</w:t>
      </w:r>
      <w:r w:rsidR="00FC1345">
        <w:rPr>
          <w:rFonts w:ascii="Arial" w:eastAsia="Times New Roman" w:hAnsi="Arial" w:cs="Arial"/>
          <w:sz w:val="24"/>
          <w:szCs w:val="24"/>
        </w:rPr>
        <w:t xml:space="preserve"> resultado </w:t>
      </w:r>
      <w:r w:rsidR="00527BB3">
        <w:rPr>
          <w:rFonts w:ascii="Arial" w:eastAsia="Times New Roman" w:hAnsi="Arial" w:cs="Arial"/>
          <w:sz w:val="24"/>
          <w:szCs w:val="24"/>
        </w:rPr>
        <w:t xml:space="preserve">satisfatório </w:t>
      </w:r>
      <w:r w:rsidR="00FC1345">
        <w:rPr>
          <w:rFonts w:ascii="Arial" w:eastAsia="Times New Roman" w:hAnsi="Arial" w:cs="Arial"/>
          <w:sz w:val="24"/>
          <w:szCs w:val="24"/>
        </w:rPr>
        <w:t>para o clareamento</w:t>
      </w:r>
      <w:r w:rsidR="00527BB3">
        <w:rPr>
          <w:rFonts w:ascii="Arial" w:eastAsia="Times New Roman" w:hAnsi="Arial" w:cs="Arial"/>
          <w:sz w:val="24"/>
          <w:szCs w:val="24"/>
        </w:rPr>
        <w:t xml:space="preserve"> global e no</w:t>
      </w:r>
      <w:r w:rsidR="003D15C4">
        <w:rPr>
          <w:rFonts w:ascii="Arial" w:eastAsia="Times New Roman" w:hAnsi="Arial" w:cs="Arial"/>
          <w:sz w:val="24"/>
          <w:szCs w:val="24"/>
        </w:rPr>
        <w:t xml:space="preserve"> aspecto pele </w:t>
      </w:r>
      <w:r w:rsidR="00527BB3">
        <w:rPr>
          <w:rFonts w:ascii="Arial" w:eastAsia="Times New Roman" w:hAnsi="Arial" w:cs="Arial"/>
          <w:sz w:val="24"/>
          <w:szCs w:val="24"/>
        </w:rPr>
        <w:t xml:space="preserve">facial </w:t>
      </w:r>
      <w:r w:rsidR="003D15C4">
        <w:rPr>
          <w:rFonts w:ascii="Arial" w:eastAsia="Times New Roman" w:hAnsi="Arial" w:cs="Arial"/>
          <w:sz w:val="24"/>
          <w:szCs w:val="24"/>
        </w:rPr>
        <w:t>das</w:t>
      </w:r>
      <w:r w:rsidR="00FC1345">
        <w:rPr>
          <w:rFonts w:ascii="Arial" w:eastAsia="Times New Roman" w:hAnsi="Arial" w:cs="Arial"/>
          <w:sz w:val="24"/>
          <w:szCs w:val="24"/>
        </w:rPr>
        <w:t xml:space="preserve"> idosas que participaram da pesquisa. </w:t>
      </w:r>
    </w:p>
    <w:p w14:paraId="56E8E2A8" w14:textId="56331657" w:rsidR="00481F1B" w:rsidRPr="00481F1B" w:rsidRDefault="00481F1B" w:rsidP="00481F1B">
      <w:pPr>
        <w:pStyle w:val="NormalWeb"/>
        <w:shd w:val="clear" w:color="auto" w:fill="FFFFFF"/>
        <w:spacing w:before="0" w:beforeAutospacing="0" w:after="0" w:afterAutospacing="0"/>
        <w:jc w:val="both"/>
      </w:pPr>
      <w:r w:rsidRPr="00481F1B">
        <w:rPr>
          <w:rFonts w:ascii="Arial" w:hAnsi="Arial" w:cs="Arial"/>
          <w:b/>
          <w:bCs/>
        </w:rPr>
        <w:t>Palavras-chave:</w:t>
      </w:r>
      <w:r>
        <w:rPr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peeling químico, </w:t>
      </w:r>
      <w:proofErr w:type="spellStart"/>
      <w:r>
        <w:rPr>
          <w:rFonts w:ascii="Arial" w:hAnsi="Arial" w:cs="Arial"/>
          <w:shd w:val="clear" w:color="auto" w:fill="FFFFFF"/>
        </w:rPr>
        <w:t>melasma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r w:rsidR="009A65A2">
        <w:rPr>
          <w:rFonts w:ascii="Arial" w:hAnsi="Arial" w:cs="Arial"/>
          <w:shd w:val="clear" w:color="auto" w:fill="FFFFFF"/>
        </w:rPr>
        <w:t>h</w:t>
      </w:r>
      <w:r>
        <w:rPr>
          <w:rFonts w:ascii="Arial" w:hAnsi="Arial" w:cs="Arial"/>
          <w:shd w:val="clear" w:color="auto" w:fill="FFFFFF"/>
        </w:rPr>
        <w:t xml:space="preserve">iperpigmentação, </w:t>
      </w:r>
      <w:r w:rsidR="009A65A2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nvelhecimento</w:t>
      </w:r>
    </w:p>
    <w:p w14:paraId="168BED11" w14:textId="3F4C2DAF" w:rsidR="00481F1B" w:rsidRDefault="00481F1B" w:rsidP="00481F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hd w:val="clear" w:color="auto" w:fill="FFFFFF"/>
        </w:rPr>
      </w:pPr>
    </w:p>
    <w:p w14:paraId="2769BADE" w14:textId="3A399984" w:rsidR="00481F1B" w:rsidRPr="00481F1B" w:rsidRDefault="00481F1B" w:rsidP="003D15C4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481F1B" w:rsidRPr="00481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65"/>
    <w:rsid w:val="000312A0"/>
    <w:rsid w:val="00106E19"/>
    <w:rsid w:val="00152B5A"/>
    <w:rsid w:val="001B363B"/>
    <w:rsid w:val="001B3982"/>
    <w:rsid w:val="0020750A"/>
    <w:rsid w:val="00323005"/>
    <w:rsid w:val="00386EC2"/>
    <w:rsid w:val="003D15C4"/>
    <w:rsid w:val="00481F1B"/>
    <w:rsid w:val="004A012A"/>
    <w:rsid w:val="00527BB3"/>
    <w:rsid w:val="006405DC"/>
    <w:rsid w:val="00686830"/>
    <w:rsid w:val="006D6EF6"/>
    <w:rsid w:val="006E3839"/>
    <w:rsid w:val="00763235"/>
    <w:rsid w:val="007E4C31"/>
    <w:rsid w:val="008333A2"/>
    <w:rsid w:val="00835E42"/>
    <w:rsid w:val="00910A8E"/>
    <w:rsid w:val="00923EAC"/>
    <w:rsid w:val="009A65A2"/>
    <w:rsid w:val="00A53945"/>
    <w:rsid w:val="00AD6083"/>
    <w:rsid w:val="00B01FA3"/>
    <w:rsid w:val="00B05992"/>
    <w:rsid w:val="00B72365"/>
    <w:rsid w:val="00BA45F6"/>
    <w:rsid w:val="00C11EEA"/>
    <w:rsid w:val="00C56C38"/>
    <w:rsid w:val="00DA15A9"/>
    <w:rsid w:val="00E712AA"/>
    <w:rsid w:val="00E807C7"/>
    <w:rsid w:val="00E8211E"/>
    <w:rsid w:val="00F05733"/>
    <w:rsid w:val="00F12F45"/>
    <w:rsid w:val="00FC1345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6EBF"/>
  <w15:chartTrackingRefBased/>
  <w15:docId w15:val="{85B2273E-9E79-4302-81E4-385E1CA5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12A0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2A0"/>
    <w:rPr>
      <w:rFonts w:ascii="Arial" w:eastAsia="Arial" w:hAnsi="Arial" w:cs="Arial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312A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2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C142-5AC9-4C82-B1AD-87318182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dos Santos Dornellas</dc:creator>
  <cp:keywords/>
  <dc:description/>
  <cp:lastModifiedBy>User</cp:lastModifiedBy>
  <cp:revision>2</cp:revision>
  <dcterms:created xsi:type="dcterms:W3CDTF">2023-09-12T21:51:00Z</dcterms:created>
  <dcterms:modified xsi:type="dcterms:W3CDTF">2023-09-12T21:51:00Z</dcterms:modified>
</cp:coreProperties>
</file>