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0E3C" w14:textId="1C4C140A" w:rsidR="00EC5F5A" w:rsidRPr="00EC5F5A" w:rsidRDefault="00EC5F5A" w:rsidP="00254186">
      <w:pPr>
        <w:spacing w:line="360" w:lineRule="auto"/>
        <w:jc w:val="center"/>
        <w:rPr>
          <w:rFonts w:ascii="Arial" w:hAnsi="Arial" w:cs="Arial"/>
          <w:b/>
        </w:rPr>
      </w:pPr>
      <w:bookmarkStart w:id="0" w:name="_Hlk194993168"/>
      <w:r w:rsidRPr="00EC5F5A">
        <w:rPr>
          <w:rFonts w:ascii="Arial" w:hAnsi="Arial" w:cs="Arial"/>
          <w:b/>
        </w:rPr>
        <w:t xml:space="preserve">XIV SEMINÁRIO NACIONAL DE FORMAÇÃO </w:t>
      </w:r>
      <w:bookmarkEnd w:id="0"/>
      <w:r w:rsidR="00BD5373">
        <w:rPr>
          <w:rFonts w:ascii="Arial" w:hAnsi="Arial" w:cs="Arial"/>
          <w:b/>
        </w:rPr>
        <w:t>DE PROFESSORES/AS</w:t>
      </w:r>
      <w:r w:rsidR="00DE7829">
        <w:rPr>
          <w:rFonts w:ascii="Arial" w:hAnsi="Arial" w:cs="Arial"/>
          <w:b/>
        </w:rPr>
        <w:t xml:space="preserve"> (ANFOPE/2024):</w:t>
      </w:r>
      <w:r w:rsidR="00254186">
        <w:rPr>
          <w:rFonts w:ascii="Arial" w:hAnsi="Arial" w:cs="Arial"/>
          <w:b/>
        </w:rPr>
        <w:t xml:space="preserve"> </w:t>
      </w:r>
      <w:r w:rsidR="00DE7829">
        <w:rPr>
          <w:rFonts w:ascii="Arial" w:hAnsi="Arial" w:cs="Arial"/>
          <w:b/>
        </w:rPr>
        <w:t xml:space="preserve">VIVÊNCIAS E REFLEXÕES </w:t>
      </w:r>
    </w:p>
    <w:p w14:paraId="018F0EAF" w14:textId="2DDDF6A4" w:rsidR="00EC5F5A" w:rsidRPr="00EC5F5A" w:rsidRDefault="00254186" w:rsidP="0025418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Maria Nilceia de Andrade Vie</w:t>
      </w:r>
      <w:r w:rsidR="00FE526B">
        <w:rPr>
          <w:rFonts w:ascii="Arial" w:hAnsi="Arial" w:cs="Arial"/>
        </w:rPr>
        <w:t>i</w:t>
      </w:r>
      <w:r>
        <w:rPr>
          <w:rFonts w:ascii="Arial" w:hAnsi="Arial" w:cs="Arial"/>
        </w:rPr>
        <w:t>ra</w:t>
      </w:r>
      <w:r w:rsidR="00EC5F5A" w:rsidRPr="00EC5F5A">
        <w:rPr>
          <w:rFonts w:ascii="Arial" w:hAnsi="Arial" w:cs="Arial"/>
        </w:rPr>
        <w:t xml:space="preserve">    </w:t>
      </w:r>
    </w:p>
    <w:p w14:paraId="6832FEDA" w14:textId="42E14C47" w:rsidR="00EC5F5A" w:rsidRDefault="00254186" w:rsidP="0025418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Secretaria de Estado da Educação do Espírito Santo</w:t>
      </w:r>
      <w:r w:rsidR="00495CF9">
        <w:rPr>
          <w:rFonts w:ascii="Arial" w:hAnsi="Arial" w:cs="Arial"/>
        </w:rPr>
        <w:t xml:space="preserve"> (Sedu)</w:t>
      </w:r>
    </w:p>
    <w:p w14:paraId="0D3A58C8" w14:textId="3FC71EE7" w:rsidR="00D62E45" w:rsidRPr="00EC5F5A" w:rsidRDefault="000E5538" w:rsidP="00254186">
      <w:pPr>
        <w:spacing w:after="0" w:line="240" w:lineRule="auto"/>
        <w:jc w:val="right"/>
        <w:rPr>
          <w:rFonts w:ascii="Arial" w:hAnsi="Arial" w:cs="Arial"/>
        </w:rPr>
      </w:pPr>
      <w:hyperlink r:id="rId6" w:history="1">
        <w:r w:rsidRPr="007210B8">
          <w:rPr>
            <w:rStyle w:val="Hyperlink"/>
            <w:rFonts w:ascii="Arial" w:hAnsi="Arial" w:cs="Arial"/>
          </w:rPr>
          <w:t>nilceia_vilavelha@hotmail.com</w:t>
        </w:r>
      </w:hyperlink>
      <w:r>
        <w:rPr>
          <w:rFonts w:ascii="Arial" w:hAnsi="Arial" w:cs="Arial"/>
        </w:rPr>
        <w:t xml:space="preserve"> </w:t>
      </w:r>
    </w:p>
    <w:p w14:paraId="0767E2A4" w14:textId="77777777" w:rsidR="00EC5F5A" w:rsidRPr="00EC5F5A" w:rsidRDefault="00EC5F5A" w:rsidP="00254186">
      <w:pPr>
        <w:spacing w:after="0" w:line="240" w:lineRule="auto"/>
        <w:jc w:val="right"/>
        <w:rPr>
          <w:rFonts w:ascii="Arial" w:hAnsi="Arial" w:cs="Arial"/>
        </w:rPr>
      </w:pPr>
    </w:p>
    <w:p w14:paraId="376E6CAB" w14:textId="6B476AED" w:rsidR="00EC5F5A" w:rsidRPr="00EC5F5A" w:rsidRDefault="00EC5F5A" w:rsidP="00254186">
      <w:pPr>
        <w:spacing w:after="0" w:line="240" w:lineRule="auto"/>
        <w:jc w:val="right"/>
        <w:rPr>
          <w:rFonts w:ascii="Arial" w:hAnsi="Arial" w:cs="Arial"/>
        </w:rPr>
      </w:pPr>
      <w:r w:rsidRPr="00EC5F5A">
        <w:rPr>
          <w:rFonts w:ascii="Arial" w:hAnsi="Arial" w:cs="Arial"/>
        </w:rPr>
        <w:t>Elda Alvarenga</w:t>
      </w:r>
    </w:p>
    <w:p w14:paraId="224BB3B7" w14:textId="116181D8" w:rsidR="00EC5F5A" w:rsidRPr="00EC5F5A" w:rsidRDefault="00EC5F5A" w:rsidP="00254186">
      <w:pPr>
        <w:spacing w:after="0" w:line="240" w:lineRule="auto"/>
        <w:jc w:val="right"/>
        <w:rPr>
          <w:rFonts w:ascii="Arial" w:hAnsi="Arial" w:cs="Arial"/>
        </w:rPr>
      </w:pPr>
      <w:r w:rsidRPr="00EC5F5A">
        <w:rPr>
          <w:rFonts w:ascii="Arial" w:hAnsi="Arial" w:cs="Arial"/>
        </w:rPr>
        <w:t>Instituto Capixaba de Ensino, Pesquisa e Inovação em Saúde</w:t>
      </w:r>
      <w:r w:rsidR="00495CF9" w:rsidRPr="00495CF9">
        <w:rPr>
          <w:rFonts w:ascii="Arial" w:hAnsi="Arial" w:cs="Arial"/>
        </w:rPr>
        <w:t xml:space="preserve"> </w:t>
      </w:r>
      <w:r w:rsidR="00495CF9">
        <w:rPr>
          <w:rFonts w:ascii="Arial" w:hAnsi="Arial" w:cs="Arial"/>
        </w:rPr>
        <w:t>(</w:t>
      </w:r>
      <w:r w:rsidR="00495CF9" w:rsidRPr="00EC5F5A">
        <w:rPr>
          <w:rFonts w:ascii="Arial" w:hAnsi="Arial" w:cs="Arial"/>
        </w:rPr>
        <w:t>ICEPi</w:t>
      </w:r>
      <w:r w:rsidR="00495CF9">
        <w:rPr>
          <w:rFonts w:ascii="Arial" w:hAnsi="Arial" w:cs="Arial"/>
        </w:rPr>
        <w:t>)</w:t>
      </w:r>
    </w:p>
    <w:p w14:paraId="4D3A33EB" w14:textId="77777777" w:rsidR="00EC5F5A" w:rsidRPr="00EC5F5A" w:rsidRDefault="00EC5F5A" w:rsidP="00254186">
      <w:pPr>
        <w:spacing w:after="0" w:line="240" w:lineRule="auto"/>
        <w:jc w:val="right"/>
        <w:rPr>
          <w:rFonts w:ascii="Arial" w:hAnsi="Arial" w:cs="Arial"/>
        </w:rPr>
      </w:pPr>
    </w:p>
    <w:p w14:paraId="3F86967F" w14:textId="77777777" w:rsidR="00A5555B" w:rsidRPr="00A5555B" w:rsidRDefault="00A5555B" w:rsidP="00A5555B">
      <w:pPr>
        <w:spacing w:after="0" w:line="240" w:lineRule="auto"/>
        <w:jc w:val="right"/>
        <w:rPr>
          <w:rFonts w:ascii="Arial" w:hAnsi="Arial" w:cs="Arial"/>
        </w:rPr>
      </w:pPr>
      <w:r w:rsidRPr="00A5555B">
        <w:rPr>
          <w:rFonts w:ascii="Arial" w:hAnsi="Arial" w:cs="Arial"/>
        </w:rPr>
        <w:t>Gelson Luiz Daldegan de Pádua</w:t>
      </w:r>
    </w:p>
    <w:p w14:paraId="19409977" w14:textId="294865E6" w:rsidR="00EC5F5A" w:rsidRDefault="00A5555B" w:rsidP="00A5555B">
      <w:pPr>
        <w:spacing w:after="0" w:line="240" w:lineRule="auto"/>
        <w:jc w:val="right"/>
        <w:rPr>
          <w:rFonts w:ascii="Arial" w:hAnsi="Arial" w:cs="Arial"/>
        </w:rPr>
      </w:pPr>
      <w:r w:rsidRPr="00A5555B">
        <w:rPr>
          <w:rFonts w:ascii="Arial" w:hAnsi="Arial" w:cs="Arial"/>
        </w:rPr>
        <w:t>Secretaria Municipal de Educação de Serra (Sedu Serra)</w:t>
      </w:r>
    </w:p>
    <w:p w14:paraId="33C42787" w14:textId="77777777" w:rsidR="00A5555B" w:rsidRPr="00EC5F5A" w:rsidRDefault="00A5555B" w:rsidP="00A5555B">
      <w:pPr>
        <w:spacing w:after="0" w:line="240" w:lineRule="auto"/>
        <w:jc w:val="right"/>
        <w:rPr>
          <w:rFonts w:ascii="Arial" w:hAnsi="Arial" w:cs="Arial"/>
        </w:rPr>
      </w:pPr>
    </w:p>
    <w:p w14:paraId="5E4C3A8D" w14:textId="197187D8" w:rsidR="00EC5F5A" w:rsidRPr="00EC5F5A" w:rsidRDefault="00A6240D" w:rsidP="00254186">
      <w:pPr>
        <w:spacing w:after="0" w:line="240" w:lineRule="auto"/>
        <w:jc w:val="right"/>
        <w:rPr>
          <w:rFonts w:ascii="Arial" w:hAnsi="Arial" w:cs="Arial"/>
        </w:rPr>
      </w:pPr>
      <w:r w:rsidRPr="00A6240D">
        <w:rPr>
          <w:rFonts w:ascii="Arial" w:hAnsi="Arial" w:cs="Arial"/>
        </w:rPr>
        <w:t>Fábio Luiz Alves de Amorim</w:t>
      </w:r>
    </w:p>
    <w:p w14:paraId="3D704788" w14:textId="48076097" w:rsidR="00EC5F5A" w:rsidRPr="00EC5F5A" w:rsidRDefault="00121B15" w:rsidP="00121B15">
      <w:pPr>
        <w:spacing w:line="360" w:lineRule="auto"/>
        <w:jc w:val="right"/>
        <w:rPr>
          <w:rFonts w:ascii="Arial" w:hAnsi="Arial" w:cs="Arial"/>
        </w:rPr>
      </w:pPr>
      <w:r w:rsidRPr="00121B15">
        <w:rPr>
          <w:rFonts w:ascii="Arial" w:hAnsi="Arial" w:cs="Arial"/>
        </w:rPr>
        <w:t>Secretaria de Estado da Educação do Espírito Santo (Sedu</w:t>
      </w:r>
      <w:r>
        <w:rPr>
          <w:rFonts w:ascii="Arial" w:hAnsi="Arial" w:cs="Arial"/>
        </w:rPr>
        <w:t>)</w:t>
      </w:r>
    </w:p>
    <w:p w14:paraId="32AFD5E0" w14:textId="77777777" w:rsidR="00A6240D" w:rsidRDefault="00A6240D" w:rsidP="00254186">
      <w:pPr>
        <w:spacing w:line="360" w:lineRule="auto"/>
        <w:jc w:val="both"/>
        <w:rPr>
          <w:rFonts w:ascii="Arial" w:hAnsi="Arial" w:cs="Arial"/>
          <w:b/>
        </w:rPr>
      </w:pPr>
    </w:p>
    <w:p w14:paraId="1775008E" w14:textId="33753645" w:rsidR="00EC5F5A" w:rsidRPr="00EC5F5A" w:rsidRDefault="00EC5F5A" w:rsidP="006429DF">
      <w:pPr>
        <w:spacing w:line="240" w:lineRule="auto"/>
        <w:jc w:val="both"/>
        <w:rPr>
          <w:rFonts w:ascii="Arial" w:hAnsi="Arial" w:cs="Arial"/>
          <w:b/>
        </w:rPr>
      </w:pPr>
      <w:r w:rsidRPr="00EC5F5A">
        <w:rPr>
          <w:rFonts w:ascii="Arial" w:hAnsi="Arial" w:cs="Arial"/>
          <w:b/>
        </w:rPr>
        <w:t>Eixo III: Educação pública e movimentos de resistências e valorização de professores</w:t>
      </w:r>
    </w:p>
    <w:p w14:paraId="3107900E" w14:textId="77777777" w:rsidR="006429DF" w:rsidRDefault="006429DF" w:rsidP="00254186">
      <w:pPr>
        <w:spacing w:after="0" w:line="240" w:lineRule="auto"/>
        <w:jc w:val="both"/>
        <w:rPr>
          <w:rFonts w:ascii="Arial" w:hAnsi="Arial" w:cs="Arial"/>
          <w:b/>
        </w:rPr>
      </w:pPr>
    </w:p>
    <w:p w14:paraId="4D6C87A6" w14:textId="65636431" w:rsidR="00EC5F5A" w:rsidRPr="00EC5F5A" w:rsidRDefault="00EC5F5A" w:rsidP="00254186">
      <w:pPr>
        <w:spacing w:after="0" w:line="240" w:lineRule="auto"/>
        <w:jc w:val="both"/>
        <w:rPr>
          <w:rFonts w:ascii="Arial" w:hAnsi="Arial" w:cs="Arial"/>
          <w:b/>
        </w:rPr>
      </w:pPr>
      <w:r w:rsidRPr="00EC5F5A">
        <w:rPr>
          <w:rFonts w:ascii="Arial" w:hAnsi="Arial" w:cs="Arial"/>
          <w:b/>
        </w:rPr>
        <w:t xml:space="preserve">Resumo: </w:t>
      </w:r>
    </w:p>
    <w:p w14:paraId="579CC37F" w14:textId="178C7BA9" w:rsidR="00EC5F5A" w:rsidRPr="00EC5F5A" w:rsidRDefault="00EC5F5A" w:rsidP="0025418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1" w:name="_heading=h.d3600ghdvn6h" w:colFirst="0" w:colLast="0"/>
      <w:bookmarkEnd w:id="1"/>
      <w:r w:rsidRPr="00EC5F5A">
        <w:rPr>
          <w:rFonts w:ascii="Arial" w:hAnsi="Arial" w:cs="Arial"/>
          <w:sz w:val="22"/>
          <w:szCs w:val="22"/>
        </w:rPr>
        <w:t>Na perspectiva de defesa da educação pública e de luta pela valorização de professores/as</w:t>
      </w:r>
      <w:r w:rsidR="002746BC">
        <w:rPr>
          <w:rFonts w:ascii="Arial" w:hAnsi="Arial" w:cs="Arial"/>
          <w:sz w:val="22"/>
          <w:szCs w:val="22"/>
        </w:rPr>
        <w:t>, profissionais e trabalhadores/as da educação</w:t>
      </w:r>
      <w:r w:rsidRPr="00EC5F5A">
        <w:rPr>
          <w:rFonts w:ascii="Arial" w:hAnsi="Arial" w:cs="Arial"/>
          <w:sz w:val="22"/>
          <w:szCs w:val="22"/>
        </w:rPr>
        <w:t>, este texto relata a experiência de realização do XIV Seminário Nacional de Formação de Professores/as da Associação Nacional pela Formação dos Profissionais da Educação (Anfope), em setembro de 2024 n</w:t>
      </w:r>
      <w:r w:rsidR="0030659E">
        <w:rPr>
          <w:rFonts w:ascii="Arial" w:hAnsi="Arial" w:cs="Arial"/>
          <w:sz w:val="22"/>
          <w:szCs w:val="22"/>
        </w:rPr>
        <w:t xml:space="preserve">a Universidade Federal do </w:t>
      </w:r>
      <w:r w:rsidRPr="00EC5F5A">
        <w:rPr>
          <w:rFonts w:ascii="Arial" w:hAnsi="Arial" w:cs="Arial"/>
          <w:sz w:val="22"/>
          <w:szCs w:val="22"/>
        </w:rPr>
        <w:t xml:space="preserve"> Espírito Santo</w:t>
      </w:r>
      <w:r w:rsidR="0030659E">
        <w:rPr>
          <w:rFonts w:ascii="Arial" w:hAnsi="Arial" w:cs="Arial"/>
          <w:sz w:val="22"/>
          <w:szCs w:val="22"/>
        </w:rPr>
        <w:t xml:space="preserve"> (Ufes)</w:t>
      </w:r>
      <w:r w:rsidRPr="00EC5F5A">
        <w:rPr>
          <w:rFonts w:ascii="Arial" w:hAnsi="Arial" w:cs="Arial"/>
          <w:sz w:val="22"/>
          <w:szCs w:val="22"/>
        </w:rPr>
        <w:t>. Em uma abordagem qualitativa</w:t>
      </w:r>
      <w:r w:rsidR="0068540E">
        <w:rPr>
          <w:rFonts w:ascii="Arial" w:hAnsi="Arial" w:cs="Arial"/>
          <w:sz w:val="22"/>
          <w:szCs w:val="22"/>
        </w:rPr>
        <w:t>,</w:t>
      </w:r>
      <w:r w:rsidRPr="00EC5F5A">
        <w:rPr>
          <w:rFonts w:ascii="Arial" w:hAnsi="Arial" w:cs="Arial"/>
          <w:sz w:val="22"/>
          <w:szCs w:val="22"/>
        </w:rPr>
        <w:t xml:space="preserve"> com inspiração em </w:t>
      </w:r>
      <w:r w:rsidR="0068540E">
        <w:rPr>
          <w:rFonts w:ascii="Arial" w:hAnsi="Arial" w:cs="Arial"/>
          <w:sz w:val="22"/>
          <w:szCs w:val="22"/>
        </w:rPr>
        <w:t xml:space="preserve">metodologia de </w:t>
      </w:r>
      <w:r w:rsidRPr="00EC5F5A">
        <w:rPr>
          <w:rFonts w:ascii="Arial" w:hAnsi="Arial" w:cs="Arial"/>
          <w:sz w:val="22"/>
          <w:szCs w:val="22"/>
        </w:rPr>
        <w:t>pesquisa narrativa</w:t>
      </w:r>
      <w:r w:rsidR="0068540E">
        <w:rPr>
          <w:rFonts w:ascii="Arial" w:hAnsi="Arial" w:cs="Arial"/>
          <w:sz w:val="22"/>
          <w:szCs w:val="22"/>
        </w:rPr>
        <w:t>,</w:t>
      </w:r>
      <w:r w:rsidR="002746BC">
        <w:rPr>
          <w:rFonts w:ascii="Arial" w:hAnsi="Arial" w:cs="Arial"/>
          <w:sz w:val="22"/>
          <w:szCs w:val="22"/>
        </w:rPr>
        <w:t xml:space="preserve"> </w:t>
      </w:r>
      <w:r w:rsidR="0068540E">
        <w:rPr>
          <w:rFonts w:ascii="Arial" w:hAnsi="Arial" w:cs="Arial"/>
          <w:sz w:val="22"/>
          <w:szCs w:val="22"/>
        </w:rPr>
        <w:t xml:space="preserve">compartilha </w:t>
      </w:r>
      <w:r w:rsidR="00AC6AB6">
        <w:rPr>
          <w:rFonts w:ascii="Arial" w:hAnsi="Arial" w:cs="Arial"/>
          <w:sz w:val="22"/>
          <w:szCs w:val="22"/>
        </w:rPr>
        <w:t>reflexões realizadas</w:t>
      </w:r>
      <w:r w:rsidR="0068540E" w:rsidRPr="00EC5F5A">
        <w:rPr>
          <w:rFonts w:ascii="Arial" w:hAnsi="Arial" w:cs="Arial"/>
          <w:sz w:val="22"/>
          <w:szCs w:val="22"/>
        </w:rPr>
        <w:t xml:space="preserve"> junto a professores/as, entidades e fóruns nacionais e capixabas</w:t>
      </w:r>
      <w:r w:rsidRPr="00EC5F5A">
        <w:rPr>
          <w:rFonts w:ascii="Arial" w:hAnsi="Arial" w:cs="Arial"/>
          <w:sz w:val="22"/>
          <w:szCs w:val="22"/>
        </w:rPr>
        <w:t>.</w:t>
      </w:r>
      <w:r w:rsidR="00017746" w:rsidRPr="00495CF9">
        <w:rPr>
          <w:rFonts w:ascii="Arial" w:hAnsi="Arial" w:cs="Arial"/>
          <w:sz w:val="22"/>
          <w:szCs w:val="22"/>
        </w:rPr>
        <w:t xml:space="preserve"> </w:t>
      </w:r>
      <w:r w:rsidRPr="00EC5F5A">
        <w:rPr>
          <w:rFonts w:ascii="Arial" w:hAnsi="Arial" w:cs="Arial"/>
          <w:sz w:val="22"/>
          <w:szCs w:val="22"/>
        </w:rPr>
        <w:t xml:space="preserve">Conclui que, em meio a intensos desafios, </w:t>
      </w:r>
      <w:r w:rsidR="00AC6AB6">
        <w:rPr>
          <w:rFonts w:ascii="Arial" w:hAnsi="Arial" w:cs="Arial"/>
          <w:sz w:val="22"/>
          <w:szCs w:val="22"/>
        </w:rPr>
        <w:t xml:space="preserve">o seminário </w:t>
      </w:r>
      <w:r w:rsidRPr="00EC5F5A">
        <w:rPr>
          <w:rFonts w:ascii="Arial" w:hAnsi="Arial" w:cs="Arial"/>
          <w:sz w:val="22"/>
          <w:szCs w:val="22"/>
        </w:rPr>
        <w:t>se constitui</w:t>
      </w:r>
      <w:r w:rsidR="009A58D6" w:rsidRPr="00495CF9">
        <w:rPr>
          <w:rFonts w:ascii="Arial" w:hAnsi="Arial" w:cs="Arial"/>
          <w:sz w:val="22"/>
          <w:szCs w:val="22"/>
        </w:rPr>
        <w:t>u</w:t>
      </w:r>
      <w:r w:rsidRPr="00EC5F5A">
        <w:rPr>
          <w:rFonts w:ascii="Arial" w:hAnsi="Arial" w:cs="Arial"/>
          <w:sz w:val="22"/>
          <w:szCs w:val="22"/>
        </w:rPr>
        <w:t xml:space="preserve"> como </w:t>
      </w:r>
      <w:r w:rsidR="009A58D6" w:rsidRPr="00495CF9">
        <w:rPr>
          <w:rFonts w:ascii="Arial" w:hAnsi="Arial" w:cs="Arial"/>
          <w:sz w:val="22"/>
          <w:szCs w:val="22"/>
        </w:rPr>
        <w:t xml:space="preserve">potente </w:t>
      </w:r>
      <w:r w:rsidRPr="00EC5F5A">
        <w:rPr>
          <w:rFonts w:ascii="Arial" w:hAnsi="Arial" w:cs="Arial"/>
          <w:sz w:val="22"/>
          <w:szCs w:val="22"/>
        </w:rPr>
        <w:t>ação formativa, fortalece</w:t>
      </w:r>
      <w:r w:rsidR="009A58D6" w:rsidRPr="00495CF9">
        <w:rPr>
          <w:rFonts w:ascii="Arial" w:hAnsi="Arial" w:cs="Arial"/>
          <w:sz w:val="22"/>
          <w:szCs w:val="22"/>
        </w:rPr>
        <w:t>ndo</w:t>
      </w:r>
      <w:r w:rsidRPr="00EC5F5A">
        <w:rPr>
          <w:rFonts w:ascii="Arial" w:hAnsi="Arial" w:cs="Arial"/>
          <w:sz w:val="22"/>
          <w:szCs w:val="22"/>
        </w:rPr>
        <w:t xml:space="preserve"> a defesa da formação e </w:t>
      </w:r>
      <w:r w:rsidR="009A58D6" w:rsidRPr="00495CF9">
        <w:rPr>
          <w:rFonts w:ascii="Arial" w:hAnsi="Arial" w:cs="Arial"/>
          <w:sz w:val="22"/>
          <w:szCs w:val="22"/>
        </w:rPr>
        <w:t>reforçando</w:t>
      </w:r>
      <w:r w:rsidRPr="00EC5F5A">
        <w:rPr>
          <w:rFonts w:ascii="Arial" w:hAnsi="Arial" w:cs="Arial"/>
          <w:sz w:val="22"/>
          <w:szCs w:val="22"/>
        </w:rPr>
        <w:t xml:space="preserve"> a necessidade de ampliar movimentos democráticos </w:t>
      </w:r>
      <w:r w:rsidR="00A5555B">
        <w:rPr>
          <w:rFonts w:ascii="Arial" w:hAnsi="Arial" w:cs="Arial"/>
          <w:sz w:val="22"/>
          <w:szCs w:val="22"/>
        </w:rPr>
        <w:t>que qualifiquem</w:t>
      </w:r>
      <w:r w:rsidRPr="00EC5F5A">
        <w:rPr>
          <w:rFonts w:ascii="Arial" w:hAnsi="Arial" w:cs="Arial"/>
          <w:sz w:val="22"/>
          <w:szCs w:val="22"/>
        </w:rPr>
        <w:t xml:space="preserve"> políticas públicas educacionais. </w:t>
      </w:r>
    </w:p>
    <w:p w14:paraId="5B447B88" w14:textId="77777777" w:rsidR="00495CF9" w:rsidRDefault="00495CF9" w:rsidP="0025418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404B0F6" w14:textId="0EE87370" w:rsidR="00EC5F5A" w:rsidRPr="00EC5F5A" w:rsidRDefault="00EC5F5A" w:rsidP="00254186">
      <w:pPr>
        <w:spacing w:line="360" w:lineRule="auto"/>
        <w:jc w:val="both"/>
        <w:rPr>
          <w:rFonts w:ascii="Arial" w:hAnsi="Arial" w:cs="Arial"/>
        </w:rPr>
      </w:pPr>
      <w:r w:rsidRPr="00EC5F5A">
        <w:rPr>
          <w:rFonts w:ascii="Arial" w:hAnsi="Arial" w:cs="Arial"/>
          <w:b/>
        </w:rPr>
        <w:t>Palavras-chave</w:t>
      </w:r>
      <w:r w:rsidRPr="00EC5F5A">
        <w:rPr>
          <w:rFonts w:ascii="Arial" w:hAnsi="Arial" w:cs="Arial"/>
        </w:rPr>
        <w:t>: Formação docente.</w:t>
      </w:r>
      <w:r w:rsidR="00D37DB4">
        <w:rPr>
          <w:rFonts w:ascii="Arial" w:hAnsi="Arial" w:cs="Arial"/>
        </w:rPr>
        <w:t xml:space="preserve"> </w:t>
      </w:r>
      <w:r w:rsidR="00B0120A">
        <w:rPr>
          <w:rFonts w:ascii="Arial" w:hAnsi="Arial" w:cs="Arial"/>
        </w:rPr>
        <w:t>Políticas públicas</w:t>
      </w:r>
      <w:r w:rsidRPr="00EC5F5A">
        <w:rPr>
          <w:rFonts w:ascii="Arial" w:hAnsi="Arial" w:cs="Arial"/>
        </w:rPr>
        <w:t>. Anfope. Cultura capixaba.</w:t>
      </w:r>
    </w:p>
    <w:p w14:paraId="33058E55" w14:textId="77777777" w:rsidR="00EC5F5A" w:rsidRPr="00EC5F5A" w:rsidRDefault="00EC5F5A" w:rsidP="00254186">
      <w:pPr>
        <w:spacing w:line="360" w:lineRule="auto"/>
        <w:jc w:val="both"/>
        <w:rPr>
          <w:rFonts w:ascii="Arial" w:hAnsi="Arial" w:cs="Arial"/>
          <w:b/>
        </w:rPr>
      </w:pPr>
    </w:p>
    <w:p w14:paraId="773218DC" w14:textId="77777777" w:rsidR="00EC5F5A" w:rsidRPr="00EC5F5A" w:rsidRDefault="00EC5F5A" w:rsidP="00254186">
      <w:pPr>
        <w:spacing w:line="360" w:lineRule="auto"/>
        <w:jc w:val="both"/>
        <w:rPr>
          <w:rFonts w:ascii="Arial" w:hAnsi="Arial" w:cs="Arial"/>
          <w:b/>
        </w:rPr>
      </w:pPr>
      <w:r w:rsidRPr="00EC5F5A">
        <w:rPr>
          <w:rFonts w:ascii="Arial" w:hAnsi="Arial" w:cs="Arial"/>
          <w:b/>
        </w:rPr>
        <w:t>Introdução</w:t>
      </w:r>
    </w:p>
    <w:p w14:paraId="358DF3EF" w14:textId="09FB1C58" w:rsidR="0027325D" w:rsidRPr="00EC5F5A" w:rsidRDefault="00EC5F5A" w:rsidP="0027325D">
      <w:pPr>
        <w:spacing w:line="360" w:lineRule="auto"/>
        <w:jc w:val="both"/>
        <w:rPr>
          <w:rFonts w:ascii="Arial" w:hAnsi="Arial" w:cs="Arial"/>
        </w:rPr>
      </w:pPr>
      <w:r w:rsidRPr="00EC5F5A">
        <w:rPr>
          <w:rFonts w:ascii="Arial" w:hAnsi="Arial" w:cs="Arial"/>
        </w:rPr>
        <w:t xml:space="preserve">Em um contexto </w:t>
      </w:r>
      <w:r w:rsidR="00DE7829">
        <w:rPr>
          <w:rFonts w:ascii="Arial" w:hAnsi="Arial" w:cs="Arial"/>
        </w:rPr>
        <w:t>de tensionamentos quanto à</w:t>
      </w:r>
      <w:r w:rsidRPr="00EC5F5A">
        <w:rPr>
          <w:rFonts w:ascii="Arial" w:hAnsi="Arial" w:cs="Arial"/>
        </w:rPr>
        <w:t xml:space="preserve"> definição de políticas </w:t>
      </w:r>
      <w:r w:rsidR="00113C86">
        <w:rPr>
          <w:rFonts w:ascii="Arial" w:hAnsi="Arial" w:cs="Arial"/>
        </w:rPr>
        <w:t>públicas</w:t>
      </w:r>
      <w:r w:rsidRPr="00EC5F5A">
        <w:rPr>
          <w:rFonts w:ascii="Arial" w:hAnsi="Arial" w:cs="Arial"/>
        </w:rPr>
        <w:t xml:space="preserve"> para a formação inicial e continuada</w:t>
      </w:r>
      <w:r w:rsidR="007B3A92">
        <w:rPr>
          <w:rFonts w:ascii="Arial" w:hAnsi="Arial" w:cs="Arial"/>
        </w:rPr>
        <w:t xml:space="preserve">, </w:t>
      </w:r>
      <w:r w:rsidR="0027325D">
        <w:rPr>
          <w:rFonts w:ascii="Arial" w:hAnsi="Arial" w:cs="Arial"/>
        </w:rPr>
        <w:t>os</w:t>
      </w:r>
      <w:r w:rsidRPr="00EC5F5A">
        <w:rPr>
          <w:rFonts w:ascii="Arial" w:hAnsi="Arial" w:cs="Arial"/>
        </w:rPr>
        <w:t xml:space="preserve"> princípios</w:t>
      </w:r>
      <w:r w:rsidR="00DC569A">
        <w:rPr>
          <w:rFonts w:ascii="Arial" w:hAnsi="Arial" w:cs="Arial"/>
        </w:rPr>
        <w:t xml:space="preserve"> </w:t>
      </w:r>
      <w:r w:rsidRPr="00EC5F5A">
        <w:rPr>
          <w:rFonts w:ascii="Arial" w:hAnsi="Arial" w:cs="Arial"/>
        </w:rPr>
        <w:t>e posicionamentos da</w:t>
      </w:r>
      <w:r w:rsidR="00894AD6" w:rsidRPr="00894AD6">
        <w:rPr>
          <w:rFonts w:ascii="Arial" w:hAnsi="Arial" w:cs="Arial"/>
        </w:rPr>
        <w:t xml:space="preserve"> </w:t>
      </w:r>
      <w:r w:rsidR="00894AD6" w:rsidRPr="00EC5F5A">
        <w:rPr>
          <w:rFonts w:ascii="Arial" w:hAnsi="Arial" w:cs="Arial"/>
        </w:rPr>
        <w:t>Associação Nacional pela Formação dos</w:t>
      </w:r>
      <w:r w:rsidR="007110DE">
        <w:rPr>
          <w:rFonts w:ascii="Arial" w:hAnsi="Arial" w:cs="Arial"/>
        </w:rPr>
        <w:t>/as</w:t>
      </w:r>
      <w:r w:rsidR="00894AD6" w:rsidRPr="00EC5F5A">
        <w:rPr>
          <w:rFonts w:ascii="Arial" w:hAnsi="Arial" w:cs="Arial"/>
        </w:rPr>
        <w:t xml:space="preserve"> Profissionais da Educação</w:t>
      </w:r>
      <w:r w:rsidRPr="00EC5F5A">
        <w:rPr>
          <w:rFonts w:ascii="Arial" w:hAnsi="Arial" w:cs="Arial"/>
        </w:rPr>
        <w:t xml:space="preserve"> </w:t>
      </w:r>
      <w:r w:rsidR="00894AD6">
        <w:rPr>
          <w:rFonts w:ascii="Arial" w:hAnsi="Arial" w:cs="Arial"/>
        </w:rPr>
        <w:t>(</w:t>
      </w:r>
      <w:r w:rsidRPr="00EC5F5A">
        <w:rPr>
          <w:rFonts w:ascii="Arial" w:hAnsi="Arial" w:cs="Arial"/>
        </w:rPr>
        <w:t>Anfope</w:t>
      </w:r>
      <w:r w:rsidR="00894AD6">
        <w:rPr>
          <w:rFonts w:ascii="Arial" w:hAnsi="Arial" w:cs="Arial"/>
        </w:rPr>
        <w:t>)</w:t>
      </w:r>
      <w:r w:rsidR="00B51DB6">
        <w:rPr>
          <w:rFonts w:ascii="Arial" w:hAnsi="Arial" w:cs="Arial"/>
        </w:rPr>
        <w:t xml:space="preserve"> v</w:t>
      </w:r>
      <w:r w:rsidR="0027325D">
        <w:rPr>
          <w:rFonts w:ascii="Arial" w:hAnsi="Arial" w:cs="Arial"/>
        </w:rPr>
        <w:t>ê</w:t>
      </w:r>
      <w:r w:rsidR="00B51DB6">
        <w:rPr>
          <w:rFonts w:ascii="Arial" w:hAnsi="Arial" w:cs="Arial"/>
        </w:rPr>
        <w:t>m integrando conquistas n</w:t>
      </w:r>
      <w:r w:rsidR="003B322B">
        <w:rPr>
          <w:rFonts w:ascii="Arial" w:hAnsi="Arial" w:cs="Arial"/>
        </w:rPr>
        <w:t>esse</w:t>
      </w:r>
      <w:r w:rsidR="00B51DB6">
        <w:rPr>
          <w:rFonts w:ascii="Arial" w:hAnsi="Arial" w:cs="Arial"/>
        </w:rPr>
        <w:t xml:space="preserve"> campo há muitas décadas</w:t>
      </w:r>
      <w:r w:rsidRPr="00EC5F5A">
        <w:rPr>
          <w:rFonts w:ascii="Arial" w:hAnsi="Arial" w:cs="Arial"/>
        </w:rPr>
        <w:t xml:space="preserve">. </w:t>
      </w:r>
      <w:r w:rsidR="004D5F34">
        <w:rPr>
          <w:rFonts w:ascii="Arial" w:hAnsi="Arial" w:cs="Arial"/>
        </w:rPr>
        <w:t>Desde s</w:t>
      </w:r>
      <w:r w:rsidRPr="00EC5F5A">
        <w:rPr>
          <w:rFonts w:ascii="Arial" w:hAnsi="Arial" w:cs="Arial"/>
        </w:rPr>
        <w:t>ua criação</w:t>
      </w:r>
      <w:r w:rsidR="004D5F34">
        <w:rPr>
          <w:rFonts w:ascii="Arial" w:hAnsi="Arial" w:cs="Arial"/>
        </w:rPr>
        <w:t>,</w:t>
      </w:r>
      <w:r w:rsidR="00894AD6">
        <w:rPr>
          <w:rFonts w:ascii="Arial" w:hAnsi="Arial" w:cs="Arial"/>
        </w:rPr>
        <w:t xml:space="preserve"> </w:t>
      </w:r>
      <w:r w:rsidRPr="00EC5F5A">
        <w:rPr>
          <w:rFonts w:ascii="Arial" w:hAnsi="Arial" w:cs="Arial"/>
        </w:rPr>
        <w:t xml:space="preserve">na </w:t>
      </w:r>
      <w:r w:rsidRPr="00EC5F5A">
        <w:rPr>
          <w:rFonts w:ascii="Arial" w:hAnsi="Arial" w:cs="Arial"/>
        </w:rPr>
        <w:lastRenderedPageBreak/>
        <w:t>década de 1970</w:t>
      </w:r>
      <w:r w:rsidR="004D5F34">
        <w:rPr>
          <w:rFonts w:ascii="Arial" w:hAnsi="Arial" w:cs="Arial"/>
        </w:rPr>
        <w:t>,</w:t>
      </w:r>
      <w:r w:rsidRPr="00EC5F5A">
        <w:rPr>
          <w:rFonts w:ascii="Arial" w:hAnsi="Arial" w:cs="Arial"/>
        </w:rPr>
        <w:t xml:space="preserve"> e sua fundação consolidada em 1992</w:t>
      </w:r>
      <w:r w:rsidR="004D5F34">
        <w:rPr>
          <w:rFonts w:ascii="Arial" w:hAnsi="Arial" w:cs="Arial"/>
        </w:rPr>
        <w:t>, a associação</w:t>
      </w:r>
      <w:r w:rsidR="00DE7829">
        <w:rPr>
          <w:rFonts w:ascii="Arial" w:hAnsi="Arial" w:cs="Arial"/>
        </w:rPr>
        <w:t>,</w:t>
      </w:r>
      <w:r w:rsidRPr="00EC5F5A">
        <w:rPr>
          <w:rFonts w:ascii="Arial" w:hAnsi="Arial" w:cs="Arial"/>
        </w:rPr>
        <w:t xml:space="preserve"> </w:t>
      </w:r>
      <w:r w:rsidR="00894AD6" w:rsidRPr="00EC5F5A">
        <w:rPr>
          <w:rFonts w:ascii="Arial" w:hAnsi="Arial" w:cs="Arial"/>
        </w:rPr>
        <w:t>por meio de Coordenações Regionais</w:t>
      </w:r>
      <w:r w:rsidR="00894AD6">
        <w:rPr>
          <w:rFonts w:ascii="Arial" w:hAnsi="Arial" w:cs="Arial"/>
        </w:rPr>
        <w:t xml:space="preserve"> e Estaduais,</w:t>
      </w:r>
      <w:r w:rsidR="00894AD6" w:rsidRPr="00EC5F5A">
        <w:rPr>
          <w:rFonts w:ascii="Arial" w:hAnsi="Arial" w:cs="Arial"/>
        </w:rPr>
        <w:t xml:space="preserve"> </w:t>
      </w:r>
      <w:r w:rsidRPr="00EC5F5A">
        <w:rPr>
          <w:rFonts w:ascii="Arial" w:hAnsi="Arial" w:cs="Arial"/>
        </w:rPr>
        <w:t>congrega em todo o país, professores/as, pesquisadores/as e estudantes de graduação e pós-graduação.</w:t>
      </w:r>
      <w:r w:rsidR="000E3320" w:rsidRPr="000E3320">
        <w:rPr>
          <w:rFonts w:ascii="Arial" w:hAnsi="Arial" w:cs="Arial"/>
        </w:rPr>
        <w:t xml:space="preserve"> </w:t>
      </w:r>
      <w:r w:rsidR="0027325D" w:rsidRPr="00EC5F5A">
        <w:rPr>
          <w:rFonts w:ascii="Arial" w:hAnsi="Arial" w:cs="Arial"/>
        </w:rPr>
        <w:t>No contexto do E</w:t>
      </w:r>
      <w:r w:rsidR="009C2EF4">
        <w:rPr>
          <w:rFonts w:ascii="Arial" w:hAnsi="Arial" w:cs="Arial"/>
        </w:rPr>
        <w:t>spírito Santo (E</w:t>
      </w:r>
      <w:r w:rsidR="0027325D" w:rsidRPr="00EC5F5A">
        <w:rPr>
          <w:rFonts w:ascii="Arial" w:hAnsi="Arial" w:cs="Arial"/>
        </w:rPr>
        <w:t>S</w:t>
      </w:r>
      <w:r w:rsidR="009C2EF4">
        <w:rPr>
          <w:rFonts w:ascii="Arial" w:hAnsi="Arial" w:cs="Arial"/>
        </w:rPr>
        <w:t>)</w:t>
      </w:r>
      <w:r w:rsidR="0027325D" w:rsidRPr="00EC5F5A">
        <w:rPr>
          <w:rFonts w:ascii="Arial" w:hAnsi="Arial" w:cs="Arial"/>
        </w:rPr>
        <w:t>, a Anfope</w:t>
      </w:r>
      <w:r w:rsidR="009C2EF4">
        <w:rPr>
          <w:rFonts w:ascii="Arial" w:hAnsi="Arial" w:cs="Arial"/>
        </w:rPr>
        <w:t>,</w:t>
      </w:r>
      <w:r w:rsidR="0027325D" w:rsidRPr="00EC5F5A">
        <w:rPr>
          <w:rFonts w:ascii="Arial" w:hAnsi="Arial" w:cs="Arial"/>
        </w:rPr>
        <w:t xml:space="preserve"> constituída em 2009</w:t>
      </w:r>
      <w:r w:rsidR="009C2EF4">
        <w:rPr>
          <w:rFonts w:ascii="Arial" w:hAnsi="Arial" w:cs="Arial"/>
        </w:rPr>
        <w:t>,</w:t>
      </w:r>
      <w:r w:rsidR="0027325D" w:rsidRPr="00EC5F5A">
        <w:rPr>
          <w:rFonts w:ascii="Arial" w:hAnsi="Arial" w:cs="Arial"/>
        </w:rPr>
        <w:t xml:space="preserve"> </w:t>
      </w:r>
      <w:r w:rsidR="00894AD6">
        <w:rPr>
          <w:rFonts w:ascii="Arial" w:hAnsi="Arial" w:cs="Arial"/>
        </w:rPr>
        <w:t>vem promovendo a</w:t>
      </w:r>
      <w:r w:rsidR="0027325D" w:rsidRPr="00EC5F5A">
        <w:rPr>
          <w:rFonts w:ascii="Arial" w:hAnsi="Arial" w:cs="Arial"/>
        </w:rPr>
        <w:t xml:space="preserve"> realização de seminários, assembleias, encontros, </w:t>
      </w:r>
      <w:r w:rsidR="007D019D">
        <w:rPr>
          <w:rFonts w:ascii="Arial" w:hAnsi="Arial" w:cs="Arial"/>
        </w:rPr>
        <w:t>participando</w:t>
      </w:r>
      <w:r w:rsidR="0027325D" w:rsidRPr="00EC5F5A">
        <w:rPr>
          <w:rFonts w:ascii="Arial" w:hAnsi="Arial" w:cs="Arial"/>
        </w:rPr>
        <w:t xml:space="preserve"> junto a outras associações e movimentos sociais </w:t>
      </w:r>
      <w:r w:rsidR="00AF2779">
        <w:rPr>
          <w:rFonts w:ascii="Arial" w:hAnsi="Arial" w:cs="Arial"/>
        </w:rPr>
        <w:t>em</w:t>
      </w:r>
      <w:r w:rsidR="0027325D" w:rsidRPr="00EC5F5A">
        <w:rPr>
          <w:rFonts w:ascii="Arial" w:hAnsi="Arial" w:cs="Arial"/>
        </w:rPr>
        <w:t xml:space="preserve"> defesa de políticas públicas </w:t>
      </w:r>
      <w:r w:rsidR="007D019D">
        <w:rPr>
          <w:rFonts w:ascii="Arial" w:hAnsi="Arial" w:cs="Arial"/>
        </w:rPr>
        <w:t>relacionadas à</w:t>
      </w:r>
      <w:r w:rsidR="0027325D" w:rsidRPr="00EC5F5A">
        <w:rPr>
          <w:rFonts w:ascii="Arial" w:hAnsi="Arial" w:cs="Arial"/>
        </w:rPr>
        <w:t xml:space="preserve"> formação dos/as profissionais da educação</w:t>
      </w:r>
      <w:r w:rsidR="0027325D">
        <w:rPr>
          <w:rFonts w:ascii="Arial" w:hAnsi="Arial" w:cs="Arial"/>
        </w:rPr>
        <w:t xml:space="preserve"> no cenário capixaba</w:t>
      </w:r>
      <w:r w:rsidR="0027325D" w:rsidRPr="00EC5F5A">
        <w:rPr>
          <w:rFonts w:ascii="Arial" w:hAnsi="Arial" w:cs="Arial"/>
        </w:rPr>
        <w:t xml:space="preserve">. </w:t>
      </w:r>
    </w:p>
    <w:p w14:paraId="4F519BFC" w14:textId="15B5D969" w:rsidR="00BC388C" w:rsidRDefault="0027325D" w:rsidP="0025418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Dentre muitas lutas e conquistas</w:t>
      </w:r>
      <w:r w:rsidR="00B65306">
        <w:rPr>
          <w:rFonts w:ascii="Arial" w:hAnsi="Arial" w:cs="Arial"/>
        </w:rPr>
        <w:t xml:space="preserve"> </w:t>
      </w:r>
      <w:r w:rsidR="000B670D">
        <w:rPr>
          <w:rFonts w:ascii="Arial" w:hAnsi="Arial" w:cs="Arial"/>
        </w:rPr>
        <w:t>em âmbito</w:t>
      </w:r>
      <w:r w:rsidR="00B65306">
        <w:rPr>
          <w:rFonts w:ascii="Arial" w:hAnsi="Arial" w:cs="Arial"/>
        </w:rPr>
        <w:t xml:space="preserve"> nacional</w:t>
      </w:r>
      <w:r>
        <w:rPr>
          <w:rFonts w:ascii="Arial" w:hAnsi="Arial" w:cs="Arial"/>
        </w:rPr>
        <w:t>, destacamos a participação da Anfope na elaboração do documento final da</w:t>
      </w:r>
      <w:r w:rsidRPr="00794B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Conferência Nacional de Educação (Conae), em 2024, que teve como tema “</w:t>
      </w:r>
      <w:r w:rsidRPr="00B32461">
        <w:rPr>
          <w:rFonts w:ascii="Arial" w:hAnsi="Arial" w:cs="Arial"/>
        </w:rPr>
        <w:t>Plano Nacional de Educação (2024-2034):</w:t>
      </w:r>
      <w:r>
        <w:rPr>
          <w:rFonts w:ascii="Arial" w:hAnsi="Arial" w:cs="Arial"/>
        </w:rPr>
        <w:t xml:space="preserve"> </w:t>
      </w:r>
      <w:r w:rsidRPr="00B32461">
        <w:rPr>
          <w:rFonts w:ascii="Arial" w:hAnsi="Arial" w:cs="Arial"/>
        </w:rPr>
        <w:t>política de Estado para a garantia da educação como direito humano</w:t>
      </w:r>
      <w:r w:rsidR="002C42E5">
        <w:rPr>
          <w:rFonts w:ascii="Arial" w:hAnsi="Arial" w:cs="Arial"/>
        </w:rPr>
        <w:t xml:space="preserve"> com justiça social e desenvolvimentos socioambiental sustentável”, </w:t>
      </w:r>
      <w:r w:rsidR="00BC388C">
        <w:rPr>
          <w:rFonts w:ascii="Arial" w:hAnsi="Arial" w:cs="Arial"/>
        </w:rPr>
        <w:t>em especial, movimentos a</w:t>
      </w:r>
      <w:r>
        <w:rPr>
          <w:rFonts w:ascii="Arial" w:hAnsi="Arial" w:cs="Arial"/>
        </w:rPr>
        <w:t>rticulado</w:t>
      </w:r>
      <w:r w:rsidR="00BC388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ao Eixo V, que aborda a valorização de </w:t>
      </w:r>
      <w:r w:rsidR="008B2327">
        <w:rPr>
          <w:rFonts w:ascii="Arial" w:hAnsi="Arial" w:cs="Arial"/>
        </w:rPr>
        <w:t>profissional</w:t>
      </w:r>
      <w:r w:rsidR="000E5538">
        <w:rPr>
          <w:rFonts w:ascii="Arial" w:hAnsi="Arial" w:cs="Arial"/>
        </w:rPr>
        <w:t>, tendo</w:t>
      </w:r>
      <w:r w:rsidR="00BC388C">
        <w:rPr>
          <w:rFonts w:ascii="Arial" w:hAnsi="Arial" w:cs="Arial"/>
        </w:rPr>
        <w:t>, como</w:t>
      </w:r>
      <w:r>
        <w:rPr>
          <w:rFonts w:ascii="Arial" w:hAnsi="Arial" w:cs="Arial"/>
        </w:rPr>
        <w:t xml:space="preserve"> uma das proposições</w:t>
      </w:r>
      <w:r w:rsidR="00BC388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instituição de</w:t>
      </w:r>
      <w:r w:rsidRPr="009D13BF">
        <w:rPr>
          <w:rFonts w:ascii="Arial" w:hAnsi="Arial" w:cs="Arial"/>
        </w:rPr>
        <w:t xml:space="preserve"> política</w:t>
      </w:r>
      <w:r w:rsidR="008B2327">
        <w:rPr>
          <w:rFonts w:ascii="Arial" w:hAnsi="Arial" w:cs="Arial"/>
        </w:rPr>
        <w:t>s</w:t>
      </w:r>
      <w:r w:rsidRPr="009D13BF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Pr="009D13BF">
        <w:rPr>
          <w:rFonts w:ascii="Arial" w:hAnsi="Arial" w:cs="Arial"/>
        </w:rPr>
        <w:t xml:space="preserve">valorização </w:t>
      </w:r>
      <w:r w:rsidR="001E17D6">
        <w:rPr>
          <w:rFonts w:ascii="Arial" w:hAnsi="Arial" w:cs="Arial"/>
        </w:rPr>
        <w:t>de</w:t>
      </w:r>
      <w:r w:rsidRPr="009D13BF">
        <w:rPr>
          <w:rFonts w:ascii="Arial" w:hAnsi="Arial" w:cs="Arial"/>
        </w:rPr>
        <w:t xml:space="preserve"> profissionais</w:t>
      </w:r>
      <w:r w:rsidR="001E17D6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</w:t>
      </w:r>
      <w:r w:rsidRPr="009D13BF">
        <w:rPr>
          <w:rFonts w:ascii="Arial" w:hAnsi="Arial" w:cs="Arial"/>
        </w:rPr>
        <w:t>trabalhadores</w:t>
      </w:r>
      <w:r w:rsidR="001E17D6">
        <w:rPr>
          <w:rFonts w:ascii="Arial" w:hAnsi="Arial" w:cs="Arial"/>
        </w:rPr>
        <w:t>/as</w:t>
      </w:r>
      <w:r w:rsidRPr="009D13BF">
        <w:rPr>
          <w:rFonts w:ascii="Arial" w:hAnsi="Arial" w:cs="Arial"/>
        </w:rPr>
        <w:t xml:space="preserve"> da educação básica e</w:t>
      </w:r>
      <w:r>
        <w:rPr>
          <w:rFonts w:ascii="Arial" w:hAnsi="Arial" w:cs="Arial"/>
        </w:rPr>
        <w:t xml:space="preserve"> </w:t>
      </w:r>
      <w:r w:rsidRPr="009D13BF">
        <w:rPr>
          <w:rFonts w:ascii="Arial" w:hAnsi="Arial" w:cs="Arial"/>
        </w:rPr>
        <w:t>superior pública</w:t>
      </w:r>
      <w:r w:rsidR="001B3AC9">
        <w:rPr>
          <w:rFonts w:ascii="Arial" w:hAnsi="Arial" w:cs="Arial"/>
        </w:rPr>
        <w:t xml:space="preserve"> que considere a relevância da formação</w:t>
      </w:r>
      <w:r w:rsidR="008B2327">
        <w:rPr>
          <w:rFonts w:ascii="Arial" w:hAnsi="Arial" w:cs="Arial"/>
        </w:rPr>
        <w:t xml:space="preserve"> para tal reconhecimento</w:t>
      </w:r>
      <w:r w:rsidR="00BC388C">
        <w:rPr>
          <w:rFonts w:ascii="Arial" w:hAnsi="Arial" w:cs="Arial"/>
        </w:rPr>
        <w:t xml:space="preserve">. </w:t>
      </w:r>
    </w:p>
    <w:p w14:paraId="2DF6D37D" w14:textId="6A05C041" w:rsidR="0027325D" w:rsidRDefault="005574C8" w:rsidP="0025418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disposição para integrar outros movimentos de luta e resistência, </w:t>
      </w:r>
      <w:r w:rsidR="00D5171C">
        <w:rPr>
          <w:rFonts w:ascii="Arial" w:hAnsi="Arial" w:cs="Arial"/>
        </w:rPr>
        <w:t>apresentamos</w:t>
      </w:r>
      <w:r>
        <w:rPr>
          <w:rFonts w:ascii="Arial" w:hAnsi="Arial" w:cs="Arial"/>
        </w:rPr>
        <w:t>,</w:t>
      </w:r>
      <w:r w:rsidRPr="00EC5F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neste texto, relatos d</w:t>
      </w:r>
      <w:r w:rsidR="007A37C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EC5F5A">
        <w:rPr>
          <w:rFonts w:ascii="Arial" w:hAnsi="Arial" w:cs="Arial"/>
        </w:rPr>
        <w:t xml:space="preserve">experiência vivenciada com a realização do XIV Seminário Nacional de Formação de Professores/as </w:t>
      </w:r>
      <w:r w:rsidR="003C58B4">
        <w:rPr>
          <w:rFonts w:ascii="Arial" w:hAnsi="Arial" w:cs="Arial"/>
        </w:rPr>
        <w:t xml:space="preserve">da </w:t>
      </w:r>
      <w:r w:rsidRPr="00EC5F5A">
        <w:rPr>
          <w:rFonts w:ascii="Arial" w:hAnsi="Arial" w:cs="Arial"/>
        </w:rPr>
        <w:t>Anfope, em setembro de 2024</w:t>
      </w:r>
      <w:r w:rsidRPr="00E3563C">
        <w:rPr>
          <w:rFonts w:ascii="Arial" w:hAnsi="Arial" w:cs="Arial"/>
        </w:rPr>
        <w:t>, n</w:t>
      </w:r>
      <w:r w:rsidR="003C58B4">
        <w:rPr>
          <w:rFonts w:ascii="Arial" w:hAnsi="Arial" w:cs="Arial"/>
        </w:rPr>
        <w:t>a</w:t>
      </w:r>
      <w:r w:rsidR="003C58B4" w:rsidRPr="003C58B4">
        <w:t xml:space="preserve"> </w:t>
      </w:r>
      <w:r w:rsidR="003C58B4" w:rsidRPr="003C58B4">
        <w:rPr>
          <w:rFonts w:ascii="Arial" w:hAnsi="Arial" w:cs="Arial"/>
        </w:rPr>
        <w:t>Universidade Federal do Espírito Santo (Ufes)</w:t>
      </w:r>
      <w:r w:rsidRPr="00EC5F5A">
        <w:rPr>
          <w:rFonts w:ascii="Arial" w:hAnsi="Arial" w:cs="Arial"/>
        </w:rPr>
        <w:t>.</w:t>
      </w:r>
    </w:p>
    <w:p w14:paraId="3E27896B" w14:textId="77777777" w:rsidR="00EC5F5A" w:rsidRPr="00EC5F5A" w:rsidRDefault="00EC5F5A" w:rsidP="00254186">
      <w:pPr>
        <w:spacing w:line="360" w:lineRule="auto"/>
        <w:jc w:val="both"/>
        <w:rPr>
          <w:rFonts w:ascii="Arial" w:hAnsi="Arial" w:cs="Arial"/>
          <w:b/>
        </w:rPr>
      </w:pPr>
    </w:p>
    <w:p w14:paraId="0DCFB487" w14:textId="77777777" w:rsidR="00EC5F5A" w:rsidRPr="00EC5F5A" w:rsidRDefault="00EC5F5A" w:rsidP="00254186">
      <w:pPr>
        <w:spacing w:line="360" w:lineRule="auto"/>
        <w:jc w:val="both"/>
        <w:rPr>
          <w:rFonts w:ascii="Arial" w:hAnsi="Arial" w:cs="Arial"/>
          <w:b/>
        </w:rPr>
      </w:pPr>
      <w:r w:rsidRPr="00EC5F5A">
        <w:rPr>
          <w:rFonts w:ascii="Arial" w:hAnsi="Arial" w:cs="Arial"/>
          <w:b/>
        </w:rPr>
        <w:t>Pressupostos teórico-metodológicos</w:t>
      </w:r>
    </w:p>
    <w:p w14:paraId="5388AAE1" w14:textId="6772CAC1" w:rsidR="001D0C8C" w:rsidRDefault="00EC5F5A" w:rsidP="00254186">
      <w:pPr>
        <w:spacing w:line="360" w:lineRule="auto"/>
        <w:jc w:val="both"/>
        <w:rPr>
          <w:rFonts w:ascii="Arial" w:hAnsi="Arial" w:cs="Arial"/>
        </w:rPr>
      </w:pPr>
      <w:r w:rsidRPr="00EC5F5A">
        <w:rPr>
          <w:rFonts w:ascii="Arial" w:hAnsi="Arial" w:cs="Arial"/>
        </w:rPr>
        <w:t xml:space="preserve">Na perspectiva bakhtiniana, nossa existência no mundo, como ato responsivo, exige um pensamento participativo que age conforme o lugar único </w:t>
      </w:r>
      <w:r w:rsidR="00F15243">
        <w:rPr>
          <w:rFonts w:ascii="Arial" w:hAnsi="Arial" w:cs="Arial"/>
        </w:rPr>
        <w:t>que ocupamos</w:t>
      </w:r>
      <w:r w:rsidRPr="00EC5F5A">
        <w:rPr>
          <w:rFonts w:ascii="Arial" w:hAnsi="Arial" w:cs="Arial"/>
        </w:rPr>
        <w:t xml:space="preserve"> em determinado contexto (B</w:t>
      </w:r>
      <w:r w:rsidR="004819CD" w:rsidRPr="00EC5F5A">
        <w:rPr>
          <w:rFonts w:ascii="Arial" w:hAnsi="Arial" w:cs="Arial"/>
        </w:rPr>
        <w:t>akhtin</w:t>
      </w:r>
      <w:r w:rsidRPr="00EC5F5A">
        <w:rPr>
          <w:rFonts w:ascii="Arial" w:hAnsi="Arial" w:cs="Arial"/>
        </w:rPr>
        <w:t xml:space="preserve">, 2010). </w:t>
      </w:r>
      <w:r w:rsidR="006F0455">
        <w:rPr>
          <w:rFonts w:ascii="Arial" w:hAnsi="Arial" w:cs="Arial"/>
        </w:rPr>
        <w:t>Nessa direção</w:t>
      </w:r>
      <w:r w:rsidRPr="00EC5F5A">
        <w:rPr>
          <w:rFonts w:ascii="Arial" w:hAnsi="Arial" w:cs="Arial"/>
        </w:rPr>
        <w:t>, Freire (1992, p. 60, grifo nosso) acentua que “</w:t>
      </w:r>
      <w:r w:rsidR="006300E3">
        <w:rPr>
          <w:rFonts w:ascii="Arial" w:hAnsi="Arial" w:cs="Arial"/>
        </w:rPr>
        <w:t>N</w:t>
      </w:r>
      <w:r w:rsidRPr="00EC5F5A">
        <w:rPr>
          <w:rFonts w:ascii="Arial" w:hAnsi="Arial" w:cs="Arial"/>
        </w:rPr>
        <w:t xml:space="preserve">ão penso autenticamente se os </w:t>
      </w:r>
      <w:r w:rsidRPr="00EC5F5A">
        <w:rPr>
          <w:rFonts w:ascii="Arial" w:hAnsi="Arial" w:cs="Arial"/>
          <w:i/>
        </w:rPr>
        <w:t>outros</w:t>
      </w:r>
      <w:r w:rsidRPr="00EC5F5A">
        <w:rPr>
          <w:rFonts w:ascii="Arial" w:hAnsi="Arial" w:cs="Arial"/>
        </w:rPr>
        <w:t xml:space="preserve"> também não pensam. Simplesmente não posso pensar pelos </w:t>
      </w:r>
      <w:r w:rsidRPr="00EC5F5A">
        <w:rPr>
          <w:rFonts w:ascii="Arial" w:hAnsi="Arial" w:cs="Arial"/>
          <w:i/>
        </w:rPr>
        <w:t>outros</w:t>
      </w:r>
      <w:r w:rsidRPr="00EC5F5A">
        <w:rPr>
          <w:rFonts w:ascii="Arial" w:hAnsi="Arial" w:cs="Arial"/>
        </w:rPr>
        <w:t xml:space="preserve">, nem para os </w:t>
      </w:r>
      <w:r w:rsidRPr="00EC5F5A">
        <w:rPr>
          <w:rFonts w:ascii="Arial" w:hAnsi="Arial" w:cs="Arial"/>
          <w:i/>
        </w:rPr>
        <w:t>outros</w:t>
      </w:r>
      <w:r w:rsidRPr="00EC5F5A">
        <w:rPr>
          <w:rFonts w:ascii="Arial" w:hAnsi="Arial" w:cs="Arial"/>
        </w:rPr>
        <w:t xml:space="preserve">, nem sem os </w:t>
      </w:r>
      <w:r w:rsidRPr="00EC5F5A">
        <w:rPr>
          <w:rFonts w:ascii="Arial" w:hAnsi="Arial" w:cs="Arial"/>
          <w:i/>
        </w:rPr>
        <w:t>outros</w:t>
      </w:r>
      <w:r w:rsidRPr="00EC5F5A">
        <w:rPr>
          <w:rFonts w:ascii="Arial" w:hAnsi="Arial" w:cs="Arial"/>
        </w:rPr>
        <w:t xml:space="preserve">”. </w:t>
      </w:r>
    </w:p>
    <w:p w14:paraId="54835413" w14:textId="5329FC2C" w:rsidR="00EC5F5A" w:rsidRPr="00EC5F5A" w:rsidRDefault="00226DAC" w:rsidP="00254186">
      <w:pPr>
        <w:spacing w:line="360" w:lineRule="auto"/>
        <w:jc w:val="both"/>
        <w:rPr>
          <w:rFonts w:ascii="Arial" w:hAnsi="Arial" w:cs="Arial"/>
        </w:rPr>
      </w:pPr>
      <w:bookmarkStart w:id="2" w:name="_heading=h.aoidtswzooyo" w:colFirst="0" w:colLast="0"/>
      <w:bookmarkEnd w:id="2"/>
      <w:r>
        <w:rPr>
          <w:rFonts w:ascii="Arial" w:hAnsi="Arial" w:cs="Arial"/>
        </w:rPr>
        <w:t>Em consonância com esses pressupostos dialógicos e responsivos, c</w:t>
      </w:r>
      <w:r w:rsidR="00E3563C" w:rsidRPr="00EC5F5A">
        <w:rPr>
          <w:rFonts w:ascii="Arial" w:hAnsi="Arial" w:cs="Arial"/>
        </w:rPr>
        <w:t xml:space="preserve">om inspiração em </w:t>
      </w:r>
      <w:r w:rsidR="00E3563C">
        <w:rPr>
          <w:rFonts w:ascii="Arial" w:hAnsi="Arial" w:cs="Arial"/>
        </w:rPr>
        <w:t xml:space="preserve">metodologia de </w:t>
      </w:r>
      <w:r w:rsidR="00E3563C" w:rsidRPr="00EC5F5A">
        <w:rPr>
          <w:rFonts w:ascii="Arial" w:hAnsi="Arial" w:cs="Arial"/>
        </w:rPr>
        <w:t>pesquisa narrativa</w:t>
      </w:r>
      <w:r w:rsidR="00014E0A">
        <w:rPr>
          <w:rFonts w:ascii="Arial" w:hAnsi="Arial" w:cs="Arial"/>
        </w:rPr>
        <w:t xml:space="preserve"> e</w:t>
      </w:r>
      <w:r w:rsidR="00E3563C" w:rsidRPr="00E3563C">
        <w:rPr>
          <w:rFonts w:ascii="Arial" w:hAnsi="Arial" w:cs="Arial"/>
        </w:rPr>
        <w:t xml:space="preserve"> </w:t>
      </w:r>
      <w:r w:rsidR="00EC5F5A" w:rsidRPr="00EC5F5A">
        <w:rPr>
          <w:rFonts w:ascii="Arial" w:hAnsi="Arial" w:cs="Arial"/>
        </w:rPr>
        <w:t xml:space="preserve">abordagem </w:t>
      </w:r>
      <w:r w:rsidR="0003653F">
        <w:rPr>
          <w:rFonts w:ascii="Arial" w:hAnsi="Arial" w:cs="Arial"/>
        </w:rPr>
        <w:t>quanti-</w:t>
      </w:r>
      <w:r w:rsidR="00EC5F5A" w:rsidRPr="00EC5F5A">
        <w:rPr>
          <w:rFonts w:ascii="Arial" w:hAnsi="Arial" w:cs="Arial"/>
        </w:rPr>
        <w:lastRenderedPageBreak/>
        <w:t>qualitativa</w:t>
      </w:r>
      <w:r w:rsidR="00014E0A">
        <w:rPr>
          <w:rFonts w:ascii="Arial" w:hAnsi="Arial" w:cs="Arial"/>
        </w:rPr>
        <w:t xml:space="preserve">, </w:t>
      </w:r>
      <w:r w:rsidR="00D5171C">
        <w:rPr>
          <w:rFonts w:ascii="Arial" w:hAnsi="Arial" w:cs="Arial"/>
        </w:rPr>
        <w:t xml:space="preserve">compartilhamos reflexões desenvolvidas com a realização do seminário. </w:t>
      </w:r>
      <w:r w:rsidR="0008630B">
        <w:rPr>
          <w:rFonts w:ascii="Arial" w:hAnsi="Arial" w:cs="Arial"/>
        </w:rPr>
        <w:t>C</w:t>
      </w:r>
      <w:r w:rsidR="00DD7E9C">
        <w:rPr>
          <w:rFonts w:ascii="Arial" w:hAnsi="Arial" w:cs="Arial"/>
        </w:rPr>
        <w:t>omo procedimentos metodológicos, revisitamos registros</w:t>
      </w:r>
      <w:r w:rsidR="00CE7E7F">
        <w:rPr>
          <w:rFonts w:ascii="Arial" w:hAnsi="Arial" w:cs="Arial"/>
        </w:rPr>
        <w:t>, sintetizamos</w:t>
      </w:r>
      <w:r w:rsidR="007A171D">
        <w:rPr>
          <w:rFonts w:ascii="Arial" w:hAnsi="Arial" w:cs="Arial"/>
        </w:rPr>
        <w:t xml:space="preserve"> dados </w:t>
      </w:r>
      <w:r w:rsidR="00DD7E9C">
        <w:rPr>
          <w:rFonts w:ascii="Arial" w:hAnsi="Arial" w:cs="Arial"/>
        </w:rPr>
        <w:t xml:space="preserve">e rememoramos </w:t>
      </w:r>
      <w:r w:rsidR="00C15A94">
        <w:rPr>
          <w:rFonts w:ascii="Arial" w:hAnsi="Arial" w:cs="Arial"/>
        </w:rPr>
        <w:t xml:space="preserve">enunciados </w:t>
      </w:r>
      <w:r w:rsidR="0008630B">
        <w:rPr>
          <w:rFonts w:ascii="Arial" w:hAnsi="Arial" w:cs="Arial"/>
        </w:rPr>
        <w:t>produzid</w:t>
      </w:r>
      <w:r w:rsidR="00C15A94">
        <w:rPr>
          <w:rFonts w:ascii="Arial" w:hAnsi="Arial" w:cs="Arial"/>
        </w:rPr>
        <w:t>o</w:t>
      </w:r>
      <w:r w:rsidR="0008630B">
        <w:rPr>
          <w:rFonts w:ascii="Arial" w:hAnsi="Arial" w:cs="Arial"/>
        </w:rPr>
        <w:t>s antes, durante e após o evento</w:t>
      </w:r>
      <w:r w:rsidR="00CE7E7F">
        <w:rPr>
          <w:rFonts w:ascii="Arial" w:hAnsi="Arial" w:cs="Arial"/>
        </w:rPr>
        <w:t xml:space="preserve">. Dentre </w:t>
      </w:r>
      <w:r w:rsidR="00C15A94">
        <w:rPr>
          <w:rFonts w:ascii="Arial" w:hAnsi="Arial" w:cs="Arial"/>
        </w:rPr>
        <w:t>muitas narrativas possíveis</w:t>
      </w:r>
      <w:r w:rsidR="009A5F5C">
        <w:rPr>
          <w:rFonts w:ascii="Arial" w:hAnsi="Arial" w:cs="Arial"/>
        </w:rPr>
        <w:t xml:space="preserve"> </w:t>
      </w:r>
      <w:r w:rsidR="007A171D">
        <w:rPr>
          <w:rFonts w:ascii="Arial" w:hAnsi="Arial" w:cs="Arial"/>
        </w:rPr>
        <w:t xml:space="preserve">e nos limites desta produção, </w:t>
      </w:r>
      <w:r w:rsidR="001902F1">
        <w:rPr>
          <w:rFonts w:ascii="Arial" w:hAnsi="Arial" w:cs="Arial"/>
        </w:rPr>
        <w:t>focalizamos</w:t>
      </w:r>
      <w:r w:rsidR="00254186" w:rsidRPr="00254186">
        <w:rPr>
          <w:rFonts w:ascii="Arial" w:hAnsi="Arial" w:cs="Arial"/>
        </w:rPr>
        <w:t xml:space="preserve"> </w:t>
      </w:r>
      <w:r w:rsidR="00440430">
        <w:rPr>
          <w:rFonts w:ascii="Arial" w:hAnsi="Arial" w:cs="Arial"/>
        </w:rPr>
        <w:t xml:space="preserve">três </w:t>
      </w:r>
      <w:r w:rsidR="00D5171C">
        <w:rPr>
          <w:rFonts w:ascii="Arial" w:hAnsi="Arial" w:cs="Arial"/>
        </w:rPr>
        <w:t>perspectivas</w:t>
      </w:r>
      <w:r w:rsidR="00263CCC">
        <w:rPr>
          <w:rFonts w:ascii="Arial" w:hAnsi="Arial" w:cs="Arial"/>
        </w:rPr>
        <w:t xml:space="preserve">: </w:t>
      </w:r>
      <w:r w:rsidR="00254186" w:rsidRPr="00254186">
        <w:rPr>
          <w:rFonts w:ascii="Arial" w:hAnsi="Arial" w:cs="Arial"/>
        </w:rPr>
        <w:t>valorização da cultura capixaba</w:t>
      </w:r>
      <w:r w:rsidR="007A171D">
        <w:rPr>
          <w:rFonts w:ascii="Arial" w:hAnsi="Arial" w:cs="Arial"/>
        </w:rPr>
        <w:t>;</w:t>
      </w:r>
      <w:r w:rsidR="00254186" w:rsidRPr="00254186">
        <w:rPr>
          <w:rFonts w:ascii="Arial" w:hAnsi="Arial" w:cs="Arial"/>
        </w:rPr>
        <w:t xml:space="preserve"> </w:t>
      </w:r>
      <w:r w:rsidR="007A171D">
        <w:rPr>
          <w:rFonts w:ascii="Arial" w:hAnsi="Arial" w:cs="Arial"/>
        </w:rPr>
        <w:t>panorama de dados</w:t>
      </w:r>
      <w:r w:rsidR="00D5171C">
        <w:rPr>
          <w:rFonts w:ascii="Arial" w:hAnsi="Arial" w:cs="Arial"/>
        </w:rPr>
        <w:t xml:space="preserve"> representativos do seminário</w:t>
      </w:r>
      <w:r w:rsidR="007A171D">
        <w:rPr>
          <w:rFonts w:ascii="Arial" w:hAnsi="Arial" w:cs="Arial"/>
        </w:rPr>
        <w:t xml:space="preserve">; </w:t>
      </w:r>
      <w:r w:rsidR="00C15A94">
        <w:rPr>
          <w:rFonts w:ascii="Arial" w:hAnsi="Arial" w:cs="Arial"/>
        </w:rPr>
        <w:t xml:space="preserve">e </w:t>
      </w:r>
      <w:r w:rsidR="00254186" w:rsidRPr="00254186">
        <w:rPr>
          <w:rFonts w:ascii="Arial" w:hAnsi="Arial" w:cs="Arial"/>
        </w:rPr>
        <w:t xml:space="preserve">reflexões produzidas </w:t>
      </w:r>
      <w:r w:rsidR="005363DC">
        <w:rPr>
          <w:rFonts w:ascii="Arial" w:hAnsi="Arial" w:cs="Arial"/>
        </w:rPr>
        <w:t>com as</w:t>
      </w:r>
      <w:r w:rsidR="00254186" w:rsidRPr="00254186">
        <w:rPr>
          <w:rFonts w:ascii="Arial" w:hAnsi="Arial" w:cs="Arial"/>
        </w:rPr>
        <w:t xml:space="preserve"> temáticas </w:t>
      </w:r>
      <w:r w:rsidR="00957C42">
        <w:rPr>
          <w:rFonts w:ascii="Arial" w:hAnsi="Arial" w:cs="Arial"/>
        </w:rPr>
        <w:t>abordadas</w:t>
      </w:r>
      <w:r w:rsidR="00DB5641">
        <w:rPr>
          <w:rFonts w:ascii="Arial" w:hAnsi="Arial" w:cs="Arial"/>
        </w:rPr>
        <w:t xml:space="preserve">, </w:t>
      </w:r>
      <w:r w:rsidR="00263CCC">
        <w:rPr>
          <w:rFonts w:ascii="Arial" w:hAnsi="Arial" w:cs="Arial"/>
        </w:rPr>
        <w:t xml:space="preserve">culminando com a </w:t>
      </w:r>
      <w:r w:rsidR="00957C42">
        <w:rPr>
          <w:rFonts w:ascii="Arial" w:hAnsi="Arial" w:cs="Arial"/>
        </w:rPr>
        <w:t>elaboração</w:t>
      </w:r>
      <w:r w:rsidR="00263CCC">
        <w:rPr>
          <w:rFonts w:ascii="Arial" w:hAnsi="Arial" w:cs="Arial"/>
        </w:rPr>
        <w:t xml:space="preserve"> da Carta de Vitória</w:t>
      </w:r>
      <w:r w:rsidR="00254186" w:rsidRPr="00254186">
        <w:rPr>
          <w:rFonts w:ascii="Arial" w:hAnsi="Arial" w:cs="Arial"/>
        </w:rPr>
        <w:t>.</w:t>
      </w:r>
      <w:r w:rsidR="00E3563C">
        <w:rPr>
          <w:rFonts w:ascii="Arial" w:hAnsi="Arial" w:cs="Arial"/>
        </w:rPr>
        <w:t xml:space="preserve"> </w:t>
      </w:r>
    </w:p>
    <w:p w14:paraId="4D3D44D4" w14:textId="77777777" w:rsidR="00EC5F5A" w:rsidRPr="00EC5F5A" w:rsidRDefault="00EC5F5A" w:rsidP="00254186">
      <w:pPr>
        <w:spacing w:line="360" w:lineRule="auto"/>
        <w:jc w:val="both"/>
        <w:rPr>
          <w:rFonts w:ascii="Arial" w:hAnsi="Arial" w:cs="Arial"/>
          <w:b/>
        </w:rPr>
      </w:pPr>
    </w:p>
    <w:p w14:paraId="42865062" w14:textId="1FB3F8F8" w:rsidR="00EC5F5A" w:rsidRPr="00EC5F5A" w:rsidRDefault="006740ED" w:rsidP="0025418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EC5F5A" w:rsidRPr="00EC5F5A">
        <w:rPr>
          <w:rFonts w:ascii="Arial" w:hAnsi="Arial" w:cs="Arial"/>
          <w:b/>
        </w:rPr>
        <w:t>iscussões</w:t>
      </w:r>
      <w:r>
        <w:rPr>
          <w:rFonts w:ascii="Arial" w:hAnsi="Arial" w:cs="Arial"/>
          <w:b/>
        </w:rPr>
        <w:t xml:space="preserve"> em movimento</w:t>
      </w:r>
    </w:p>
    <w:p w14:paraId="48C0EBA0" w14:textId="659D9841" w:rsidR="00E87C65" w:rsidRDefault="00E3563C" w:rsidP="0025418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="00084A9A">
        <w:rPr>
          <w:rFonts w:ascii="Arial" w:hAnsi="Arial" w:cs="Arial"/>
        </w:rPr>
        <w:t xml:space="preserve">âmbito </w:t>
      </w:r>
      <w:r>
        <w:rPr>
          <w:rFonts w:ascii="Arial" w:hAnsi="Arial" w:cs="Arial"/>
        </w:rPr>
        <w:t>da Diretoria Nacional da Anfope</w:t>
      </w:r>
      <w:r w:rsidR="00084A9A">
        <w:rPr>
          <w:rFonts w:ascii="Arial" w:hAnsi="Arial" w:cs="Arial"/>
        </w:rPr>
        <w:t xml:space="preserve">, diretrizes e orientações foram definidas </w:t>
      </w:r>
      <w:r>
        <w:rPr>
          <w:rFonts w:ascii="Arial" w:hAnsi="Arial" w:cs="Arial"/>
        </w:rPr>
        <w:t>para o evento</w:t>
      </w:r>
      <w:r w:rsidR="00610BA3">
        <w:rPr>
          <w:rFonts w:ascii="Arial" w:hAnsi="Arial" w:cs="Arial"/>
        </w:rPr>
        <w:t xml:space="preserve"> quanto a datas, temáticas, palestrantes, recursos financeiros, dentre outras dimensões</w:t>
      </w:r>
      <w:r w:rsidR="00084A9A">
        <w:rPr>
          <w:rFonts w:ascii="Arial" w:hAnsi="Arial" w:cs="Arial"/>
        </w:rPr>
        <w:t>. Em interlocução com esses encaminhamentos</w:t>
      </w:r>
      <w:r w:rsidR="00610BA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buscamos demarcar singularidades do contexto </w:t>
      </w:r>
      <w:r w:rsidR="00294C77">
        <w:rPr>
          <w:rFonts w:ascii="Arial" w:hAnsi="Arial" w:cs="Arial"/>
        </w:rPr>
        <w:t>local</w:t>
      </w:r>
      <w:r>
        <w:rPr>
          <w:rFonts w:ascii="Arial" w:hAnsi="Arial" w:cs="Arial"/>
        </w:rPr>
        <w:t xml:space="preserve"> </w:t>
      </w:r>
      <w:r w:rsidR="005363DC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as </w:t>
      </w:r>
      <w:r w:rsidR="008C78D0">
        <w:rPr>
          <w:rFonts w:ascii="Arial" w:hAnsi="Arial" w:cs="Arial"/>
        </w:rPr>
        <w:t xml:space="preserve">condições </w:t>
      </w:r>
      <w:r w:rsidR="007C210D">
        <w:rPr>
          <w:rFonts w:ascii="Arial" w:hAnsi="Arial" w:cs="Arial"/>
        </w:rPr>
        <w:t>disponíveis</w:t>
      </w:r>
      <w:r w:rsidR="007F303B">
        <w:rPr>
          <w:rFonts w:ascii="Arial" w:hAnsi="Arial" w:cs="Arial"/>
        </w:rPr>
        <w:t>.</w:t>
      </w:r>
    </w:p>
    <w:p w14:paraId="03E883DE" w14:textId="61E5CCFF" w:rsidR="00D52E0B" w:rsidRDefault="007F303B" w:rsidP="0025418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perspectiva de</w:t>
      </w:r>
      <w:r w:rsidR="00E87C65" w:rsidRPr="00EC5F5A">
        <w:rPr>
          <w:rFonts w:ascii="Arial" w:hAnsi="Arial" w:cs="Arial"/>
        </w:rPr>
        <w:t xml:space="preserve"> valorização da cultura </w:t>
      </w:r>
      <w:r w:rsidR="00E87C65">
        <w:rPr>
          <w:rFonts w:ascii="Arial" w:hAnsi="Arial" w:cs="Arial"/>
        </w:rPr>
        <w:t xml:space="preserve">capixaba, a </w:t>
      </w:r>
      <w:r w:rsidR="00EC5F5A" w:rsidRPr="00EC5F5A">
        <w:rPr>
          <w:rFonts w:ascii="Arial" w:hAnsi="Arial" w:cs="Arial"/>
        </w:rPr>
        <w:t>programação contou com uma variedade de momentos culturais como</w:t>
      </w:r>
      <w:r w:rsidR="0070666C">
        <w:rPr>
          <w:rFonts w:ascii="Arial" w:hAnsi="Arial" w:cs="Arial"/>
        </w:rPr>
        <w:t xml:space="preserve"> </w:t>
      </w:r>
      <w:r w:rsidR="00C84832">
        <w:rPr>
          <w:rFonts w:ascii="Arial" w:hAnsi="Arial" w:cs="Arial"/>
        </w:rPr>
        <w:t xml:space="preserve">a </w:t>
      </w:r>
      <w:r w:rsidR="00EC5F5A" w:rsidRPr="00EC5F5A">
        <w:rPr>
          <w:rFonts w:ascii="Arial" w:hAnsi="Arial" w:cs="Arial"/>
        </w:rPr>
        <w:t>apresentação “</w:t>
      </w:r>
      <w:r w:rsidR="00C84832">
        <w:rPr>
          <w:rFonts w:ascii="Arial" w:hAnsi="Arial" w:cs="Arial"/>
        </w:rPr>
        <w:t>H</w:t>
      </w:r>
      <w:r w:rsidR="00EC5F5A" w:rsidRPr="00EC5F5A">
        <w:rPr>
          <w:rFonts w:ascii="Arial" w:hAnsi="Arial" w:cs="Arial"/>
        </w:rPr>
        <w:t xml:space="preserve">istória com cheiro de barro e Tanino: </w:t>
      </w:r>
      <w:r w:rsidR="00C84832">
        <w:rPr>
          <w:rFonts w:ascii="Arial" w:hAnsi="Arial" w:cs="Arial"/>
        </w:rPr>
        <w:t>o</w:t>
      </w:r>
      <w:r w:rsidR="00EC5F5A" w:rsidRPr="00EC5F5A">
        <w:rPr>
          <w:rFonts w:ascii="Arial" w:hAnsi="Arial" w:cs="Arial"/>
        </w:rPr>
        <w:t xml:space="preserve"> </w:t>
      </w:r>
      <w:r w:rsidR="00F642F5">
        <w:rPr>
          <w:rFonts w:ascii="Arial" w:hAnsi="Arial" w:cs="Arial"/>
        </w:rPr>
        <w:t>a</w:t>
      </w:r>
      <w:r w:rsidR="00EC5F5A" w:rsidRPr="00EC5F5A">
        <w:rPr>
          <w:rFonts w:ascii="Arial" w:hAnsi="Arial" w:cs="Arial"/>
        </w:rPr>
        <w:t xml:space="preserve">prendizado do </w:t>
      </w:r>
      <w:r w:rsidR="00F642F5">
        <w:rPr>
          <w:rFonts w:ascii="Arial" w:hAnsi="Arial" w:cs="Arial"/>
        </w:rPr>
        <w:t>o</w:t>
      </w:r>
      <w:r w:rsidR="00EC5F5A" w:rsidRPr="00EC5F5A">
        <w:rPr>
          <w:rFonts w:ascii="Arial" w:hAnsi="Arial" w:cs="Arial"/>
        </w:rPr>
        <w:t>fício de Paneleiras de Goiabeiras” com Jamilda Alves Rodrigues Bento, uma das principais lideranças des</w:t>
      </w:r>
      <w:r w:rsidR="0070666C">
        <w:rPr>
          <w:rFonts w:ascii="Arial" w:hAnsi="Arial" w:cs="Arial"/>
        </w:rPr>
        <w:t>s</w:t>
      </w:r>
      <w:r w:rsidR="00EC5F5A" w:rsidRPr="00EC5F5A">
        <w:rPr>
          <w:rFonts w:ascii="Arial" w:hAnsi="Arial" w:cs="Arial"/>
        </w:rPr>
        <w:t>a importante tradição. A</w:t>
      </w:r>
      <w:r w:rsidR="00F65011">
        <w:rPr>
          <w:rFonts w:ascii="Arial" w:hAnsi="Arial" w:cs="Arial"/>
        </w:rPr>
        <w:t xml:space="preserve"> arte da</w:t>
      </w:r>
      <w:r w:rsidR="00EC5F5A" w:rsidRPr="00EC5F5A">
        <w:rPr>
          <w:rFonts w:ascii="Arial" w:hAnsi="Arial" w:cs="Arial"/>
        </w:rPr>
        <w:t xml:space="preserve">s paneleiras de Goiabeiras, em Vitória, </w:t>
      </w:r>
      <w:r w:rsidR="00F65011">
        <w:rPr>
          <w:rFonts w:ascii="Arial" w:hAnsi="Arial" w:cs="Arial"/>
        </w:rPr>
        <w:t>representa</w:t>
      </w:r>
      <w:r w:rsidR="00EC5F5A" w:rsidRPr="00EC5F5A">
        <w:rPr>
          <w:rFonts w:ascii="Arial" w:hAnsi="Arial" w:cs="Arial"/>
        </w:rPr>
        <w:t xml:space="preserve"> um Patrimônio Cultural Imaterial do Brasil</w:t>
      </w:r>
      <w:r w:rsidR="0070666C">
        <w:rPr>
          <w:rFonts w:ascii="Arial" w:hAnsi="Arial" w:cs="Arial"/>
        </w:rPr>
        <w:t>,</w:t>
      </w:r>
      <w:r w:rsidR="00EC5F5A" w:rsidRPr="00EC5F5A">
        <w:rPr>
          <w:rFonts w:ascii="Arial" w:hAnsi="Arial" w:cs="Arial"/>
        </w:rPr>
        <w:t xml:space="preserve"> reconhecido em dezembro de 2002 pelo Instituto do Patrimônio Histórico e Artístico Nacional (Iphan). </w:t>
      </w:r>
    </w:p>
    <w:p w14:paraId="005D4A9D" w14:textId="6D00256A" w:rsidR="00EC5F5A" w:rsidRDefault="00EC5F5A" w:rsidP="00254186">
      <w:pPr>
        <w:spacing w:line="360" w:lineRule="auto"/>
        <w:jc w:val="both"/>
        <w:rPr>
          <w:rFonts w:ascii="Arial" w:hAnsi="Arial" w:cs="Arial"/>
        </w:rPr>
      </w:pPr>
      <w:r w:rsidRPr="00EC5F5A">
        <w:rPr>
          <w:rFonts w:ascii="Arial" w:hAnsi="Arial" w:cs="Arial"/>
        </w:rPr>
        <w:t xml:space="preserve">Em dois momentos e com expressões culturais diferentes (balé e contação de história), </w:t>
      </w:r>
      <w:r w:rsidR="00D30D4D">
        <w:rPr>
          <w:rFonts w:ascii="Arial" w:hAnsi="Arial" w:cs="Arial"/>
        </w:rPr>
        <w:t xml:space="preserve">foi apresentada </w:t>
      </w:r>
      <w:r w:rsidRPr="00EC5F5A">
        <w:rPr>
          <w:rFonts w:ascii="Arial" w:hAnsi="Arial" w:cs="Arial"/>
        </w:rPr>
        <w:t xml:space="preserve">a </w:t>
      </w:r>
      <w:r w:rsidR="00FB33FE">
        <w:rPr>
          <w:rFonts w:ascii="Arial" w:hAnsi="Arial" w:cs="Arial"/>
        </w:rPr>
        <w:t>“</w:t>
      </w:r>
      <w:r w:rsidRPr="00EC5F5A">
        <w:rPr>
          <w:rFonts w:ascii="Arial" w:hAnsi="Arial" w:cs="Arial"/>
          <w:iCs/>
        </w:rPr>
        <w:t>Lenda do Pássaro de fogo</w:t>
      </w:r>
      <w:r w:rsidR="00FB33FE">
        <w:rPr>
          <w:rFonts w:ascii="Arial" w:hAnsi="Arial" w:cs="Arial"/>
          <w:iCs/>
        </w:rPr>
        <w:t>”</w:t>
      </w:r>
      <w:r w:rsidR="00D30D4D">
        <w:rPr>
          <w:rFonts w:ascii="Arial" w:hAnsi="Arial" w:cs="Arial"/>
          <w:iCs/>
        </w:rPr>
        <w:t>, u</w:t>
      </w:r>
      <w:r w:rsidRPr="00EC5F5A">
        <w:rPr>
          <w:rFonts w:ascii="Arial" w:hAnsi="Arial" w:cs="Arial"/>
        </w:rPr>
        <w:t>ma das mais expressivas e conhecida</w:t>
      </w:r>
      <w:r w:rsidR="00C84832">
        <w:rPr>
          <w:rFonts w:ascii="Arial" w:hAnsi="Arial" w:cs="Arial"/>
        </w:rPr>
        <w:t>s</w:t>
      </w:r>
      <w:r w:rsidRPr="00EC5F5A">
        <w:rPr>
          <w:rFonts w:ascii="Arial" w:hAnsi="Arial" w:cs="Arial"/>
        </w:rPr>
        <w:t xml:space="preserve"> lenda</w:t>
      </w:r>
      <w:r w:rsidR="00C84832">
        <w:rPr>
          <w:rFonts w:ascii="Arial" w:hAnsi="Arial" w:cs="Arial"/>
        </w:rPr>
        <w:t>s</w:t>
      </w:r>
      <w:r w:rsidRPr="00EC5F5A">
        <w:rPr>
          <w:rFonts w:ascii="Arial" w:hAnsi="Arial" w:cs="Arial"/>
        </w:rPr>
        <w:t xml:space="preserve"> capixaba</w:t>
      </w:r>
      <w:r w:rsidR="00C84832">
        <w:rPr>
          <w:rFonts w:ascii="Arial" w:hAnsi="Arial" w:cs="Arial"/>
        </w:rPr>
        <w:t>s</w:t>
      </w:r>
      <w:r w:rsidRPr="00EC5F5A">
        <w:rPr>
          <w:rFonts w:ascii="Arial" w:hAnsi="Arial" w:cs="Arial"/>
        </w:rPr>
        <w:t xml:space="preserve">. Além </w:t>
      </w:r>
      <w:r w:rsidR="00C84832">
        <w:rPr>
          <w:rFonts w:ascii="Arial" w:hAnsi="Arial" w:cs="Arial"/>
        </w:rPr>
        <w:t>desse momento cultural</w:t>
      </w:r>
      <w:r w:rsidRPr="00EC5F5A">
        <w:rPr>
          <w:rFonts w:ascii="Arial" w:hAnsi="Arial" w:cs="Arial"/>
        </w:rPr>
        <w:t xml:space="preserve">, </w:t>
      </w:r>
      <w:r w:rsidR="002D5270">
        <w:rPr>
          <w:rFonts w:ascii="Arial" w:hAnsi="Arial" w:cs="Arial"/>
        </w:rPr>
        <w:t xml:space="preserve">apresentações de </w:t>
      </w:r>
      <w:r w:rsidRPr="00EC5F5A">
        <w:rPr>
          <w:rFonts w:ascii="Arial" w:hAnsi="Arial" w:cs="Arial"/>
        </w:rPr>
        <w:t>balé e</w:t>
      </w:r>
      <w:r w:rsidR="002D5270">
        <w:rPr>
          <w:rFonts w:ascii="Arial" w:hAnsi="Arial" w:cs="Arial"/>
        </w:rPr>
        <w:t xml:space="preserve"> de</w:t>
      </w:r>
      <w:r w:rsidRPr="00EC5F5A">
        <w:rPr>
          <w:rFonts w:ascii="Arial" w:hAnsi="Arial" w:cs="Arial"/>
        </w:rPr>
        <w:t xml:space="preserve"> dança contemporânea</w:t>
      </w:r>
      <w:r w:rsidR="005A70A5">
        <w:rPr>
          <w:rFonts w:ascii="Arial" w:hAnsi="Arial" w:cs="Arial"/>
        </w:rPr>
        <w:t xml:space="preserve"> </w:t>
      </w:r>
      <w:r w:rsidR="00360712">
        <w:rPr>
          <w:rFonts w:ascii="Arial" w:hAnsi="Arial" w:cs="Arial"/>
        </w:rPr>
        <w:t>e</w:t>
      </w:r>
      <w:r w:rsidR="00581DD5">
        <w:rPr>
          <w:rFonts w:ascii="Arial" w:hAnsi="Arial" w:cs="Arial"/>
        </w:rPr>
        <w:t xml:space="preserve"> </w:t>
      </w:r>
      <w:r w:rsidRPr="00EC5F5A">
        <w:rPr>
          <w:rFonts w:ascii="Arial" w:hAnsi="Arial" w:cs="Arial"/>
        </w:rPr>
        <w:t xml:space="preserve">o </w:t>
      </w:r>
      <w:r w:rsidR="005746A2">
        <w:rPr>
          <w:rFonts w:ascii="Arial" w:hAnsi="Arial" w:cs="Arial"/>
        </w:rPr>
        <w:t>C</w:t>
      </w:r>
      <w:r w:rsidRPr="00EC5F5A">
        <w:rPr>
          <w:rFonts w:ascii="Arial" w:hAnsi="Arial" w:cs="Arial"/>
        </w:rPr>
        <w:t xml:space="preserve">oral da </w:t>
      </w:r>
      <w:r w:rsidR="003C58B4">
        <w:rPr>
          <w:rFonts w:ascii="Arial" w:hAnsi="Arial" w:cs="Arial"/>
        </w:rPr>
        <w:t>Ufes</w:t>
      </w:r>
      <w:r w:rsidRPr="00EC5F5A">
        <w:rPr>
          <w:rFonts w:ascii="Arial" w:hAnsi="Arial" w:cs="Arial"/>
        </w:rPr>
        <w:t xml:space="preserve"> abrilhant</w:t>
      </w:r>
      <w:r w:rsidR="005A70A5">
        <w:rPr>
          <w:rFonts w:ascii="Arial" w:hAnsi="Arial" w:cs="Arial"/>
        </w:rPr>
        <w:t xml:space="preserve">aram </w:t>
      </w:r>
      <w:r w:rsidRPr="00EC5F5A">
        <w:rPr>
          <w:rFonts w:ascii="Arial" w:hAnsi="Arial" w:cs="Arial"/>
        </w:rPr>
        <w:t xml:space="preserve">o evento. O </w:t>
      </w:r>
      <w:r w:rsidR="005746A2">
        <w:rPr>
          <w:rFonts w:ascii="Arial" w:hAnsi="Arial" w:cs="Arial"/>
        </w:rPr>
        <w:t>e</w:t>
      </w:r>
      <w:r w:rsidRPr="00EC5F5A">
        <w:rPr>
          <w:rFonts w:ascii="Arial" w:hAnsi="Arial" w:cs="Arial"/>
        </w:rPr>
        <w:t xml:space="preserve">ncerramento do encontro contou com a </w:t>
      </w:r>
      <w:r w:rsidR="00D23E9B" w:rsidRPr="00EC5F5A">
        <w:rPr>
          <w:rFonts w:ascii="Arial" w:hAnsi="Arial" w:cs="Arial"/>
        </w:rPr>
        <w:t>performance</w:t>
      </w:r>
      <w:r w:rsidRPr="00EC5F5A">
        <w:rPr>
          <w:rFonts w:ascii="Arial" w:hAnsi="Arial" w:cs="Arial"/>
        </w:rPr>
        <w:t xml:space="preserve"> contagiante da  sambista capixaba Elaine Augusta que conseguiu a interação da </w:t>
      </w:r>
      <w:r w:rsidR="00D23E9B" w:rsidRPr="00EC5F5A">
        <w:rPr>
          <w:rFonts w:ascii="Arial" w:hAnsi="Arial" w:cs="Arial"/>
        </w:rPr>
        <w:t>plateia</w:t>
      </w:r>
      <w:r w:rsidR="00D15B6F">
        <w:rPr>
          <w:rFonts w:ascii="Arial" w:hAnsi="Arial" w:cs="Arial"/>
        </w:rPr>
        <w:t xml:space="preserve"> </w:t>
      </w:r>
      <w:r w:rsidR="002D5270">
        <w:rPr>
          <w:rFonts w:ascii="Arial" w:hAnsi="Arial" w:cs="Arial"/>
        </w:rPr>
        <w:t>n</w:t>
      </w:r>
      <w:r w:rsidRPr="00EC5F5A">
        <w:rPr>
          <w:rFonts w:ascii="Arial" w:hAnsi="Arial" w:cs="Arial"/>
        </w:rPr>
        <w:t>a plenária final.</w:t>
      </w:r>
      <w:r w:rsidR="005A70A5">
        <w:rPr>
          <w:rFonts w:ascii="Arial" w:hAnsi="Arial" w:cs="Arial"/>
        </w:rPr>
        <w:t xml:space="preserve"> A</w:t>
      </w:r>
      <w:r w:rsidR="00360712">
        <w:rPr>
          <w:rFonts w:ascii="Arial" w:hAnsi="Arial" w:cs="Arial"/>
        </w:rPr>
        <w:t>ssim, a</w:t>
      </w:r>
      <w:r w:rsidRPr="00EC5F5A">
        <w:rPr>
          <w:rFonts w:ascii="Arial" w:hAnsi="Arial" w:cs="Arial"/>
        </w:rPr>
        <w:t xml:space="preserve">s atividades culturais cumpriram o seu papel: emocionaram, acolheram, envolveram e socializaram um pouco do que produzimos no </w:t>
      </w:r>
      <w:r w:rsidR="00D15B6F">
        <w:rPr>
          <w:rFonts w:ascii="Arial" w:hAnsi="Arial" w:cs="Arial"/>
        </w:rPr>
        <w:t>ES</w:t>
      </w:r>
      <w:r w:rsidRPr="00EC5F5A">
        <w:rPr>
          <w:rFonts w:ascii="Arial" w:hAnsi="Arial" w:cs="Arial"/>
        </w:rPr>
        <w:t xml:space="preserve">. </w:t>
      </w:r>
    </w:p>
    <w:p w14:paraId="4943C31E" w14:textId="43F5C530" w:rsidR="00440430" w:rsidRPr="00440430" w:rsidRDefault="00440430" w:rsidP="00440430">
      <w:pPr>
        <w:spacing w:line="360" w:lineRule="auto"/>
        <w:jc w:val="both"/>
        <w:rPr>
          <w:rFonts w:ascii="Arial" w:hAnsi="Arial" w:cs="Arial"/>
        </w:rPr>
      </w:pPr>
      <w:r w:rsidRPr="00440430">
        <w:rPr>
          <w:rFonts w:ascii="Arial" w:hAnsi="Arial" w:cs="Arial"/>
        </w:rPr>
        <w:lastRenderedPageBreak/>
        <w:t xml:space="preserve">Na </w:t>
      </w:r>
      <w:r w:rsidR="002D5270">
        <w:rPr>
          <w:rFonts w:ascii="Arial" w:hAnsi="Arial" w:cs="Arial"/>
        </w:rPr>
        <w:t>perspectiva do panorama de dados,</w:t>
      </w:r>
      <w:r w:rsidRPr="00440430">
        <w:rPr>
          <w:rFonts w:ascii="Arial" w:hAnsi="Arial" w:cs="Arial"/>
        </w:rPr>
        <w:t xml:space="preserve"> </w:t>
      </w:r>
      <w:r w:rsidR="00415CDA">
        <w:rPr>
          <w:rFonts w:ascii="Arial" w:hAnsi="Arial" w:cs="Arial"/>
        </w:rPr>
        <w:t>registramos</w:t>
      </w:r>
      <w:r w:rsidRPr="00440430">
        <w:rPr>
          <w:rFonts w:ascii="Arial" w:hAnsi="Arial" w:cs="Arial"/>
        </w:rPr>
        <w:t xml:space="preserve"> inscrições de todos os Estados brasileiros</w:t>
      </w:r>
      <w:r w:rsidR="001C361E">
        <w:rPr>
          <w:rFonts w:ascii="Arial" w:hAnsi="Arial" w:cs="Arial"/>
        </w:rPr>
        <w:t>, totalizando</w:t>
      </w:r>
      <w:r w:rsidRPr="00440430">
        <w:rPr>
          <w:rFonts w:ascii="Arial" w:hAnsi="Arial" w:cs="Arial"/>
        </w:rPr>
        <w:t xml:space="preserve"> 619 inscritos</w:t>
      </w:r>
      <w:r w:rsidR="004B39E7">
        <w:rPr>
          <w:rFonts w:ascii="Arial" w:hAnsi="Arial" w:cs="Arial"/>
        </w:rPr>
        <w:t xml:space="preserve">. </w:t>
      </w:r>
      <w:r w:rsidR="002D5270">
        <w:rPr>
          <w:rFonts w:ascii="Arial" w:hAnsi="Arial" w:cs="Arial"/>
        </w:rPr>
        <w:t>Quanto</w:t>
      </w:r>
      <w:r w:rsidRPr="00440430">
        <w:rPr>
          <w:rFonts w:ascii="Arial" w:hAnsi="Arial" w:cs="Arial"/>
        </w:rPr>
        <w:t xml:space="preserve"> </w:t>
      </w:r>
      <w:r w:rsidR="004B39E7">
        <w:rPr>
          <w:rFonts w:ascii="Arial" w:hAnsi="Arial" w:cs="Arial"/>
        </w:rPr>
        <w:t>à</w:t>
      </w:r>
      <w:r w:rsidRPr="00440430">
        <w:rPr>
          <w:rFonts w:ascii="Arial" w:hAnsi="Arial" w:cs="Arial"/>
        </w:rPr>
        <w:t xml:space="preserve"> participação efetiva, </w:t>
      </w:r>
      <w:r w:rsidR="002D5270">
        <w:rPr>
          <w:rFonts w:ascii="Arial" w:hAnsi="Arial" w:cs="Arial"/>
        </w:rPr>
        <w:t xml:space="preserve">alcançamos </w:t>
      </w:r>
      <w:r w:rsidR="004B39E7" w:rsidRPr="00440430">
        <w:rPr>
          <w:rFonts w:ascii="Arial" w:hAnsi="Arial" w:cs="Arial"/>
        </w:rPr>
        <w:t>426</w:t>
      </w:r>
      <w:r w:rsidR="004B39E7">
        <w:rPr>
          <w:rFonts w:ascii="Arial" w:hAnsi="Arial" w:cs="Arial"/>
        </w:rPr>
        <w:t xml:space="preserve"> (</w:t>
      </w:r>
      <w:r w:rsidRPr="00440430">
        <w:rPr>
          <w:rFonts w:ascii="Arial" w:hAnsi="Arial" w:cs="Arial"/>
        </w:rPr>
        <w:t>69%</w:t>
      </w:r>
      <w:r w:rsidR="004B39E7">
        <w:rPr>
          <w:rFonts w:ascii="Arial" w:hAnsi="Arial" w:cs="Arial"/>
        </w:rPr>
        <w:t>)</w:t>
      </w:r>
      <w:r w:rsidRPr="00440430">
        <w:rPr>
          <w:rFonts w:ascii="Arial" w:hAnsi="Arial" w:cs="Arial"/>
        </w:rPr>
        <w:t xml:space="preserve"> credencia</w:t>
      </w:r>
      <w:r w:rsidR="002D5270">
        <w:rPr>
          <w:rFonts w:ascii="Arial" w:hAnsi="Arial" w:cs="Arial"/>
        </w:rPr>
        <w:t>mentos</w:t>
      </w:r>
      <w:r w:rsidRPr="00440430">
        <w:rPr>
          <w:rFonts w:ascii="Arial" w:hAnsi="Arial" w:cs="Arial"/>
        </w:rPr>
        <w:t xml:space="preserve"> e apenas</w:t>
      </w:r>
      <w:r w:rsidR="004B39E7">
        <w:rPr>
          <w:rFonts w:ascii="Arial" w:hAnsi="Arial" w:cs="Arial"/>
        </w:rPr>
        <w:t xml:space="preserve"> os estados de </w:t>
      </w:r>
      <w:r w:rsidR="004B39E7" w:rsidRPr="00440430">
        <w:rPr>
          <w:rFonts w:ascii="Arial" w:hAnsi="Arial" w:cs="Arial"/>
        </w:rPr>
        <w:t>Acre e Sergipe</w:t>
      </w:r>
      <w:r w:rsidR="004B39E7">
        <w:rPr>
          <w:rFonts w:ascii="Arial" w:hAnsi="Arial" w:cs="Arial"/>
        </w:rPr>
        <w:t xml:space="preserve"> </w:t>
      </w:r>
      <w:r w:rsidRPr="00440430">
        <w:rPr>
          <w:rFonts w:ascii="Arial" w:hAnsi="Arial" w:cs="Arial"/>
        </w:rPr>
        <w:t xml:space="preserve">não </w:t>
      </w:r>
      <w:r w:rsidR="004B39E7">
        <w:rPr>
          <w:rFonts w:ascii="Arial" w:hAnsi="Arial" w:cs="Arial"/>
        </w:rPr>
        <w:t>tiveram participantes credenciados</w:t>
      </w:r>
      <w:r w:rsidR="00C87DFB">
        <w:rPr>
          <w:rFonts w:ascii="Arial" w:hAnsi="Arial" w:cs="Arial"/>
        </w:rPr>
        <w:t xml:space="preserve">. </w:t>
      </w:r>
      <w:r w:rsidR="002D5270">
        <w:rPr>
          <w:rFonts w:ascii="Arial" w:hAnsi="Arial" w:cs="Arial"/>
        </w:rPr>
        <w:t xml:space="preserve">No conjunto de </w:t>
      </w:r>
      <w:r w:rsidR="00C87DFB">
        <w:rPr>
          <w:rFonts w:ascii="Arial" w:hAnsi="Arial" w:cs="Arial"/>
        </w:rPr>
        <w:t>pessoas presentes,</w:t>
      </w:r>
      <w:r w:rsidR="00C87DFB" w:rsidRPr="00440430">
        <w:rPr>
          <w:rFonts w:ascii="Arial" w:hAnsi="Arial" w:cs="Arial"/>
        </w:rPr>
        <w:t xml:space="preserve"> todas as regiões brasileiras </w:t>
      </w:r>
      <w:r w:rsidR="00C87DFB">
        <w:rPr>
          <w:rFonts w:ascii="Arial" w:hAnsi="Arial" w:cs="Arial"/>
        </w:rPr>
        <w:t xml:space="preserve">foram representadas, sendo a </w:t>
      </w:r>
      <w:r w:rsidR="002D5270">
        <w:rPr>
          <w:rFonts w:ascii="Arial" w:hAnsi="Arial" w:cs="Arial"/>
        </w:rPr>
        <w:t>grande maioria (</w:t>
      </w:r>
      <w:r w:rsidR="002D5270" w:rsidRPr="00440430">
        <w:rPr>
          <w:rFonts w:ascii="Arial" w:hAnsi="Arial" w:cs="Arial"/>
        </w:rPr>
        <w:t>78%</w:t>
      </w:r>
      <w:r w:rsidR="002D5270">
        <w:rPr>
          <w:rFonts w:ascii="Arial" w:hAnsi="Arial" w:cs="Arial"/>
        </w:rPr>
        <w:t>) da</w:t>
      </w:r>
      <w:r w:rsidRPr="00440430">
        <w:rPr>
          <w:rFonts w:ascii="Arial" w:hAnsi="Arial" w:cs="Arial"/>
        </w:rPr>
        <w:t xml:space="preserve">  </w:t>
      </w:r>
      <w:r w:rsidR="002D5270">
        <w:rPr>
          <w:rFonts w:ascii="Arial" w:hAnsi="Arial" w:cs="Arial"/>
        </w:rPr>
        <w:t xml:space="preserve">região </w:t>
      </w:r>
      <w:r w:rsidRPr="00440430">
        <w:rPr>
          <w:rFonts w:ascii="Arial" w:hAnsi="Arial" w:cs="Arial"/>
        </w:rPr>
        <w:t xml:space="preserve">Sudeste. </w:t>
      </w:r>
    </w:p>
    <w:p w14:paraId="3150AF72" w14:textId="77777777" w:rsidR="00D15B6F" w:rsidRDefault="00B62302" w:rsidP="004404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</w:t>
      </w:r>
      <w:r w:rsidR="00440430" w:rsidRPr="00440430">
        <w:rPr>
          <w:rFonts w:ascii="Arial" w:hAnsi="Arial" w:cs="Arial"/>
        </w:rPr>
        <w:t xml:space="preserve">os 263 trabalhos aceitos para apresentação oral nos </w:t>
      </w:r>
      <w:r w:rsidR="009D4B7C">
        <w:rPr>
          <w:rFonts w:ascii="Arial" w:hAnsi="Arial" w:cs="Arial"/>
        </w:rPr>
        <w:t>seis</w:t>
      </w:r>
      <w:r w:rsidR="00440430" w:rsidRPr="004404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440430" w:rsidRPr="00440430">
        <w:rPr>
          <w:rFonts w:ascii="Arial" w:hAnsi="Arial" w:cs="Arial"/>
        </w:rPr>
        <w:t>ixos estabelecidos, as</w:t>
      </w:r>
      <w:r>
        <w:rPr>
          <w:rFonts w:ascii="Arial" w:hAnsi="Arial" w:cs="Arial"/>
        </w:rPr>
        <w:t xml:space="preserve"> cinco</w:t>
      </w:r>
      <w:r w:rsidR="00440430" w:rsidRPr="00440430">
        <w:rPr>
          <w:rFonts w:ascii="Arial" w:hAnsi="Arial" w:cs="Arial"/>
        </w:rPr>
        <w:t xml:space="preserve"> regiões brasileiras</w:t>
      </w:r>
      <w:r>
        <w:rPr>
          <w:rFonts w:ascii="Arial" w:hAnsi="Arial" w:cs="Arial"/>
        </w:rPr>
        <w:t xml:space="preserve"> foram representadas</w:t>
      </w:r>
      <w:r w:rsidR="00415CDA">
        <w:rPr>
          <w:rFonts w:ascii="Arial" w:hAnsi="Arial" w:cs="Arial"/>
        </w:rPr>
        <w:t>, sendo</w:t>
      </w:r>
      <w:r w:rsidR="00440430" w:rsidRPr="00440430">
        <w:rPr>
          <w:rFonts w:ascii="Arial" w:hAnsi="Arial" w:cs="Arial"/>
        </w:rPr>
        <w:t xml:space="preserve"> 3% da região Norte, 3% da Nordeste, 76% da Sudeste, 7% da Sul e 11% da região Centro-Oeste. Para a avaliação dos trabalhos</w:t>
      </w:r>
      <w:r w:rsidR="00112488">
        <w:rPr>
          <w:rFonts w:ascii="Arial" w:hAnsi="Arial" w:cs="Arial"/>
        </w:rPr>
        <w:t>,</w:t>
      </w:r>
      <w:r w:rsidR="00440430" w:rsidRPr="00440430">
        <w:rPr>
          <w:rFonts w:ascii="Arial" w:hAnsi="Arial" w:cs="Arial"/>
        </w:rPr>
        <w:t xml:space="preserve"> </w:t>
      </w:r>
      <w:r w:rsidR="00415CDA">
        <w:rPr>
          <w:rFonts w:ascii="Arial" w:hAnsi="Arial" w:cs="Arial"/>
        </w:rPr>
        <w:t>contamos</w:t>
      </w:r>
      <w:r w:rsidR="00440430" w:rsidRPr="00440430">
        <w:rPr>
          <w:rFonts w:ascii="Arial" w:hAnsi="Arial" w:cs="Arial"/>
        </w:rPr>
        <w:t xml:space="preserve"> com 30 pareceristas provenientes </w:t>
      </w:r>
      <w:r>
        <w:rPr>
          <w:rFonts w:ascii="Arial" w:hAnsi="Arial" w:cs="Arial"/>
        </w:rPr>
        <w:t xml:space="preserve">também </w:t>
      </w:r>
      <w:r w:rsidR="00440430" w:rsidRPr="00440430">
        <w:rPr>
          <w:rFonts w:ascii="Arial" w:hAnsi="Arial" w:cs="Arial"/>
        </w:rPr>
        <w:t>de todas as regiões brasileiras.</w:t>
      </w:r>
      <w:r w:rsidR="00135414">
        <w:rPr>
          <w:rFonts w:ascii="Arial" w:hAnsi="Arial" w:cs="Arial"/>
        </w:rPr>
        <w:t xml:space="preserve"> </w:t>
      </w:r>
    </w:p>
    <w:p w14:paraId="1AB9578E" w14:textId="33560474" w:rsidR="009D4B7C" w:rsidRDefault="00440430" w:rsidP="00440430">
      <w:pPr>
        <w:spacing w:line="360" w:lineRule="auto"/>
        <w:jc w:val="both"/>
        <w:rPr>
          <w:rFonts w:ascii="Arial" w:hAnsi="Arial" w:cs="Arial"/>
        </w:rPr>
      </w:pPr>
      <w:r w:rsidRPr="00440430">
        <w:rPr>
          <w:rFonts w:ascii="Arial" w:hAnsi="Arial" w:cs="Arial"/>
        </w:rPr>
        <w:t xml:space="preserve">A </w:t>
      </w:r>
      <w:r w:rsidR="003C76A3">
        <w:rPr>
          <w:rFonts w:ascii="Arial" w:hAnsi="Arial" w:cs="Arial"/>
        </w:rPr>
        <w:t>c</w:t>
      </w:r>
      <w:r w:rsidRPr="00440430">
        <w:rPr>
          <w:rFonts w:ascii="Arial" w:hAnsi="Arial" w:cs="Arial"/>
        </w:rPr>
        <w:t xml:space="preserve">omissão </w:t>
      </w:r>
      <w:r w:rsidR="003C76A3">
        <w:rPr>
          <w:rFonts w:ascii="Arial" w:hAnsi="Arial" w:cs="Arial"/>
        </w:rPr>
        <w:t>o</w:t>
      </w:r>
      <w:r w:rsidRPr="00440430">
        <w:rPr>
          <w:rFonts w:ascii="Arial" w:hAnsi="Arial" w:cs="Arial"/>
        </w:rPr>
        <w:t xml:space="preserve">rganizadora emitiu 1.083 certificados, sendo 426 para participantes, 530 para apresentadores de trabalhos, 43 para mediadores das sessões de apresentação de trabalhos, </w:t>
      </w:r>
      <w:r w:rsidR="003C76A3">
        <w:rPr>
          <w:rFonts w:ascii="Arial" w:hAnsi="Arial" w:cs="Arial"/>
        </w:rPr>
        <w:t>nove</w:t>
      </w:r>
      <w:r w:rsidR="004E28FC">
        <w:rPr>
          <w:rFonts w:ascii="Arial" w:hAnsi="Arial" w:cs="Arial"/>
        </w:rPr>
        <w:t xml:space="preserve"> </w:t>
      </w:r>
      <w:r w:rsidRPr="00440430">
        <w:rPr>
          <w:rFonts w:ascii="Arial" w:hAnsi="Arial" w:cs="Arial"/>
        </w:rPr>
        <w:t>para</w:t>
      </w:r>
      <w:r w:rsidR="004E28FC">
        <w:rPr>
          <w:rFonts w:ascii="Arial" w:hAnsi="Arial" w:cs="Arial"/>
        </w:rPr>
        <w:t xml:space="preserve"> </w:t>
      </w:r>
      <w:r w:rsidRPr="00440430">
        <w:rPr>
          <w:rFonts w:ascii="Arial" w:hAnsi="Arial" w:cs="Arial"/>
        </w:rPr>
        <w:t xml:space="preserve">mediadores de mesa, 21 para palestrantes, 25 para monitores, 17 para apresentadores culturais e 12 para membros da comissão organizadora. </w:t>
      </w:r>
      <w:r w:rsidR="00D15B6F">
        <w:rPr>
          <w:rFonts w:ascii="Arial" w:hAnsi="Arial" w:cs="Arial"/>
        </w:rPr>
        <w:t>Para além da dimensão quantitativa, esses dados expressam parte da efervescência acadêmica, política, cultural e de diversidade que vivenciamos com este evento que acolheu enunciados de m</w:t>
      </w:r>
      <w:r w:rsidR="00D15B6F" w:rsidRPr="00D15B6F">
        <w:rPr>
          <w:rFonts w:ascii="Arial" w:hAnsi="Arial" w:cs="Arial"/>
        </w:rPr>
        <w:t>últiplas vozes</w:t>
      </w:r>
      <w:r w:rsidR="00D15B6F">
        <w:rPr>
          <w:rFonts w:ascii="Arial" w:hAnsi="Arial" w:cs="Arial"/>
        </w:rPr>
        <w:t>.</w:t>
      </w:r>
    </w:p>
    <w:p w14:paraId="37DD72B8" w14:textId="08DF206E" w:rsidR="00EC5F5A" w:rsidRPr="00EC5F5A" w:rsidRDefault="00730BEA" w:rsidP="004404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Integrado </w:t>
      </w:r>
      <w:r w:rsidR="00EB3EE0">
        <w:rPr>
          <w:rFonts w:ascii="Arial" w:hAnsi="Arial" w:cs="Arial"/>
        </w:rPr>
        <w:t>a essas duas perspectivas,</w:t>
      </w:r>
      <w:r>
        <w:rPr>
          <w:rFonts w:ascii="Arial" w:hAnsi="Arial" w:cs="Arial"/>
        </w:rPr>
        <w:t xml:space="preserve"> </w:t>
      </w:r>
      <w:r w:rsidR="001530A7">
        <w:rPr>
          <w:rFonts w:ascii="Arial" w:hAnsi="Arial" w:cs="Arial"/>
        </w:rPr>
        <w:t>ressaltamos</w:t>
      </w:r>
      <w:r w:rsidR="00EC5F5A" w:rsidRPr="00EC5F5A">
        <w:rPr>
          <w:rFonts w:ascii="Arial" w:hAnsi="Arial" w:cs="Arial"/>
        </w:rPr>
        <w:t xml:space="preserve"> </w:t>
      </w:r>
      <w:r w:rsidR="001902F1">
        <w:rPr>
          <w:rFonts w:ascii="Arial" w:hAnsi="Arial" w:cs="Arial"/>
        </w:rPr>
        <w:t xml:space="preserve">os </w:t>
      </w:r>
      <w:r w:rsidR="00C666AA">
        <w:rPr>
          <w:rFonts w:ascii="Arial" w:hAnsi="Arial" w:cs="Arial"/>
        </w:rPr>
        <w:t xml:space="preserve">intensos debates e </w:t>
      </w:r>
      <w:r w:rsidR="00EB3EE0">
        <w:rPr>
          <w:rFonts w:ascii="Arial" w:hAnsi="Arial" w:cs="Arial"/>
        </w:rPr>
        <w:t xml:space="preserve">reflexões </w:t>
      </w:r>
      <w:r w:rsidR="00EC5F5A" w:rsidRPr="00EC5F5A">
        <w:rPr>
          <w:rFonts w:ascii="Arial" w:hAnsi="Arial" w:cs="Arial"/>
        </w:rPr>
        <w:t xml:space="preserve">a partir </w:t>
      </w:r>
      <w:r w:rsidR="00EB3EE0">
        <w:rPr>
          <w:rFonts w:ascii="Arial" w:hAnsi="Arial" w:cs="Arial"/>
        </w:rPr>
        <w:t>dos</w:t>
      </w:r>
      <w:r w:rsidR="00EC5F5A" w:rsidRPr="00EC5F5A">
        <w:rPr>
          <w:rFonts w:ascii="Arial" w:hAnsi="Arial" w:cs="Arial"/>
        </w:rPr>
        <w:t xml:space="preserve"> </w:t>
      </w:r>
      <w:r w:rsidR="00B32B0B" w:rsidRPr="00EC5F5A">
        <w:rPr>
          <w:rFonts w:ascii="Arial" w:hAnsi="Arial" w:cs="Arial"/>
        </w:rPr>
        <w:t>painéis</w:t>
      </w:r>
      <w:r w:rsidR="00EC5F5A" w:rsidRPr="00EC5F5A">
        <w:rPr>
          <w:rFonts w:ascii="Arial" w:hAnsi="Arial" w:cs="Arial"/>
        </w:rPr>
        <w:t xml:space="preserve"> temáticos, </w:t>
      </w:r>
      <w:r w:rsidR="00EB3EE0">
        <w:rPr>
          <w:rFonts w:ascii="Arial" w:hAnsi="Arial" w:cs="Arial"/>
        </w:rPr>
        <w:t>d</w:t>
      </w:r>
      <w:r w:rsidR="00EC5F5A" w:rsidRPr="00EC5F5A">
        <w:rPr>
          <w:rFonts w:ascii="Arial" w:hAnsi="Arial" w:cs="Arial"/>
        </w:rPr>
        <w:t>as mesas simultâneas</w:t>
      </w:r>
      <w:r w:rsidR="00893EFC">
        <w:rPr>
          <w:rFonts w:ascii="Arial" w:hAnsi="Arial" w:cs="Arial"/>
        </w:rPr>
        <w:t xml:space="preserve"> e</w:t>
      </w:r>
      <w:r w:rsidR="00EC5F5A" w:rsidRPr="00EC5F5A">
        <w:rPr>
          <w:rFonts w:ascii="Arial" w:hAnsi="Arial" w:cs="Arial"/>
        </w:rPr>
        <w:t xml:space="preserve"> </w:t>
      </w:r>
      <w:r w:rsidR="00EB3EE0">
        <w:rPr>
          <w:rFonts w:ascii="Arial" w:hAnsi="Arial" w:cs="Arial"/>
        </w:rPr>
        <w:t>d</w:t>
      </w:r>
      <w:r w:rsidR="00EC5F5A" w:rsidRPr="00EC5F5A">
        <w:rPr>
          <w:rFonts w:ascii="Arial" w:hAnsi="Arial" w:cs="Arial"/>
        </w:rPr>
        <w:t>as sessões de apresentação de trabalhos. D</w:t>
      </w:r>
      <w:r w:rsidR="00893EFC">
        <w:rPr>
          <w:rFonts w:ascii="Arial" w:hAnsi="Arial" w:cs="Arial"/>
        </w:rPr>
        <w:t xml:space="preserve">esde </w:t>
      </w:r>
      <w:r w:rsidR="00EC5F5A" w:rsidRPr="00EC5F5A">
        <w:rPr>
          <w:rFonts w:ascii="Arial" w:hAnsi="Arial" w:cs="Arial"/>
        </w:rPr>
        <w:t>a conferência de abertura</w:t>
      </w:r>
      <w:r w:rsidR="00893EFC">
        <w:rPr>
          <w:rFonts w:ascii="Arial" w:hAnsi="Arial" w:cs="Arial"/>
        </w:rPr>
        <w:t xml:space="preserve"> com o tema </w:t>
      </w:r>
      <w:r w:rsidR="00EC5F5A" w:rsidRPr="00EC5F5A">
        <w:rPr>
          <w:rFonts w:ascii="Arial" w:hAnsi="Arial" w:cs="Arial"/>
        </w:rPr>
        <w:t>"Da C</w:t>
      </w:r>
      <w:r w:rsidR="001902F1" w:rsidRPr="00EC5F5A">
        <w:rPr>
          <w:rFonts w:ascii="Arial" w:hAnsi="Arial" w:cs="Arial"/>
        </w:rPr>
        <w:t>onae</w:t>
      </w:r>
      <w:r w:rsidR="00EC5F5A" w:rsidRPr="00EC5F5A">
        <w:rPr>
          <w:rFonts w:ascii="Arial" w:hAnsi="Arial" w:cs="Arial"/>
        </w:rPr>
        <w:t xml:space="preserve"> ao PNE 2024-2034: reconstruindo espaços democráticos no campo da </w:t>
      </w:r>
      <w:r w:rsidR="00FE5F27">
        <w:rPr>
          <w:rFonts w:ascii="Arial" w:hAnsi="Arial" w:cs="Arial"/>
        </w:rPr>
        <w:t>e</w:t>
      </w:r>
      <w:r w:rsidR="00EC5F5A" w:rsidRPr="00EC5F5A">
        <w:rPr>
          <w:rFonts w:ascii="Arial" w:hAnsi="Arial" w:cs="Arial"/>
        </w:rPr>
        <w:t xml:space="preserve">ducação" </w:t>
      </w:r>
      <w:r w:rsidR="00893EFC">
        <w:rPr>
          <w:rFonts w:ascii="Arial" w:hAnsi="Arial" w:cs="Arial"/>
        </w:rPr>
        <w:t>até a</w:t>
      </w:r>
      <w:r w:rsidR="00EC5F5A" w:rsidRPr="00EC5F5A">
        <w:rPr>
          <w:rFonts w:ascii="Arial" w:hAnsi="Arial" w:cs="Arial"/>
        </w:rPr>
        <w:t xml:space="preserve"> mesa redonda de encerramento</w:t>
      </w:r>
      <w:r w:rsidR="005A70A5">
        <w:rPr>
          <w:rFonts w:ascii="Arial" w:hAnsi="Arial" w:cs="Arial"/>
        </w:rPr>
        <w:t xml:space="preserve"> intitulada</w:t>
      </w:r>
      <w:r w:rsidR="00EC5F5A" w:rsidRPr="00EC5F5A">
        <w:rPr>
          <w:rFonts w:ascii="Arial" w:hAnsi="Arial" w:cs="Arial"/>
        </w:rPr>
        <w:t xml:space="preserve"> </w:t>
      </w:r>
      <w:r w:rsidR="00691414">
        <w:rPr>
          <w:rFonts w:ascii="Arial" w:hAnsi="Arial" w:cs="Arial"/>
        </w:rPr>
        <w:t>“</w:t>
      </w:r>
      <w:r w:rsidR="00EC5F5A" w:rsidRPr="00EC5F5A">
        <w:rPr>
          <w:rFonts w:ascii="Arial" w:hAnsi="Arial" w:cs="Arial"/>
        </w:rPr>
        <w:t xml:space="preserve">O papel das entidades científicas da </w:t>
      </w:r>
      <w:r w:rsidR="00691414">
        <w:rPr>
          <w:rFonts w:ascii="Arial" w:hAnsi="Arial" w:cs="Arial"/>
        </w:rPr>
        <w:t>e</w:t>
      </w:r>
      <w:r w:rsidR="00EC5F5A" w:rsidRPr="00EC5F5A">
        <w:rPr>
          <w:rFonts w:ascii="Arial" w:hAnsi="Arial" w:cs="Arial"/>
        </w:rPr>
        <w:t>ducação na reconstrução dos espaços democráticos da educação</w:t>
      </w:r>
      <w:r w:rsidR="00691414">
        <w:rPr>
          <w:rFonts w:ascii="Arial" w:hAnsi="Arial" w:cs="Arial"/>
        </w:rPr>
        <w:t>”,</w:t>
      </w:r>
      <w:r w:rsidR="00C25844">
        <w:rPr>
          <w:rFonts w:ascii="Arial" w:hAnsi="Arial" w:cs="Arial"/>
        </w:rPr>
        <w:t xml:space="preserve"> </w:t>
      </w:r>
      <w:r w:rsidR="00EC5F5A" w:rsidRPr="00EC5F5A">
        <w:rPr>
          <w:rFonts w:ascii="Arial" w:hAnsi="Arial" w:cs="Arial"/>
        </w:rPr>
        <w:t>os debates tiveram como fio condutor a formação de professores</w:t>
      </w:r>
      <w:r w:rsidR="005A70A5">
        <w:rPr>
          <w:rFonts w:ascii="Arial" w:hAnsi="Arial" w:cs="Arial"/>
        </w:rPr>
        <w:t>/as</w:t>
      </w:r>
      <w:r w:rsidR="00EC5F5A" w:rsidRPr="00EC5F5A">
        <w:rPr>
          <w:rFonts w:ascii="Arial" w:hAnsi="Arial" w:cs="Arial"/>
        </w:rPr>
        <w:t xml:space="preserve"> e a correlação de forças no contexto </w:t>
      </w:r>
      <w:r w:rsidR="00557D0A">
        <w:rPr>
          <w:rFonts w:ascii="Arial" w:hAnsi="Arial" w:cs="Arial"/>
        </w:rPr>
        <w:t>brasileiro</w:t>
      </w:r>
      <w:r w:rsidR="00EC5F5A" w:rsidRPr="00EC5F5A">
        <w:rPr>
          <w:rFonts w:ascii="Arial" w:hAnsi="Arial" w:cs="Arial"/>
        </w:rPr>
        <w:t xml:space="preserve">. </w:t>
      </w:r>
    </w:p>
    <w:p w14:paraId="4586D47E" w14:textId="2CF7FF66" w:rsidR="00EC5F5A" w:rsidRPr="00EC5F5A" w:rsidRDefault="00EC5F5A" w:rsidP="00254186">
      <w:pPr>
        <w:spacing w:line="360" w:lineRule="auto"/>
        <w:jc w:val="both"/>
        <w:rPr>
          <w:rFonts w:ascii="Arial" w:hAnsi="Arial" w:cs="Arial"/>
        </w:rPr>
      </w:pPr>
      <w:r w:rsidRPr="00994FF0">
        <w:rPr>
          <w:rFonts w:ascii="Arial" w:hAnsi="Arial" w:cs="Arial"/>
        </w:rPr>
        <w:t>As mesas simultâneas</w:t>
      </w:r>
      <w:r w:rsidR="00B3410E" w:rsidRPr="00994FF0">
        <w:rPr>
          <w:rFonts w:ascii="Arial" w:hAnsi="Arial" w:cs="Arial"/>
        </w:rPr>
        <w:t xml:space="preserve"> abordaram questões relacionadas a p</w:t>
      </w:r>
      <w:r w:rsidRPr="00994FF0">
        <w:rPr>
          <w:rFonts w:ascii="Arial" w:hAnsi="Arial" w:cs="Arial"/>
        </w:rPr>
        <w:t xml:space="preserve">olíticas de formação </w:t>
      </w:r>
      <w:r w:rsidR="00B3410E" w:rsidRPr="00994FF0">
        <w:rPr>
          <w:rFonts w:ascii="Arial" w:hAnsi="Arial" w:cs="Arial"/>
        </w:rPr>
        <w:t>docente</w:t>
      </w:r>
      <w:r w:rsidRPr="00994FF0">
        <w:rPr>
          <w:rFonts w:ascii="Arial" w:hAnsi="Arial" w:cs="Arial"/>
        </w:rPr>
        <w:t>, direitos humanos, diversidades e subjetividades</w:t>
      </w:r>
      <w:r w:rsidR="00B3410E" w:rsidRPr="00994FF0">
        <w:rPr>
          <w:rFonts w:ascii="Arial" w:hAnsi="Arial" w:cs="Arial"/>
        </w:rPr>
        <w:t>,</w:t>
      </w:r>
      <w:r w:rsidRPr="00994FF0">
        <w:rPr>
          <w:rFonts w:ascii="Arial" w:hAnsi="Arial" w:cs="Arial"/>
        </w:rPr>
        <w:t xml:space="preserve"> crises</w:t>
      </w:r>
      <w:r w:rsidR="00994FF0" w:rsidRPr="00994FF0">
        <w:rPr>
          <w:rFonts w:ascii="Arial" w:hAnsi="Arial" w:cs="Arial"/>
        </w:rPr>
        <w:t>:</w:t>
      </w:r>
      <w:r w:rsidRPr="00994FF0">
        <w:rPr>
          <w:rFonts w:ascii="Arial" w:hAnsi="Arial" w:cs="Arial"/>
        </w:rPr>
        <w:t xml:space="preserve"> ambiental</w:t>
      </w:r>
      <w:r w:rsidR="00994FF0" w:rsidRPr="00994FF0">
        <w:rPr>
          <w:rFonts w:ascii="Arial" w:hAnsi="Arial" w:cs="Arial"/>
        </w:rPr>
        <w:t>,</w:t>
      </w:r>
      <w:r w:rsidRPr="00994FF0">
        <w:rPr>
          <w:rFonts w:ascii="Arial" w:hAnsi="Arial" w:cs="Arial"/>
        </w:rPr>
        <w:t xml:space="preserve"> civilizacional</w:t>
      </w:r>
      <w:r w:rsidR="00994FF0" w:rsidRPr="00994FF0">
        <w:rPr>
          <w:rFonts w:ascii="Arial" w:hAnsi="Arial" w:cs="Arial"/>
        </w:rPr>
        <w:t xml:space="preserve">, </w:t>
      </w:r>
      <w:r w:rsidRPr="00994FF0">
        <w:rPr>
          <w:rFonts w:ascii="Arial" w:hAnsi="Arial" w:cs="Arial"/>
        </w:rPr>
        <w:t>política e de sociabilidade</w:t>
      </w:r>
      <w:r w:rsidR="002E4643" w:rsidRPr="00994FF0">
        <w:rPr>
          <w:rFonts w:ascii="Arial" w:hAnsi="Arial" w:cs="Arial"/>
        </w:rPr>
        <w:t>,</w:t>
      </w:r>
      <w:r w:rsidRPr="00994FF0">
        <w:rPr>
          <w:rFonts w:ascii="Arial" w:hAnsi="Arial" w:cs="Arial"/>
        </w:rPr>
        <w:t xml:space="preserve"> </w:t>
      </w:r>
      <w:r w:rsidR="00B3410E" w:rsidRPr="00994FF0">
        <w:rPr>
          <w:rFonts w:ascii="Arial" w:hAnsi="Arial" w:cs="Arial"/>
        </w:rPr>
        <w:t>v</w:t>
      </w:r>
      <w:r w:rsidRPr="00994FF0">
        <w:rPr>
          <w:rFonts w:ascii="Arial" w:hAnsi="Arial" w:cs="Arial"/>
        </w:rPr>
        <w:t>alorização dos/as profissionais da educação pública</w:t>
      </w:r>
      <w:r w:rsidR="00B3410E" w:rsidRPr="00994FF0">
        <w:rPr>
          <w:rFonts w:ascii="Arial" w:hAnsi="Arial" w:cs="Arial"/>
        </w:rPr>
        <w:t>,</w:t>
      </w:r>
      <w:r w:rsidRPr="00994FF0">
        <w:rPr>
          <w:rFonts w:ascii="Arial" w:hAnsi="Arial" w:cs="Arial"/>
        </w:rPr>
        <w:t xml:space="preserve"> gestão democrática</w:t>
      </w:r>
      <w:r w:rsidR="00B3410E" w:rsidRPr="00994FF0">
        <w:rPr>
          <w:rFonts w:ascii="Arial" w:hAnsi="Arial" w:cs="Arial"/>
        </w:rPr>
        <w:t xml:space="preserve">, </w:t>
      </w:r>
      <w:r w:rsidRPr="00994FF0">
        <w:rPr>
          <w:rFonts w:ascii="Arial" w:hAnsi="Arial" w:cs="Arial"/>
        </w:rPr>
        <w:t xml:space="preserve">princípios da Anfope e desafios para o </w:t>
      </w:r>
      <w:r w:rsidR="00B3410E" w:rsidRPr="00994FF0">
        <w:rPr>
          <w:rFonts w:ascii="Arial" w:hAnsi="Arial" w:cs="Arial"/>
        </w:rPr>
        <w:lastRenderedPageBreak/>
        <w:t xml:space="preserve">próximo </w:t>
      </w:r>
      <w:r w:rsidRPr="00994FF0">
        <w:rPr>
          <w:rFonts w:ascii="Arial" w:hAnsi="Arial" w:cs="Arial"/>
        </w:rPr>
        <w:t>PNE</w:t>
      </w:r>
      <w:r w:rsidR="00B3410E" w:rsidRPr="00994FF0">
        <w:rPr>
          <w:rFonts w:ascii="Arial" w:hAnsi="Arial" w:cs="Arial"/>
        </w:rPr>
        <w:t>.</w:t>
      </w:r>
      <w:r w:rsidR="00FF3D6D">
        <w:rPr>
          <w:rFonts w:ascii="Arial" w:hAnsi="Arial" w:cs="Arial"/>
        </w:rPr>
        <w:t xml:space="preserve"> </w:t>
      </w:r>
      <w:r w:rsidR="00994FF0">
        <w:rPr>
          <w:rFonts w:ascii="Arial" w:hAnsi="Arial" w:cs="Arial"/>
        </w:rPr>
        <w:t xml:space="preserve">Questões que </w:t>
      </w:r>
      <w:r w:rsidRPr="00994FF0">
        <w:rPr>
          <w:rFonts w:ascii="Arial" w:hAnsi="Arial" w:cs="Arial"/>
        </w:rPr>
        <w:t xml:space="preserve">se constituíram como </w:t>
      </w:r>
      <w:r w:rsidR="00994FF0">
        <w:rPr>
          <w:rFonts w:ascii="Arial" w:hAnsi="Arial" w:cs="Arial"/>
        </w:rPr>
        <w:t xml:space="preserve">possibilidades </w:t>
      </w:r>
      <w:r w:rsidRPr="00994FF0">
        <w:rPr>
          <w:rFonts w:ascii="Arial" w:hAnsi="Arial" w:cs="Arial"/>
        </w:rPr>
        <w:t xml:space="preserve">de debate, reflexão e de </w:t>
      </w:r>
      <w:r w:rsidRPr="00EC5F5A">
        <w:rPr>
          <w:rFonts w:ascii="Arial" w:hAnsi="Arial" w:cs="Arial"/>
        </w:rPr>
        <w:t xml:space="preserve">deliberações no </w:t>
      </w:r>
      <w:r w:rsidR="007A7FBE">
        <w:rPr>
          <w:rFonts w:ascii="Arial" w:hAnsi="Arial" w:cs="Arial"/>
        </w:rPr>
        <w:t>seminário</w:t>
      </w:r>
      <w:r w:rsidRPr="00EC5F5A">
        <w:rPr>
          <w:rFonts w:ascii="Arial" w:hAnsi="Arial" w:cs="Arial"/>
        </w:rPr>
        <w:t xml:space="preserve">. </w:t>
      </w:r>
    </w:p>
    <w:p w14:paraId="56C449D8" w14:textId="1C3884C0" w:rsidR="00EC5F5A" w:rsidRPr="00EC5F5A" w:rsidRDefault="006840DC" w:rsidP="0025418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conjunto da</w:t>
      </w:r>
      <w:r w:rsidR="00EC5F5A" w:rsidRPr="00EC5F5A">
        <w:rPr>
          <w:rFonts w:ascii="Arial" w:hAnsi="Arial" w:cs="Arial"/>
        </w:rPr>
        <w:t xml:space="preserve"> programação, </w:t>
      </w:r>
      <w:r w:rsidR="00947EA3">
        <w:rPr>
          <w:rFonts w:ascii="Arial" w:hAnsi="Arial" w:cs="Arial"/>
        </w:rPr>
        <w:t>ocorreram</w:t>
      </w:r>
      <w:r w:rsidR="00250680">
        <w:rPr>
          <w:rFonts w:ascii="Arial" w:hAnsi="Arial" w:cs="Arial"/>
        </w:rPr>
        <w:t xml:space="preserve"> </w:t>
      </w:r>
      <w:r w:rsidR="003C76A3">
        <w:rPr>
          <w:rFonts w:ascii="Arial" w:hAnsi="Arial" w:cs="Arial"/>
        </w:rPr>
        <w:t xml:space="preserve">ainda </w:t>
      </w:r>
      <w:r w:rsidR="00250680">
        <w:rPr>
          <w:rFonts w:ascii="Arial" w:hAnsi="Arial" w:cs="Arial"/>
        </w:rPr>
        <w:t xml:space="preserve">o </w:t>
      </w:r>
      <w:r w:rsidR="00250680" w:rsidRPr="00250680">
        <w:rPr>
          <w:rFonts w:ascii="Arial" w:hAnsi="Arial" w:cs="Arial"/>
        </w:rPr>
        <w:t>45</w:t>
      </w:r>
      <w:r w:rsidR="00250680">
        <w:rPr>
          <w:rFonts w:ascii="Arial" w:hAnsi="Arial" w:cs="Arial"/>
        </w:rPr>
        <w:t>º</w:t>
      </w:r>
      <w:r w:rsidR="00250680" w:rsidRPr="00250680">
        <w:rPr>
          <w:rFonts w:ascii="Arial" w:hAnsi="Arial" w:cs="Arial"/>
        </w:rPr>
        <w:t xml:space="preserve"> </w:t>
      </w:r>
      <w:r w:rsidR="00AD307C" w:rsidRPr="00250680">
        <w:rPr>
          <w:rFonts w:ascii="Arial" w:hAnsi="Arial" w:cs="Arial"/>
        </w:rPr>
        <w:t xml:space="preserve">Encontro Nacional </w:t>
      </w:r>
      <w:r w:rsidR="00AD307C">
        <w:rPr>
          <w:rFonts w:ascii="Arial" w:hAnsi="Arial" w:cs="Arial"/>
        </w:rPr>
        <w:t>d</w:t>
      </w:r>
      <w:r w:rsidR="00AD307C" w:rsidRPr="00250680">
        <w:rPr>
          <w:rFonts w:ascii="Arial" w:hAnsi="Arial" w:cs="Arial"/>
        </w:rPr>
        <w:t xml:space="preserve">o Fórum Nacional </w:t>
      </w:r>
      <w:r w:rsidR="00AD307C">
        <w:rPr>
          <w:rFonts w:ascii="Arial" w:hAnsi="Arial" w:cs="Arial"/>
        </w:rPr>
        <w:t>d</w:t>
      </w:r>
      <w:r w:rsidR="00AD307C" w:rsidRPr="00250680">
        <w:rPr>
          <w:rFonts w:ascii="Arial" w:hAnsi="Arial" w:cs="Arial"/>
        </w:rPr>
        <w:t xml:space="preserve">e Diretores </w:t>
      </w:r>
      <w:r w:rsidR="00AD307C">
        <w:rPr>
          <w:rFonts w:ascii="Arial" w:hAnsi="Arial" w:cs="Arial"/>
        </w:rPr>
        <w:t>d</w:t>
      </w:r>
      <w:r w:rsidR="00AD307C" w:rsidRPr="00250680">
        <w:rPr>
          <w:rFonts w:ascii="Arial" w:hAnsi="Arial" w:cs="Arial"/>
        </w:rPr>
        <w:t xml:space="preserve">e Faculdades, Centros </w:t>
      </w:r>
      <w:r w:rsidR="00AD307C">
        <w:rPr>
          <w:rFonts w:ascii="Arial" w:hAnsi="Arial" w:cs="Arial"/>
        </w:rPr>
        <w:t>d</w:t>
      </w:r>
      <w:r w:rsidR="00AD307C" w:rsidRPr="00250680">
        <w:rPr>
          <w:rFonts w:ascii="Arial" w:hAnsi="Arial" w:cs="Arial"/>
        </w:rPr>
        <w:t xml:space="preserve">e Educação </w:t>
      </w:r>
      <w:r w:rsidR="00AD307C">
        <w:rPr>
          <w:rFonts w:ascii="Arial" w:hAnsi="Arial" w:cs="Arial"/>
        </w:rPr>
        <w:t>o</w:t>
      </w:r>
      <w:r w:rsidR="00AD307C" w:rsidRPr="00250680">
        <w:rPr>
          <w:rFonts w:ascii="Arial" w:hAnsi="Arial" w:cs="Arial"/>
        </w:rPr>
        <w:t xml:space="preserve">u </w:t>
      </w:r>
      <w:r w:rsidR="00AD307C">
        <w:rPr>
          <w:rFonts w:ascii="Arial" w:hAnsi="Arial" w:cs="Arial"/>
        </w:rPr>
        <w:t>e</w:t>
      </w:r>
      <w:r w:rsidR="00AD307C" w:rsidRPr="00250680">
        <w:rPr>
          <w:rFonts w:ascii="Arial" w:hAnsi="Arial" w:cs="Arial"/>
        </w:rPr>
        <w:t xml:space="preserve">quivalentes </w:t>
      </w:r>
      <w:r w:rsidR="00AD307C">
        <w:rPr>
          <w:rFonts w:ascii="Arial" w:hAnsi="Arial" w:cs="Arial"/>
        </w:rPr>
        <w:t>d</w:t>
      </w:r>
      <w:r w:rsidR="00AD307C" w:rsidRPr="00250680">
        <w:rPr>
          <w:rFonts w:ascii="Arial" w:hAnsi="Arial" w:cs="Arial"/>
        </w:rPr>
        <w:t xml:space="preserve">as Universidades Públicas Brasileiras (Forumdir) </w:t>
      </w:r>
      <w:r w:rsidR="00AD307C">
        <w:rPr>
          <w:rFonts w:ascii="Arial" w:hAnsi="Arial" w:cs="Arial"/>
        </w:rPr>
        <w:t>e</w:t>
      </w:r>
      <w:r w:rsidR="00AD307C" w:rsidRPr="00250680">
        <w:rPr>
          <w:rFonts w:ascii="Arial" w:hAnsi="Arial" w:cs="Arial"/>
        </w:rPr>
        <w:t xml:space="preserve"> </w:t>
      </w:r>
      <w:r w:rsidR="00AD307C">
        <w:rPr>
          <w:rFonts w:ascii="Arial" w:hAnsi="Arial" w:cs="Arial"/>
        </w:rPr>
        <w:t>o</w:t>
      </w:r>
      <w:r w:rsidR="00AD307C" w:rsidRPr="00250680">
        <w:rPr>
          <w:rFonts w:ascii="Arial" w:hAnsi="Arial" w:cs="Arial"/>
        </w:rPr>
        <w:t xml:space="preserve"> III Seminário Nacional </w:t>
      </w:r>
      <w:r w:rsidR="00AD307C">
        <w:rPr>
          <w:rFonts w:ascii="Arial" w:hAnsi="Arial" w:cs="Arial"/>
        </w:rPr>
        <w:t>d</w:t>
      </w:r>
      <w:r w:rsidR="00AD307C" w:rsidRPr="00250680">
        <w:rPr>
          <w:rFonts w:ascii="Arial" w:hAnsi="Arial" w:cs="Arial"/>
        </w:rPr>
        <w:t xml:space="preserve">o Fórum Nacional </w:t>
      </w:r>
      <w:r w:rsidR="00AD307C">
        <w:rPr>
          <w:rFonts w:ascii="Arial" w:hAnsi="Arial" w:cs="Arial"/>
        </w:rPr>
        <w:t>d</w:t>
      </w:r>
      <w:r w:rsidR="00AD307C" w:rsidRPr="00250680">
        <w:rPr>
          <w:rFonts w:ascii="Arial" w:hAnsi="Arial" w:cs="Arial"/>
        </w:rPr>
        <w:t xml:space="preserve">e Coordenadores Institucionais </w:t>
      </w:r>
      <w:r w:rsidR="00AD307C">
        <w:rPr>
          <w:rFonts w:ascii="Arial" w:hAnsi="Arial" w:cs="Arial"/>
        </w:rPr>
        <w:t>d</w:t>
      </w:r>
      <w:r w:rsidR="00AD307C" w:rsidRPr="00250680">
        <w:rPr>
          <w:rFonts w:ascii="Arial" w:hAnsi="Arial" w:cs="Arial"/>
        </w:rPr>
        <w:t>o Parfor Norte</w:t>
      </w:r>
      <w:r w:rsidR="00AD307C">
        <w:rPr>
          <w:rFonts w:ascii="Arial" w:hAnsi="Arial" w:cs="Arial"/>
        </w:rPr>
        <w:t xml:space="preserve"> </w:t>
      </w:r>
      <w:r w:rsidR="00AD307C" w:rsidRPr="00250680">
        <w:rPr>
          <w:rFonts w:ascii="Arial" w:hAnsi="Arial" w:cs="Arial"/>
        </w:rPr>
        <w:t xml:space="preserve">(Forparfor) </w:t>
      </w:r>
      <w:r w:rsidR="00AD307C">
        <w:rPr>
          <w:rFonts w:ascii="Arial" w:hAnsi="Arial" w:cs="Arial"/>
        </w:rPr>
        <w:t>e</w:t>
      </w:r>
      <w:r w:rsidR="00AD307C" w:rsidRPr="00250680">
        <w:rPr>
          <w:rFonts w:ascii="Arial" w:hAnsi="Arial" w:cs="Arial"/>
        </w:rPr>
        <w:t xml:space="preserve"> </w:t>
      </w:r>
      <w:r w:rsidR="00AD307C">
        <w:rPr>
          <w:rFonts w:ascii="Arial" w:hAnsi="Arial" w:cs="Arial"/>
        </w:rPr>
        <w:t>d</w:t>
      </w:r>
      <w:r w:rsidR="00AD307C" w:rsidRPr="00250680">
        <w:rPr>
          <w:rFonts w:ascii="Arial" w:hAnsi="Arial" w:cs="Arial"/>
        </w:rPr>
        <w:t xml:space="preserve">o Fórum Nacional </w:t>
      </w:r>
      <w:r w:rsidR="00AD307C">
        <w:rPr>
          <w:rFonts w:ascii="Arial" w:hAnsi="Arial" w:cs="Arial"/>
        </w:rPr>
        <w:t>d</w:t>
      </w:r>
      <w:r w:rsidR="00AD307C" w:rsidRPr="00250680">
        <w:rPr>
          <w:rFonts w:ascii="Arial" w:hAnsi="Arial" w:cs="Arial"/>
        </w:rPr>
        <w:t xml:space="preserve">e Coordenadores Institucionais </w:t>
      </w:r>
      <w:r w:rsidR="00AD307C">
        <w:rPr>
          <w:rFonts w:ascii="Arial" w:hAnsi="Arial" w:cs="Arial"/>
        </w:rPr>
        <w:t>d</w:t>
      </w:r>
      <w:r w:rsidR="00AD307C" w:rsidRPr="00250680">
        <w:rPr>
          <w:rFonts w:ascii="Arial" w:hAnsi="Arial" w:cs="Arial"/>
        </w:rPr>
        <w:t xml:space="preserve">os Programas Pibid </w:t>
      </w:r>
      <w:r w:rsidR="00AD307C">
        <w:rPr>
          <w:rFonts w:ascii="Arial" w:hAnsi="Arial" w:cs="Arial"/>
        </w:rPr>
        <w:t>e</w:t>
      </w:r>
      <w:r w:rsidR="00AD307C" w:rsidRPr="00250680">
        <w:rPr>
          <w:rFonts w:ascii="Arial" w:hAnsi="Arial" w:cs="Arial"/>
        </w:rPr>
        <w:t xml:space="preserve"> Residência Pedagógica (Forpibid</w:t>
      </w:r>
      <w:r w:rsidR="00250680" w:rsidRPr="00250680">
        <w:rPr>
          <w:rFonts w:ascii="Arial" w:hAnsi="Arial" w:cs="Arial"/>
        </w:rPr>
        <w:t xml:space="preserve"> – RP)</w:t>
      </w:r>
      <w:r w:rsidR="00250680">
        <w:rPr>
          <w:rFonts w:ascii="Arial" w:hAnsi="Arial" w:cs="Arial"/>
        </w:rPr>
        <w:t xml:space="preserve">. </w:t>
      </w:r>
      <w:r w:rsidR="002A2BA9">
        <w:rPr>
          <w:rFonts w:ascii="Arial" w:hAnsi="Arial" w:cs="Arial"/>
        </w:rPr>
        <w:t>M</w:t>
      </w:r>
      <w:r w:rsidR="00250680">
        <w:rPr>
          <w:rFonts w:ascii="Arial" w:hAnsi="Arial" w:cs="Arial"/>
        </w:rPr>
        <w:t>ovimentos</w:t>
      </w:r>
      <w:r w:rsidR="00EC5F5A" w:rsidRPr="00EC5F5A">
        <w:rPr>
          <w:rFonts w:ascii="Arial" w:hAnsi="Arial" w:cs="Arial"/>
        </w:rPr>
        <w:t xml:space="preserve"> importantes pelo</w:t>
      </w:r>
      <w:r w:rsidR="00250680">
        <w:rPr>
          <w:rFonts w:ascii="Arial" w:hAnsi="Arial" w:cs="Arial"/>
        </w:rPr>
        <w:t>s</w:t>
      </w:r>
      <w:r w:rsidR="00EC5F5A" w:rsidRPr="00EC5F5A">
        <w:rPr>
          <w:rFonts w:ascii="Arial" w:hAnsi="Arial" w:cs="Arial"/>
        </w:rPr>
        <w:t xml:space="preserve"> debate</w:t>
      </w:r>
      <w:r w:rsidR="00250680">
        <w:rPr>
          <w:rFonts w:ascii="Arial" w:hAnsi="Arial" w:cs="Arial"/>
        </w:rPr>
        <w:t>s</w:t>
      </w:r>
      <w:r w:rsidR="00EC5F5A" w:rsidRPr="00EC5F5A">
        <w:rPr>
          <w:rFonts w:ascii="Arial" w:hAnsi="Arial" w:cs="Arial"/>
        </w:rPr>
        <w:t xml:space="preserve"> realizado</w:t>
      </w:r>
      <w:r w:rsidR="00250680">
        <w:rPr>
          <w:rFonts w:ascii="Arial" w:hAnsi="Arial" w:cs="Arial"/>
        </w:rPr>
        <w:t>s</w:t>
      </w:r>
      <w:r w:rsidR="00EC5F5A" w:rsidRPr="00EC5F5A">
        <w:rPr>
          <w:rFonts w:ascii="Arial" w:hAnsi="Arial" w:cs="Arial"/>
        </w:rPr>
        <w:t xml:space="preserve"> </w:t>
      </w:r>
      <w:r w:rsidR="00D754F9">
        <w:rPr>
          <w:rFonts w:ascii="Arial" w:hAnsi="Arial" w:cs="Arial"/>
        </w:rPr>
        <w:t>e</w:t>
      </w:r>
      <w:r w:rsidR="00EC5F5A" w:rsidRPr="00EC5F5A">
        <w:rPr>
          <w:rFonts w:ascii="Arial" w:hAnsi="Arial" w:cs="Arial"/>
        </w:rPr>
        <w:t xml:space="preserve"> para a organização de</w:t>
      </w:r>
      <w:r w:rsidR="00D754F9">
        <w:rPr>
          <w:rFonts w:ascii="Arial" w:hAnsi="Arial" w:cs="Arial"/>
        </w:rPr>
        <w:t>sses</w:t>
      </w:r>
      <w:r w:rsidR="00EC5F5A" w:rsidRPr="00EC5F5A">
        <w:rPr>
          <w:rFonts w:ascii="Arial" w:hAnsi="Arial" w:cs="Arial"/>
        </w:rPr>
        <w:t xml:space="preserve"> fóruns que têm</w:t>
      </w:r>
      <w:r w:rsidR="00C9450F">
        <w:rPr>
          <w:rFonts w:ascii="Arial" w:hAnsi="Arial" w:cs="Arial"/>
        </w:rPr>
        <w:t>,</w:t>
      </w:r>
      <w:r w:rsidR="00EC5F5A" w:rsidRPr="00EC5F5A">
        <w:rPr>
          <w:rFonts w:ascii="Arial" w:hAnsi="Arial" w:cs="Arial"/>
        </w:rPr>
        <w:t xml:space="preserve"> historicamente</w:t>
      </w:r>
      <w:r w:rsidR="00C9450F">
        <w:rPr>
          <w:rFonts w:ascii="Arial" w:hAnsi="Arial" w:cs="Arial"/>
        </w:rPr>
        <w:t>,</w:t>
      </w:r>
      <w:r w:rsidR="00EC5F5A" w:rsidRPr="00EC5F5A">
        <w:rPr>
          <w:rFonts w:ascii="Arial" w:hAnsi="Arial" w:cs="Arial"/>
        </w:rPr>
        <w:t xml:space="preserve"> dialogado com a Anfope </w:t>
      </w:r>
      <w:r w:rsidR="004E04B2">
        <w:rPr>
          <w:rFonts w:ascii="Arial" w:hAnsi="Arial" w:cs="Arial"/>
        </w:rPr>
        <w:t>e</w:t>
      </w:r>
      <w:r w:rsidR="00EC5F5A" w:rsidRPr="00EC5F5A">
        <w:rPr>
          <w:rFonts w:ascii="Arial" w:hAnsi="Arial" w:cs="Arial"/>
        </w:rPr>
        <w:t xml:space="preserve"> fortalecido a militância em torno da formação de professores</w:t>
      </w:r>
      <w:r w:rsidR="00C9450F">
        <w:rPr>
          <w:rFonts w:ascii="Arial" w:hAnsi="Arial" w:cs="Arial"/>
        </w:rPr>
        <w:t>/as</w:t>
      </w:r>
      <w:r w:rsidR="00EC5F5A" w:rsidRPr="00EC5F5A">
        <w:rPr>
          <w:rFonts w:ascii="Arial" w:hAnsi="Arial" w:cs="Arial"/>
        </w:rPr>
        <w:t xml:space="preserve"> no Brasil. </w:t>
      </w:r>
    </w:p>
    <w:p w14:paraId="5C784FBA" w14:textId="6EDAC653" w:rsidR="00295BCA" w:rsidRPr="00295BCA" w:rsidRDefault="003C76A3" w:rsidP="00295B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Reafirmando</w:t>
      </w:r>
      <w:r w:rsidR="00426FB1" w:rsidRPr="004C358C">
        <w:rPr>
          <w:rFonts w:ascii="Arial" w:hAnsi="Arial" w:cs="Arial"/>
        </w:rPr>
        <w:t xml:space="preserve"> </w:t>
      </w:r>
      <w:r w:rsidR="00802FFA" w:rsidRPr="004C358C">
        <w:rPr>
          <w:rFonts w:ascii="Arial" w:hAnsi="Arial" w:cs="Arial"/>
        </w:rPr>
        <w:t>ess</w:t>
      </w:r>
      <w:r w:rsidR="00426FB1" w:rsidRPr="004C358C">
        <w:rPr>
          <w:rFonts w:ascii="Arial" w:hAnsi="Arial" w:cs="Arial"/>
        </w:rPr>
        <w:t>a</w:t>
      </w:r>
      <w:r w:rsidR="00031A4E">
        <w:rPr>
          <w:rFonts w:ascii="Arial" w:hAnsi="Arial" w:cs="Arial"/>
        </w:rPr>
        <w:t xml:space="preserve"> </w:t>
      </w:r>
      <w:r w:rsidR="00426FB1" w:rsidRPr="004C358C">
        <w:rPr>
          <w:rFonts w:ascii="Arial" w:hAnsi="Arial" w:cs="Arial"/>
        </w:rPr>
        <w:t xml:space="preserve">característica </w:t>
      </w:r>
      <w:r w:rsidR="0006232C">
        <w:rPr>
          <w:rFonts w:ascii="Arial" w:hAnsi="Arial" w:cs="Arial"/>
        </w:rPr>
        <w:t xml:space="preserve">militante </w:t>
      </w:r>
      <w:r w:rsidR="00426FB1" w:rsidRPr="004C358C">
        <w:rPr>
          <w:rFonts w:ascii="Arial" w:hAnsi="Arial" w:cs="Arial"/>
        </w:rPr>
        <w:t xml:space="preserve">da Anfope </w:t>
      </w:r>
      <w:r w:rsidR="00EC5F5A" w:rsidRPr="004C358C">
        <w:rPr>
          <w:rFonts w:ascii="Arial" w:hAnsi="Arial" w:cs="Arial"/>
        </w:rPr>
        <w:t xml:space="preserve">em prol de </w:t>
      </w:r>
      <w:r w:rsidR="00557A50" w:rsidRPr="004C358C">
        <w:rPr>
          <w:rFonts w:ascii="Arial" w:hAnsi="Arial" w:cs="Arial"/>
        </w:rPr>
        <w:t>política</w:t>
      </w:r>
      <w:r w:rsidR="00814DB9" w:rsidRPr="004C358C">
        <w:rPr>
          <w:rFonts w:ascii="Arial" w:hAnsi="Arial" w:cs="Arial"/>
        </w:rPr>
        <w:t>s</w:t>
      </w:r>
      <w:r w:rsidR="00EC5F5A" w:rsidRPr="004C358C">
        <w:rPr>
          <w:rFonts w:ascii="Arial" w:hAnsi="Arial" w:cs="Arial"/>
        </w:rPr>
        <w:t xml:space="preserve"> pública</w:t>
      </w:r>
      <w:r w:rsidR="00814DB9" w:rsidRPr="004C358C">
        <w:rPr>
          <w:rFonts w:ascii="Arial" w:hAnsi="Arial" w:cs="Arial"/>
        </w:rPr>
        <w:t>s</w:t>
      </w:r>
      <w:r w:rsidR="00EC5F5A" w:rsidRPr="004C358C">
        <w:rPr>
          <w:rFonts w:ascii="Arial" w:hAnsi="Arial" w:cs="Arial"/>
        </w:rPr>
        <w:t xml:space="preserve"> educaciona</w:t>
      </w:r>
      <w:r w:rsidR="00814DB9" w:rsidRPr="004C358C">
        <w:rPr>
          <w:rFonts w:ascii="Arial" w:hAnsi="Arial" w:cs="Arial"/>
        </w:rPr>
        <w:t>is</w:t>
      </w:r>
      <w:r w:rsidR="00EC5F5A" w:rsidRPr="004C358C">
        <w:rPr>
          <w:rFonts w:ascii="Arial" w:hAnsi="Arial" w:cs="Arial"/>
        </w:rPr>
        <w:t xml:space="preserve"> </w:t>
      </w:r>
      <w:r w:rsidR="00557A50" w:rsidRPr="004C358C">
        <w:rPr>
          <w:rFonts w:ascii="Arial" w:hAnsi="Arial" w:cs="Arial"/>
        </w:rPr>
        <w:t>equânime</w:t>
      </w:r>
      <w:r w:rsidR="00814DB9" w:rsidRPr="004C358C">
        <w:rPr>
          <w:rFonts w:ascii="Arial" w:hAnsi="Arial" w:cs="Arial"/>
        </w:rPr>
        <w:t>s</w:t>
      </w:r>
      <w:r w:rsidR="00EC5F5A" w:rsidRPr="004C358C">
        <w:rPr>
          <w:rFonts w:ascii="Arial" w:hAnsi="Arial" w:cs="Arial"/>
        </w:rPr>
        <w:t xml:space="preserve">, </w:t>
      </w:r>
      <w:r w:rsidR="00A2297D" w:rsidRPr="004C358C">
        <w:rPr>
          <w:rFonts w:ascii="Arial" w:hAnsi="Arial" w:cs="Arial"/>
        </w:rPr>
        <w:t>a</w:t>
      </w:r>
      <w:r w:rsidR="00EC5F5A" w:rsidRPr="004C358C">
        <w:rPr>
          <w:rFonts w:ascii="Arial" w:hAnsi="Arial" w:cs="Arial"/>
        </w:rPr>
        <w:t xml:space="preserve"> </w:t>
      </w:r>
      <w:r w:rsidR="00031A4E">
        <w:rPr>
          <w:rFonts w:ascii="Arial" w:hAnsi="Arial" w:cs="Arial"/>
        </w:rPr>
        <w:t>a</w:t>
      </w:r>
      <w:r w:rsidR="00557A50" w:rsidRPr="004C358C">
        <w:rPr>
          <w:rFonts w:ascii="Arial" w:hAnsi="Arial" w:cs="Arial"/>
        </w:rPr>
        <w:t>ssembleia</w:t>
      </w:r>
      <w:r w:rsidR="00EC5F5A" w:rsidRPr="004C358C">
        <w:rPr>
          <w:rFonts w:ascii="Arial" w:hAnsi="Arial" w:cs="Arial"/>
        </w:rPr>
        <w:t xml:space="preserve"> </w:t>
      </w:r>
      <w:r w:rsidR="00031A4E">
        <w:rPr>
          <w:rFonts w:ascii="Arial" w:hAnsi="Arial" w:cs="Arial"/>
        </w:rPr>
        <w:t>e</w:t>
      </w:r>
      <w:r w:rsidR="00EC5F5A" w:rsidRPr="004C358C">
        <w:rPr>
          <w:rFonts w:ascii="Arial" w:hAnsi="Arial" w:cs="Arial"/>
        </w:rPr>
        <w:t>xtraordinária</w:t>
      </w:r>
      <w:r w:rsidR="00A2297D" w:rsidRPr="004C358C">
        <w:rPr>
          <w:rFonts w:ascii="Arial" w:hAnsi="Arial" w:cs="Arial"/>
        </w:rPr>
        <w:t xml:space="preserve"> </w:t>
      </w:r>
      <w:r w:rsidR="005D01D4">
        <w:rPr>
          <w:rFonts w:ascii="Arial" w:hAnsi="Arial" w:cs="Arial"/>
        </w:rPr>
        <w:t xml:space="preserve">definiu </w:t>
      </w:r>
      <w:r w:rsidR="004C358C">
        <w:rPr>
          <w:rFonts w:ascii="Arial" w:hAnsi="Arial" w:cs="Arial"/>
        </w:rPr>
        <w:t>as</w:t>
      </w:r>
      <w:r w:rsidR="00EC5F5A" w:rsidRPr="00EC5F5A">
        <w:rPr>
          <w:rFonts w:ascii="Arial" w:hAnsi="Arial" w:cs="Arial"/>
        </w:rPr>
        <w:t xml:space="preserve"> principais linhas de ação </w:t>
      </w:r>
      <w:r w:rsidR="00814DB9">
        <w:rPr>
          <w:rFonts w:ascii="Arial" w:hAnsi="Arial" w:cs="Arial"/>
        </w:rPr>
        <w:t xml:space="preserve">para </w:t>
      </w:r>
      <w:r w:rsidR="005F3EF1" w:rsidRPr="00EC5F5A">
        <w:rPr>
          <w:rFonts w:ascii="Arial" w:hAnsi="Arial" w:cs="Arial"/>
        </w:rPr>
        <w:t>os próximos períodos</w:t>
      </w:r>
      <w:r w:rsidR="00802FFA">
        <w:rPr>
          <w:rFonts w:ascii="Arial" w:hAnsi="Arial" w:cs="Arial"/>
        </w:rPr>
        <w:t xml:space="preserve"> e </w:t>
      </w:r>
      <w:r w:rsidR="007B58FF">
        <w:rPr>
          <w:rFonts w:ascii="Arial" w:hAnsi="Arial" w:cs="Arial"/>
        </w:rPr>
        <w:t xml:space="preserve">consolidou </w:t>
      </w:r>
      <w:r w:rsidR="004C358C">
        <w:rPr>
          <w:rFonts w:ascii="Arial" w:hAnsi="Arial" w:cs="Arial"/>
        </w:rPr>
        <w:t xml:space="preserve">a </w:t>
      </w:r>
      <w:r w:rsidR="00873402">
        <w:rPr>
          <w:rFonts w:ascii="Arial" w:hAnsi="Arial" w:cs="Arial"/>
        </w:rPr>
        <w:t>elabor</w:t>
      </w:r>
      <w:r w:rsidR="004C358C">
        <w:rPr>
          <w:rFonts w:ascii="Arial" w:hAnsi="Arial" w:cs="Arial"/>
        </w:rPr>
        <w:t>ação d</w:t>
      </w:r>
      <w:r w:rsidR="00873402">
        <w:rPr>
          <w:rFonts w:ascii="Arial" w:hAnsi="Arial" w:cs="Arial"/>
        </w:rPr>
        <w:t>a Ca</w:t>
      </w:r>
      <w:r w:rsidR="00677FB6">
        <w:rPr>
          <w:rFonts w:ascii="Arial" w:hAnsi="Arial" w:cs="Arial"/>
        </w:rPr>
        <w:t>r</w:t>
      </w:r>
      <w:r w:rsidR="00873402">
        <w:rPr>
          <w:rFonts w:ascii="Arial" w:hAnsi="Arial" w:cs="Arial"/>
        </w:rPr>
        <w:t>ta de Vitória</w:t>
      </w:r>
      <w:r w:rsidR="004C358C">
        <w:rPr>
          <w:rFonts w:ascii="Arial" w:hAnsi="Arial" w:cs="Arial"/>
        </w:rPr>
        <w:t>.</w:t>
      </w:r>
      <w:r w:rsidR="00250680">
        <w:rPr>
          <w:rFonts w:ascii="Arial" w:hAnsi="Arial" w:cs="Arial"/>
        </w:rPr>
        <w:t xml:space="preserve"> Dentre as questões afirmadas, a </w:t>
      </w:r>
      <w:r w:rsidR="00295BCA" w:rsidRPr="00295BCA">
        <w:rPr>
          <w:rFonts w:ascii="Arial" w:hAnsi="Arial" w:cs="Arial"/>
        </w:rPr>
        <w:t>Carta de Vitória destacou um aspecto necessário e urgente para o entendimento da formação e das pr</w:t>
      </w:r>
      <w:r w:rsidR="00250680">
        <w:rPr>
          <w:rFonts w:ascii="Arial" w:hAnsi="Arial" w:cs="Arial"/>
        </w:rPr>
        <w:t>áti</w:t>
      </w:r>
      <w:r w:rsidR="00295BCA" w:rsidRPr="00295BCA">
        <w:rPr>
          <w:rFonts w:ascii="Arial" w:hAnsi="Arial" w:cs="Arial"/>
        </w:rPr>
        <w:t xml:space="preserve">cas e/ou pedagogias de inclusão, </w:t>
      </w:r>
      <w:r w:rsidR="00837594">
        <w:rPr>
          <w:rFonts w:ascii="Arial" w:hAnsi="Arial" w:cs="Arial"/>
        </w:rPr>
        <w:t>com</w:t>
      </w:r>
      <w:r w:rsidR="00295BCA" w:rsidRPr="00295BCA">
        <w:rPr>
          <w:rFonts w:ascii="Arial" w:hAnsi="Arial" w:cs="Arial"/>
        </w:rPr>
        <w:t xml:space="preserve"> foco n</w:t>
      </w:r>
      <w:r w:rsidR="00F3702D">
        <w:rPr>
          <w:rFonts w:ascii="Arial" w:hAnsi="Arial" w:cs="Arial"/>
        </w:rPr>
        <w:t>a</w:t>
      </w:r>
      <w:r w:rsidR="007B58FF">
        <w:rPr>
          <w:rFonts w:ascii="Arial" w:hAnsi="Arial" w:cs="Arial"/>
        </w:rPr>
        <w:t xml:space="preserve"> </w:t>
      </w:r>
      <w:r w:rsidR="00295BCA" w:rsidRPr="00295BCA">
        <w:rPr>
          <w:rFonts w:ascii="Arial" w:hAnsi="Arial" w:cs="Arial"/>
        </w:rPr>
        <w:t>valorização das diversidades</w:t>
      </w:r>
      <w:r w:rsidR="00F3702D">
        <w:rPr>
          <w:rFonts w:ascii="Arial" w:hAnsi="Arial" w:cs="Arial"/>
        </w:rPr>
        <w:t xml:space="preserve">: </w:t>
      </w:r>
      <w:r w:rsidR="00295BCA" w:rsidRPr="00295BCA">
        <w:rPr>
          <w:rFonts w:ascii="Arial" w:hAnsi="Arial" w:cs="Arial"/>
        </w:rPr>
        <w:t xml:space="preserve">sexual, </w:t>
      </w:r>
      <w:r w:rsidR="00F3702D">
        <w:rPr>
          <w:rFonts w:ascii="Arial" w:hAnsi="Arial" w:cs="Arial"/>
        </w:rPr>
        <w:t xml:space="preserve">de </w:t>
      </w:r>
      <w:r w:rsidR="00295BCA" w:rsidRPr="00295BCA">
        <w:rPr>
          <w:rFonts w:ascii="Arial" w:hAnsi="Arial" w:cs="Arial"/>
        </w:rPr>
        <w:t xml:space="preserve">classe, </w:t>
      </w:r>
      <w:r w:rsidR="00F3702D">
        <w:rPr>
          <w:rFonts w:ascii="Arial" w:hAnsi="Arial" w:cs="Arial"/>
        </w:rPr>
        <w:t xml:space="preserve">de </w:t>
      </w:r>
      <w:r w:rsidR="00295BCA" w:rsidRPr="00295BCA">
        <w:rPr>
          <w:rFonts w:ascii="Arial" w:hAnsi="Arial" w:cs="Arial"/>
        </w:rPr>
        <w:t>gênero, ra</w:t>
      </w:r>
      <w:r w:rsidR="00F3702D">
        <w:rPr>
          <w:rFonts w:ascii="Arial" w:hAnsi="Arial" w:cs="Arial"/>
        </w:rPr>
        <w:t>cial</w:t>
      </w:r>
      <w:r w:rsidR="00295BCA" w:rsidRPr="00295BCA">
        <w:rPr>
          <w:rFonts w:ascii="Arial" w:hAnsi="Arial" w:cs="Arial"/>
        </w:rPr>
        <w:t>, ambiental, territorial</w:t>
      </w:r>
      <w:r w:rsidR="00F3702D">
        <w:rPr>
          <w:rFonts w:ascii="Arial" w:hAnsi="Arial" w:cs="Arial"/>
        </w:rPr>
        <w:t xml:space="preserve"> e</w:t>
      </w:r>
      <w:r w:rsidR="00295BCA" w:rsidRPr="00295BCA">
        <w:rPr>
          <w:rFonts w:ascii="Arial" w:hAnsi="Arial" w:cs="Arial"/>
        </w:rPr>
        <w:t xml:space="preserve"> cultural (Anfope, 202</w:t>
      </w:r>
      <w:r w:rsidR="00250680">
        <w:rPr>
          <w:rFonts w:ascii="Arial" w:hAnsi="Arial" w:cs="Arial"/>
        </w:rPr>
        <w:t>4</w:t>
      </w:r>
      <w:r w:rsidR="00F3702D">
        <w:rPr>
          <w:rFonts w:ascii="Arial" w:hAnsi="Arial" w:cs="Arial"/>
        </w:rPr>
        <w:t>)</w:t>
      </w:r>
      <w:r w:rsidR="00295BCA" w:rsidRPr="00295BCA">
        <w:rPr>
          <w:rFonts w:ascii="Arial" w:hAnsi="Arial" w:cs="Arial"/>
        </w:rPr>
        <w:t xml:space="preserve">. </w:t>
      </w:r>
    </w:p>
    <w:p w14:paraId="5FF4F992" w14:textId="77777777" w:rsidR="00F242FD" w:rsidRDefault="00F242FD" w:rsidP="00254186">
      <w:pPr>
        <w:spacing w:line="360" w:lineRule="auto"/>
        <w:jc w:val="both"/>
        <w:rPr>
          <w:rFonts w:ascii="Arial" w:hAnsi="Arial" w:cs="Arial"/>
          <w:b/>
        </w:rPr>
      </w:pPr>
    </w:p>
    <w:p w14:paraId="33FA78CD" w14:textId="258E5238" w:rsidR="00EC5F5A" w:rsidRPr="00EC5F5A" w:rsidRDefault="00EC5F5A" w:rsidP="00254186">
      <w:pPr>
        <w:spacing w:line="360" w:lineRule="auto"/>
        <w:jc w:val="both"/>
        <w:rPr>
          <w:rFonts w:ascii="Arial" w:hAnsi="Arial" w:cs="Arial"/>
          <w:b/>
        </w:rPr>
      </w:pPr>
      <w:r w:rsidRPr="00EC5F5A">
        <w:rPr>
          <w:rFonts w:ascii="Arial" w:hAnsi="Arial" w:cs="Arial"/>
          <w:b/>
        </w:rPr>
        <w:t>Considerações finais</w:t>
      </w:r>
    </w:p>
    <w:p w14:paraId="2AF91A21" w14:textId="1705F5AB" w:rsidR="00EC5F5A" w:rsidRPr="00EC5F5A" w:rsidRDefault="00E77118" w:rsidP="0025418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 este</w:t>
      </w:r>
      <w:r w:rsidR="00EC5F5A" w:rsidRPr="00EC5F5A">
        <w:rPr>
          <w:rFonts w:ascii="Arial" w:hAnsi="Arial" w:cs="Arial"/>
        </w:rPr>
        <w:t xml:space="preserve"> texto, </w:t>
      </w:r>
      <w:r w:rsidR="008441EA">
        <w:rPr>
          <w:rFonts w:ascii="Arial" w:hAnsi="Arial" w:cs="Arial"/>
        </w:rPr>
        <w:t>destacamos reflexões</w:t>
      </w:r>
      <w:r w:rsidR="005959E2">
        <w:rPr>
          <w:rFonts w:ascii="Arial" w:hAnsi="Arial" w:cs="Arial"/>
        </w:rPr>
        <w:t xml:space="preserve"> </w:t>
      </w:r>
      <w:r w:rsidR="00A94F07">
        <w:rPr>
          <w:rFonts w:ascii="Arial" w:hAnsi="Arial" w:cs="Arial"/>
        </w:rPr>
        <w:t>vivenciadas</w:t>
      </w:r>
      <w:r w:rsidR="005959E2">
        <w:rPr>
          <w:rFonts w:ascii="Arial" w:hAnsi="Arial" w:cs="Arial"/>
        </w:rPr>
        <w:t xml:space="preserve"> com</w:t>
      </w:r>
      <w:r w:rsidR="00EC5F5A" w:rsidRPr="00EC5F5A">
        <w:rPr>
          <w:rFonts w:ascii="Arial" w:hAnsi="Arial" w:cs="Arial"/>
        </w:rPr>
        <w:t xml:space="preserve"> o </w:t>
      </w:r>
      <w:r w:rsidR="00C76FF8">
        <w:rPr>
          <w:rFonts w:ascii="Arial" w:hAnsi="Arial" w:cs="Arial"/>
        </w:rPr>
        <w:t>seminário e</w:t>
      </w:r>
      <w:r w:rsidR="00176321">
        <w:rPr>
          <w:rFonts w:ascii="Arial" w:hAnsi="Arial" w:cs="Arial"/>
        </w:rPr>
        <w:t>m um contexto no qual</w:t>
      </w:r>
      <w:r w:rsidR="00EC5F5A" w:rsidRPr="00EC5F5A">
        <w:rPr>
          <w:rFonts w:ascii="Arial" w:hAnsi="Arial" w:cs="Arial"/>
        </w:rPr>
        <w:t xml:space="preserve"> a formação e a valorização dos/as profissionais </w:t>
      </w:r>
      <w:r w:rsidR="00530D17">
        <w:rPr>
          <w:rFonts w:ascii="Arial" w:hAnsi="Arial" w:cs="Arial"/>
        </w:rPr>
        <w:t xml:space="preserve">e trabalhadores/as </w:t>
      </w:r>
      <w:r w:rsidR="00EC5F5A" w:rsidRPr="00EC5F5A">
        <w:rPr>
          <w:rFonts w:ascii="Arial" w:hAnsi="Arial" w:cs="Arial"/>
        </w:rPr>
        <w:t xml:space="preserve">da educação têm sido </w:t>
      </w:r>
      <w:r w:rsidR="00C76FF8">
        <w:rPr>
          <w:rFonts w:ascii="Arial" w:hAnsi="Arial" w:cs="Arial"/>
        </w:rPr>
        <w:t>pauta</w:t>
      </w:r>
      <w:r w:rsidR="00EC5F5A" w:rsidRPr="00EC5F5A">
        <w:rPr>
          <w:rFonts w:ascii="Arial" w:hAnsi="Arial" w:cs="Arial"/>
        </w:rPr>
        <w:t xml:space="preserve"> de </w:t>
      </w:r>
      <w:r w:rsidR="00176321">
        <w:rPr>
          <w:rFonts w:ascii="Arial" w:hAnsi="Arial" w:cs="Arial"/>
        </w:rPr>
        <w:t>embates e disputas</w:t>
      </w:r>
      <w:r w:rsidR="00C76FF8">
        <w:rPr>
          <w:rFonts w:ascii="Arial" w:hAnsi="Arial" w:cs="Arial"/>
        </w:rPr>
        <w:t xml:space="preserve">. Essas </w:t>
      </w:r>
      <w:r w:rsidR="00176321">
        <w:rPr>
          <w:rFonts w:ascii="Arial" w:hAnsi="Arial" w:cs="Arial"/>
        </w:rPr>
        <w:t>disputas</w:t>
      </w:r>
      <w:r w:rsidR="00EC5F5A" w:rsidRPr="00EC5F5A">
        <w:rPr>
          <w:rFonts w:ascii="Arial" w:hAnsi="Arial" w:cs="Arial"/>
        </w:rPr>
        <w:t xml:space="preserve"> evidenciam </w:t>
      </w:r>
      <w:r w:rsidR="00176321">
        <w:rPr>
          <w:rFonts w:ascii="Arial" w:hAnsi="Arial" w:cs="Arial"/>
        </w:rPr>
        <w:t xml:space="preserve">concepções </w:t>
      </w:r>
      <w:r w:rsidR="00EC5F5A" w:rsidRPr="00EC5F5A">
        <w:rPr>
          <w:rFonts w:ascii="Arial" w:hAnsi="Arial" w:cs="Arial"/>
        </w:rPr>
        <w:t xml:space="preserve">concorrentes, ora com avanços, ora com retrocessos, </w:t>
      </w:r>
      <w:r w:rsidR="0022084D">
        <w:rPr>
          <w:rFonts w:ascii="Arial" w:hAnsi="Arial" w:cs="Arial"/>
        </w:rPr>
        <w:t xml:space="preserve">exigindo </w:t>
      </w:r>
      <w:r w:rsidR="00EC5F5A" w:rsidRPr="00EC5F5A">
        <w:rPr>
          <w:rFonts w:ascii="Arial" w:hAnsi="Arial" w:cs="Arial"/>
        </w:rPr>
        <w:t xml:space="preserve">vigilância política e epistemológica junto às políticas educacionais em curso. </w:t>
      </w:r>
    </w:p>
    <w:p w14:paraId="316C2CAC" w14:textId="12EFBC95" w:rsidR="00EC5F5A" w:rsidRPr="00EC5F5A" w:rsidRDefault="00E1580C" w:rsidP="0025418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Compreendemos que </w:t>
      </w:r>
      <w:r w:rsidRPr="00E1580C">
        <w:rPr>
          <w:rFonts w:ascii="Arial" w:hAnsi="Arial" w:cs="Arial"/>
          <w:bCs/>
        </w:rPr>
        <w:t xml:space="preserve">um projeto educacional se torna libertador ao </w:t>
      </w:r>
      <w:r>
        <w:rPr>
          <w:rFonts w:ascii="Arial" w:hAnsi="Arial" w:cs="Arial"/>
          <w:bCs/>
        </w:rPr>
        <w:t>fomentar</w:t>
      </w:r>
      <w:r w:rsidRPr="00E1580C">
        <w:rPr>
          <w:rFonts w:ascii="Arial" w:hAnsi="Arial" w:cs="Arial"/>
          <w:bCs/>
        </w:rPr>
        <w:t xml:space="preserve"> a leitura crítica da realidade, incentivando os sujeitos a intervir nesse contexto e, assim, contribuir para sua transformação.</w:t>
      </w:r>
      <w:r>
        <w:rPr>
          <w:rFonts w:ascii="Arial" w:hAnsi="Arial" w:cs="Arial"/>
          <w:bCs/>
        </w:rPr>
        <w:t xml:space="preserve"> </w:t>
      </w:r>
      <w:r w:rsidRPr="00E1580C">
        <w:rPr>
          <w:rFonts w:ascii="Arial" w:hAnsi="Arial" w:cs="Arial"/>
          <w:bCs/>
        </w:rPr>
        <w:t>Nesse sentido</w:t>
      </w:r>
      <w:r w:rsidR="001E564A">
        <w:rPr>
          <w:rFonts w:ascii="Arial" w:hAnsi="Arial" w:cs="Arial"/>
          <w:bCs/>
        </w:rPr>
        <w:t xml:space="preserve">, </w:t>
      </w:r>
      <w:r w:rsidR="00EC5F5A" w:rsidRPr="00EC5F5A">
        <w:rPr>
          <w:rFonts w:ascii="Arial" w:hAnsi="Arial" w:cs="Arial"/>
        </w:rPr>
        <w:t xml:space="preserve">as lutas da Anfope </w:t>
      </w:r>
      <w:r w:rsidR="00EC5F5A" w:rsidRPr="00EC5F5A">
        <w:rPr>
          <w:rFonts w:ascii="Arial" w:hAnsi="Arial" w:cs="Arial"/>
        </w:rPr>
        <w:lastRenderedPageBreak/>
        <w:t xml:space="preserve">constituem movimentos de resistência de todos/as que </w:t>
      </w:r>
      <w:r w:rsidR="004C6CE0">
        <w:rPr>
          <w:rFonts w:ascii="Arial" w:hAnsi="Arial" w:cs="Arial"/>
        </w:rPr>
        <w:t xml:space="preserve">defendem </w:t>
      </w:r>
      <w:r w:rsidR="00EC5F5A" w:rsidRPr="00EC5F5A">
        <w:rPr>
          <w:rFonts w:ascii="Arial" w:hAnsi="Arial" w:cs="Arial"/>
        </w:rPr>
        <w:t xml:space="preserve">a </w:t>
      </w:r>
      <w:r w:rsidR="0001179A">
        <w:rPr>
          <w:rFonts w:ascii="Arial" w:hAnsi="Arial" w:cs="Arial"/>
        </w:rPr>
        <w:t>formação como valorização dos/as profissionais e trabalhadores da educação.</w:t>
      </w:r>
      <w:r w:rsidR="00EC5F5A" w:rsidRPr="00EC5F5A">
        <w:rPr>
          <w:rFonts w:ascii="Arial" w:hAnsi="Arial" w:cs="Arial"/>
        </w:rPr>
        <w:t xml:space="preserve"> </w:t>
      </w:r>
    </w:p>
    <w:p w14:paraId="4F0CD775" w14:textId="77777777" w:rsidR="00D465B6" w:rsidRDefault="00D465B6" w:rsidP="00254186">
      <w:pPr>
        <w:spacing w:line="360" w:lineRule="auto"/>
        <w:jc w:val="both"/>
        <w:rPr>
          <w:rFonts w:ascii="Arial" w:hAnsi="Arial" w:cs="Arial"/>
          <w:b/>
        </w:rPr>
      </w:pPr>
    </w:p>
    <w:p w14:paraId="1DFA7D4E" w14:textId="4BEFF167" w:rsidR="00EC5F5A" w:rsidRPr="00EC5F5A" w:rsidRDefault="00EC5F5A" w:rsidP="00254186">
      <w:pPr>
        <w:spacing w:line="360" w:lineRule="auto"/>
        <w:jc w:val="both"/>
        <w:rPr>
          <w:rFonts w:ascii="Arial" w:hAnsi="Arial" w:cs="Arial"/>
          <w:b/>
        </w:rPr>
      </w:pPr>
      <w:r w:rsidRPr="00EC5F5A">
        <w:rPr>
          <w:rFonts w:ascii="Arial" w:hAnsi="Arial" w:cs="Arial"/>
          <w:b/>
        </w:rPr>
        <w:t>Referências</w:t>
      </w:r>
    </w:p>
    <w:p w14:paraId="64183B0F" w14:textId="77777777" w:rsidR="00791C49" w:rsidRDefault="00791C49" w:rsidP="00791C49">
      <w:pPr>
        <w:spacing w:before="240" w:after="0" w:line="240" w:lineRule="auto"/>
        <w:rPr>
          <w:rFonts w:ascii="Arial" w:hAnsi="Arial" w:cs="Arial"/>
        </w:rPr>
      </w:pPr>
      <w:r w:rsidRPr="00EB2B28">
        <w:rPr>
          <w:rFonts w:ascii="Arial" w:hAnsi="Arial" w:cs="Arial"/>
        </w:rPr>
        <w:t xml:space="preserve">ASSOCIAÇÃO NACIONAL PELA FORMAÇÃO DOS PROFISSIONAIS DA EDUCAÇÃO – ANFOPE. </w:t>
      </w:r>
      <w:r w:rsidRPr="00F16CA7">
        <w:rPr>
          <w:rFonts w:ascii="Arial" w:hAnsi="Arial" w:cs="Arial"/>
          <w:b/>
          <w:bCs/>
        </w:rPr>
        <w:t>Carta de Vitória</w:t>
      </w:r>
      <w:r>
        <w:rPr>
          <w:rFonts w:ascii="Arial" w:hAnsi="Arial" w:cs="Arial"/>
        </w:rPr>
        <w:t>,</w:t>
      </w:r>
      <w:r w:rsidRPr="00EB2B28">
        <w:rPr>
          <w:rFonts w:ascii="Arial" w:hAnsi="Arial" w:cs="Arial"/>
        </w:rPr>
        <w:t xml:space="preserve"> 2024. Disponível em:</w:t>
      </w:r>
      <w:r>
        <w:rPr>
          <w:rFonts w:ascii="Arial" w:hAnsi="Arial" w:cs="Arial"/>
        </w:rPr>
        <w:t xml:space="preserve"> </w:t>
      </w:r>
      <w:hyperlink r:id="rId7" w:history="1">
        <w:r w:rsidRPr="009D6170">
          <w:rPr>
            <w:rStyle w:val="Hyperlink"/>
            <w:rFonts w:ascii="Arial" w:hAnsi="Arial" w:cs="Arial"/>
          </w:rPr>
          <w:t>https://www.anfope.org.br/leia-a-carta-de-vitoria-que-traz-o-documento-final-do-xiv-seminario-nacional-de-formacao-de-professores-45-encontro-nacional-do-forumdir/</w:t>
        </w:r>
      </w:hyperlink>
      <w:r w:rsidRPr="00EB2B28">
        <w:rPr>
          <w:rFonts w:ascii="Arial" w:hAnsi="Arial" w:cs="Arial"/>
        </w:rPr>
        <w:t>. Acesso em: 9 abr. 2025</w:t>
      </w:r>
      <w:r>
        <w:rPr>
          <w:rFonts w:ascii="Arial" w:hAnsi="Arial" w:cs="Arial"/>
        </w:rPr>
        <w:t>.</w:t>
      </w:r>
    </w:p>
    <w:p w14:paraId="109E8EBC" w14:textId="77777777" w:rsidR="00791C49" w:rsidRDefault="00791C49" w:rsidP="00791C49">
      <w:pPr>
        <w:spacing w:before="240" w:after="0" w:line="240" w:lineRule="auto"/>
        <w:rPr>
          <w:rFonts w:ascii="Arial" w:hAnsi="Arial" w:cs="Arial"/>
        </w:rPr>
      </w:pPr>
      <w:r w:rsidRPr="00A60604">
        <w:rPr>
          <w:rFonts w:ascii="Arial" w:hAnsi="Arial" w:cs="Arial"/>
        </w:rPr>
        <w:t xml:space="preserve">BAKHTIN, M. M. </w:t>
      </w:r>
      <w:r w:rsidRPr="00A60604">
        <w:rPr>
          <w:rFonts w:ascii="Arial" w:hAnsi="Arial" w:cs="Arial"/>
          <w:b/>
          <w:bCs/>
        </w:rPr>
        <w:t>Para uma filosofia do ato responsável</w:t>
      </w:r>
      <w:r w:rsidRPr="00A60604">
        <w:rPr>
          <w:rFonts w:ascii="Arial" w:hAnsi="Arial" w:cs="Arial"/>
        </w:rPr>
        <w:t>.  Tradução de Valdemir Miotello e Carlos Alberto Faraco. São Carlos: Pedro &amp; João, 2010.</w:t>
      </w:r>
    </w:p>
    <w:p w14:paraId="2DD6856F" w14:textId="77777777" w:rsidR="00791C49" w:rsidRPr="00295BCA" w:rsidRDefault="00791C49" w:rsidP="00791C49">
      <w:pPr>
        <w:spacing w:before="240" w:after="0" w:line="240" w:lineRule="auto"/>
        <w:rPr>
          <w:rFonts w:ascii="Arial" w:hAnsi="Arial" w:cs="Arial"/>
        </w:rPr>
      </w:pPr>
      <w:r w:rsidRPr="00295BCA">
        <w:rPr>
          <w:rFonts w:ascii="Arial" w:hAnsi="Arial" w:cs="Arial"/>
        </w:rPr>
        <w:t xml:space="preserve">CONFERÊNCIA NACIONAL DE EDUCAÇÃO – CONAE. </w:t>
      </w:r>
      <w:r w:rsidRPr="00295BCA">
        <w:rPr>
          <w:rFonts w:ascii="Arial" w:hAnsi="Arial" w:cs="Arial"/>
          <w:b/>
          <w:bCs/>
        </w:rPr>
        <w:t>Plano Nacional de Educação (2024-2034):</w:t>
      </w:r>
      <w:r w:rsidRPr="00295BCA">
        <w:rPr>
          <w:rFonts w:ascii="Arial" w:hAnsi="Arial" w:cs="Arial"/>
        </w:rPr>
        <w:t xml:space="preserve"> política de Estado para a garantia da educação como direito humano, com justiça social e desenvolvimento socioambiental sustentável. Brasília, DF: CONAE, 2024. Disponível em: </w:t>
      </w:r>
      <w:hyperlink r:id="rId8" w:history="1">
        <w:r w:rsidRPr="007210B8">
          <w:rPr>
            <w:rStyle w:val="Hyperlink"/>
            <w:rFonts w:ascii="Arial" w:hAnsi="Arial" w:cs="Arial"/>
          </w:rPr>
          <w:t>https://anup.org.br/site/wp-content/uploads/2024/02/CONAE-2024-Documento-Final-26-02-2024.pdf</w:t>
        </w:r>
      </w:hyperlink>
      <w:r w:rsidRPr="00295BCA">
        <w:rPr>
          <w:rFonts w:ascii="Arial" w:hAnsi="Arial" w:cs="Arial"/>
        </w:rPr>
        <w:t>. Acesso em: 9 abr. 2025.</w:t>
      </w:r>
    </w:p>
    <w:p w14:paraId="19C9C393" w14:textId="6EEA9E01" w:rsidR="00791C49" w:rsidRPr="00EC5F5A" w:rsidRDefault="00791C49" w:rsidP="00791C49">
      <w:pPr>
        <w:spacing w:before="240" w:after="0" w:line="240" w:lineRule="auto"/>
        <w:rPr>
          <w:rFonts w:ascii="Arial" w:hAnsi="Arial" w:cs="Arial"/>
        </w:rPr>
      </w:pPr>
      <w:r w:rsidRPr="00791C49">
        <w:rPr>
          <w:rFonts w:ascii="Arial" w:hAnsi="Arial" w:cs="Arial"/>
        </w:rPr>
        <w:t>FREIRE, P</w:t>
      </w:r>
      <w:r w:rsidR="00C76FF8">
        <w:rPr>
          <w:rFonts w:ascii="Arial" w:hAnsi="Arial" w:cs="Arial"/>
        </w:rPr>
        <w:t>.</w:t>
      </w:r>
      <w:r w:rsidRPr="00791C49">
        <w:rPr>
          <w:rFonts w:ascii="Arial" w:hAnsi="Arial" w:cs="Arial"/>
        </w:rPr>
        <w:t xml:space="preserve"> </w:t>
      </w:r>
      <w:r w:rsidRPr="00791C49">
        <w:rPr>
          <w:rFonts w:ascii="Arial" w:hAnsi="Arial" w:cs="Arial"/>
          <w:b/>
          <w:bCs/>
        </w:rPr>
        <w:t>Pedagogia da esperança</w:t>
      </w:r>
      <w:r w:rsidRPr="00791C49">
        <w:rPr>
          <w:rFonts w:ascii="Arial" w:hAnsi="Arial" w:cs="Arial"/>
        </w:rPr>
        <w:t>: um reencontro com a pedagogia do oprimido. Rio de Janeiro: Paz e Terra, 1992.</w:t>
      </w:r>
    </w:p>
    <w:p w14:paraId="6D117BEB" w14:textId="77777777" w:rsidR="00F52C86" w:rsidRPr="00254186" w:rsidRDefault="00F52C86" w:rsidP="00254186">
      <w:pPr>
        <w:spacing w:line="360" w:lineRule="auto"/>
        <w:jc w:val="both"/>
        <w:rPr>
          <w:rFonts w:ascii="Arial" w:hAnsi="Arial" w:cs="Arial"/>
        </w:rPr>
      </w:pPr>
    </w:p>
    <w:sectPr w:rsidR="00F52C86" w:rsidRPr="00254186" w:rsidSect="00C91889"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21A95"/>
    <w:multiLevelType w:val="multilevel"/>
    <w:tmpl w:val="F260D6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5856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5A"/>
    <w:rsid w:val="0001179A"/>
    <w:rsid w:val="00014E0A"/>
    <w:rsid w:val="00017746"/>
    <w:rsid w:val="000227A2"/>
    <w:rsid w:val="00027F0C"/>
    <w:rsid w:val="00031A4E"/>
    <w:rsid w:val="0003653F"/>
    <w:rsid w:val="00043C7C"/>
    <w:rsid w:val="0006232C"/>
    <w:rsid w:val="00084A9A"/>
    <w:rsid w:val="0008630B"/>
    <w:rsid w:val="00097442"/>
    <w:rsid w:val="000A7882"/>
    <w:rsid w:val="000B455A"/>
    <w:rsid w:val="000B670D"/>
    <w:rsid w:val="000C54B1"/>
    <w:rsid w:val="000D1815"/>
    <w:rsid w:val="000E3320"/>
    <w:rsid w:val="000E5538"/>
    <w:rsid w:val="000F297F"/>
    <w:rsid w:val="00112488"/>
    <w:rsid w:val="00113C86"/>
    <w:rsid w:val="00121B15"/>
    <w:rsid w:val="00135414"/>
    <w:rsid w:val="001530A7"/>
    <w:rsid w:val="00167AA4"/>
    <w:rsid w:val="00176321"/>
    <w:rsid w:val="00184BE9"/>
    <w:rsid w:val="001902F1"/>
    <w:rsid w:val="00190C6D"/>
    <w:rsid w:val="001B3AC9"/>
    <w:rsid w:val="001C361E"/>
    <w:rsid w:val="001D0C8C"/>
    <w:rsid w:val="001D7879"/>
    <w:rsid w:val="001E17D6"/>
    <w:rsid w:val="001E564A"/>
    <w:rsid w:val="00210D51"/>
    <w:rsid w:val="0022084D"/>
    <w:rsid w:val="00226DAC"/>
    <w:rsid w:val="002355F5"/>
    <w:rsid w:val="00250680"/>
    <w:rsid w:val="00254186"/>
    <w:rsid w:val="00263CCC"/>
    <w:rsid w:val="0027325D"/>
    <w:rsid w:val="002746BC"/>
    <w:rsid w:val="00294C77"/>
    <w:rsid w:val="00295BCA"/>
    <w:rsid w:val="002A2BA9"/>
    <w:rsid w:val="002C0789"/>
    <w:rsid w:val="002C42E5"/>
    <w:rsid w:val="002D5270"/>
    <w:rsid w:val="002E4643"/>
    <w:rsid w:val="002F4084"/>
    <w:rsid w:val="0030659E"/>
    <w:rsid w:val="0033515F"/>
    <w:rsid w:val="003450EB"/>
    <w:rsid w:val="0034675E"/>
    <w:rsid w:val="00360712"/>
    <w:rsid w:val="0039245D"/>
    <w:rsid w:val="003A0C88"/>
    <w:rsid w:val="003B322B"/>
    <w:rsid w:val="003C58B4"/>
    <w:rsid w:val="003C76A3"/>
    <w:rsid w:val="003D000C"/>
    <w:rsid w:val="003D43C6"/>
    <w:rsid w:val="00415CDA"/>
    <w:rsid w:val="00423776"/>
    <w:rsid w:val="00426FB1"/>
    <w:rsid w:val="00440430"/>
    <w:rsid w:val="00454C11"/>
    <w:rsid w:val="00466AE6"/>
    <w:rsid w:val="004756EB"/>
    <w:rsid w:val="00475C5D"/>
    <w:rsid w:val="004819CD"/>
    <w:rsid w:val="00481F99"/>
    <w:rsid w:val="00495CF9"/>
    <w:rsid w:val="004B39E7"/>
    <w:rsid w:val="004B582D"/>
    <w:rsid w:val="004C358C"/>
    <w:rsid w:val="004C6CE0"/>
    <w:rsid w:val="004D5F34"/>
    <w:rsid w:val="004E04B2"/>
    <w:rsid w:val="004E28FC"/>
    <w:rsid w:val="004F6964"/>
    <w:rsid w:val="00511632"/>
    <w:rsid w:val="00530D17"/>
    <w:rsid w:val="005363DC"/>
    <w:rsid w:val="005574C8"/>
    <w:rsid w:val="005576C9"/>
    <w:rsid w:val="00557A50"/>
    <w:rsid w:val="00557D0A"/>
    <w:rsid w:val="00571A61"/>
    <w:rsid w:val="005746A2"/>
    <w:rsid w:val="00581DD5"/>
    <w:rsid w:val="005959E2"/>
    <w:rsid w:val="005A70A5"/>
    <w:rsid w:val="005B2A83"/>
    <w:rsid w:val="005D01D4"/>
    <w:rsid w:val="005E0550"/>
    <w:rsid w:val="005F3EF1"/>
    <w:rsid w:val="00601A45"/>
    <w:rsid w:val="00610BA3"/>
    <w:rsid w:val="006300E3"/>
    <w:rsid w:val="006429DF"/>
    <w:rsid w:val="006740ED"/>
    <w:rsid w:val="00676871"/>
    <w:rsid w:val="00677FB6"/>
    <w:rsid w:val="006840DC"/>
    <w:rsid w:val="0068540E"/>
    <w:rsid w:val="00691414"/>
    <w:rsid w:val="006F0455"/>
    <w:rsid w:val="0070666C"/>
    <w:rsid w:val="007110DE"/>
    <w:rsid w:val="00720316"/>
    <w:rsid w:val="00730BEA"/>
    <w:rsid w:val="00753DE0"/>
    <w:rsid w:val="00785A25"/>
    <w:rsid w:val="00791C49"/>
    <w:rsid w:val="0079334E"/>
    <w:rsid w:val="00794BF2"/>
    <w:rsid w:val="007A171D"/>
    <w:rsid w:val="007A37CA"/>
    <w:rsid w:val="007A7FBE"/>
    <w:rsid w:val="007B3A92"/>
    <w:rsid w:val="007B58FF"/>
    <w:rsid w:val="007C210D"/>
    <w:rsid w:val="007D019D"/>
    <w:rsid w:val="007D1EB5"/>
    <w:rsid w:val="007D650D"/>
    <w:rsid w:val="007F303B"/>
    <w:rsid w:val="007F32AC"/>
    <w:rsid w:val="00801C3E"/>
    <w:rsid w:val="00802FFA"/>
    <w:rsid w:val="00803FE1"/>
    <w:rsid w:val="00814DB9"/>
    <w:rsid w:val="00831722"/>
    <w:rsid w:val="00837594"/>
    <w:rsid w:val="00843566"/>
    <w:rsid w:val="008441EA"/>
    <w:rsid w:val="00873402"/>
    <w:rsid w:val="00893EFC"/>
    <w:rsid w:val="00894AD6"/>
    <w:rsid w:val="008A3911"/>
    <w:rsid w:val="008B093E"/>
    <w:rsid w:val="008B2327"/>
    <w:rsid w:val="008C78D0"/>
    <w:rsid w:val="008C78FF"/>
    <w:rsid w:val="008D3688"/>
    <w:rsid w:val="00902522"/>
    <w:rsid w:val="00947EA3"/>
    <w:rsid w:val="00957C42"/>
    <w:rsid w:val="00994FF0"/>
    <w:rsid w:val="009A47F6"/>
    <w:rsid w:val="009A58D6"/>
    <w:rsid w:val="009A5F5C"/>
    <w:rsid w:val="009C2EF4"/>
    <w:rsid w:val="009D13BF"/>
    <w:rsid w:val="009D4B7C"/>
    <w:rsid w:val="00A224EF"/>
    <w:rsid w:val="00A2297D"/>
    <w:rsid w:val="00A40A8E"/>
    <w:rsid w:val="00A5555B"/>
    <w:rsid w:val="00A60604"/>
    <w:rsid w:val="00A6240D"/>
    <w:rsid w:val="00A94F07"/>
    <w:rsid w:val="00AA0C2F"/>
    <w:rsid w:val="00AC6AB6"/>
    <w:rsid w:val="00AD2E71"/>
    <w:rsid w:val="00AD2E77"/>
    <w:rsid w:val="00AD307C"/>
    <w:rsid w:val="00AE0473"/>
    <w:rsid w:val="00AE56D0"/>
    <w:rsid w:val="00AF0A95"/>
    <w:rsid w:val="00AF2779"/>
    <w:rsid w:val="00B0120A"/>
    <w:rsid w:val="00B27B38"/>
    <w:rsid w:val="00B32461"/>
    <w:rsid w:val="00B32B0B"/>
    <w:rsid w:val="00B3410E"/>
    <w:rsid w:val="00B5154F"/>
    <w:rsid w:val="00B51DB6"/>
    <w:rsid w:val="00B62302"/>
    <w:rsid w:val="00B65306"/>
    <w:rsid w:val="00B710E5"/>
    <w:rsid w:val="00BC388C"/>
    <w:rsid w:val="00BD5373"/>
    <w:rsid w:val="00C04644"/>
    <w:rsid w:val="00C0779C"/>
    <w:rsid w:val="00C15A94"/>
    <w:rsid w:val="00C25844"/>
    <w:rsid w:val="00C45979"/>
    <w:rsid w:val="00C64297"/>
    <w:rsid w:val="00C666AA"/>
    <w:rsid w:val="00C76FF8"/>
    <w:rsid w:val="00C84832"/>
    <w:rsid w:val="00C87DFB"/>
    <w:rsid w:val="00C91889"/>
    <w:rsid w:val="00C9450F"/>
    <w:rsid w:val="00CA2C9B"/>
    <w:rsid w:val="00CA39BE"/>
    <w:rsid w:val="00CB7B74"/>
    <w:rsid w:val="00CD488E"/>
    <w:rsid w:val="00CE63E8"/>
    <w:rsid w:val="00CE7E7F"/>
    <w:rsid w:val="00D11A74"/>
    <w:rsid w:val="00D15B6F"/>
    <w:rsid w:val="00D23E9B"/>
    <w:rsid w:val="00D30D4D"/>
    <w:rsid w:val="00D37DB4"/>
    <w:rsid w:val="00D465B6"/>
    <w:rsid w:val="00D5171C"/>
    <w:rsid w:val="00D52E0B"/>
    <w:rsid w:val="00D62E45"/>
    <w:rsid w:val="00D754F9"/>
    <w:rsid w:val="00DB1513"/>
    <w:rsid w:val="00DB5641"/>
    <w:rsid w:val="00DC569A"/>
    <w:rsid w:val="00DD7E9C"/>
    <w:rsid w:val="00DE7829"/>
    <w:rsid w:val="00DF6692"/>
    <w:rsid w:val="00E05C87"/>
    <w:rsid w:val="00E1580C"/>
    <w:rsid w:val="00E26192"/>
    <w:rsid w:val="00E26570"/>
    <w:rsid w:val="00E26C64"/>
    <w:rsid w:val="00E30843"/>
    <w:rsid w:val="00E3563C"/>
    <w:rsid w:val="00E70597"/>
    <w:rsid w:val="00E77118"/>
    <w:rsid w:val="00E83D7D"/>
    <w:rsid w:val="00E87C65"/>
    <w:rsid w:val="00EA1B5D"/>
    <w:rsid w:val="00EA4889"/>
    <w:rsid w:val="00EA69C8"/>
    <w:rsid w:val="00EB2B28"/>
    <w:rsid w:val="00EB3EE0"/>
    <w:rsid w:val="00EC5F5A"/>
    <w:rsid w:val="00EF0D1F"/>
    <w:rsid w:val="00F06AFA"/>
    <w:rsid w:val="00F15243"/>
    <w:rsid w:val="00F16CA7"/>
    <w:rsid w:val="00F242FD"/>
    <w:rsid w:val="00F3702D"/>
    <w:rsid w:val="00F52C86"/>
    <w:rsid w:val="00F57090"/>
    <w:rsid w:val="00F61D84"/>
    <w:rsid w:val="00F642F5"/>
    <w:rsid w:val="00F65011"/>
    <w:rsid w:val="00F77AE6"/>
    <w:rsid w:val="00FB33FE"/>
    <w:rsid w:val="00FE1989"/>
    <w:rsid w:val="00FE2847"/>
    <w:rsid w:val="00FE526B"/>
    <w:rsid w:val="00FE5F27"/>
    <w:rsid w:val="00FF3D6D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C0BB"/>
  <w15:chartTrackingRefBased/>
  <w15:docId w15:val="{7DE38D0A-BDDE-4ACB-8F0C-B8819BBE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5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5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5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5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5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5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5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5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5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5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5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5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5F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5F5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5F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5F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5F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5F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5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5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5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C5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5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C5F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5F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C5F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5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5F5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5F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C5F5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5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up.org.br/site/wp-content/uploads/2024/02/CONAE-2024-Documento-Final-26-02-2024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nfope.org.br/leia-a-carta-de-vitoria-que-traz-o-documento-final-do-xiv-seminario-nacional-de-formacao-de-professores-45-encontro-nacional-do-forumdi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lceia_vilavelha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8DEAB-D673-4714-93E5-46FE25B0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1560</Words>
  <Characters>9752</Characters>
  <DocSecurity>0</DocSecurity>
  <Lines>184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2025-04-11T00:43:00Z</dcterms:created>
  <dcterms:modified xsi:type="dcterms:W3CDTF">2025-04-11T00:57:00Z</dcterms:modified>
</cp:coreProperties>
</file>