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720.000000000000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NOVO ENSINO MÉDIO COMO MEDIDA DESESTIMULADORA DA APRENDIZAGEM.</w:t>
      </w:r>
    </w:p>
    <w:p w:rsidR="00000000" w:rsidDel="00000000" w:rsidP="00000000" w:rsidRDefault="00000000" w:rsidRPr="00000000" w14:paraId="00000002">
      <w:pPr>
        <w:spacing w:line="360" w:lineRule="auto"/>
        <w:ind w:left="0" w:firstLine="720.000000000000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720.00000000000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Autores: Antônio Cordeiro dos Santos¹,</w:t>
      </w:r>
    </w:p>
    <w:p w:rsidR="00000000" w:rsidDel="00000000" w:rsidP="00000000" w:rsidRDefault="00000000" w:rsidRPr="00000000" w14:paraId="00000004">
      <w:pPr>
        <w:spacing w:line="360" w:lineRule="auto"/>
        <w:ind w:left="0" w:firstLine="720.00000000000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Carlos Rodrigo dos Santos Silva².</w:t>
      </w:r>
    </w:p>
    <w:p w:rsidR="00000000" w:rsidDel="00000000" w:rsidP="00000000" w:rsidRDefault="00000000" w:rsidRPr="00000000" w14:paraId="00000005">
      <w:pPr>
        <w:spacing w:line="360" w:lineRule="auto"/>
        <w:ind w:left="0" w:firstLine="720.00000000000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Orientador: Aldelmiran Silva de Oliveira³.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novo ensino médio veio com a promessa de trazer melhorias para a educação brasileira, um ensino médio com maior qualidade e mais moderno, adequado às necessidades da sociedade atual, porém na prática ele vem apresentando impactos negativos nos estudantes, deixando-os sobrecarregados e desmotivados em relação aos estudos.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presente trabalho relatamos as experiências que tivemos durante o período de estágio de docência e residência pedagógica e as considerações que fizemos após discutir sobre elas.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Novo Ensino Médio; Sociedade; Estudantes; Desmotivados.</w:t>
        <w:br w:type="textWrapping"/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Muito se comenta sobre como renovar a educação brasileira nos meios políticos e acadêmicos, sempre frisando as novas necessidades da vida moderna e a questão do desemprego, pois nos últimos anos é possível notar um fenômeno no qual mais e mais jovens que concluíram o ensino médio, e até mesmo a graduação, não conseguem adentrar com sucesso no mercado de trabalho, e se encontram em situação de desemprego ou em subempregos.</w:t>
      </w:r>
    </w:p>
    <w:p w:rsidR="00000000" w:rsidDel="00000000" w:rsidP="00000000" w:rsidRDefault="00000000" w:rsidRPr="00000000" w14:paraId="0000000F">
      <w:pPr>
        <w:spacing w:line="360" w:lineRule="auto"/>
        <w:ind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Porém durante a realização do estágio curricular supervisionado no ensino médio, foi observado que ele vem apresentando o efeito inverso contrário ao que foi proposto, nota-se nos alunos um grande nível de descontentamento e desconfiança na educação, além de um delicado nível de desinteresse e desmotivação, elevando as taxas de reprovação e desistência escolar, isso também se reflete na quantidade de estudantes que não mais veem futuro na graduação, e sim buscam cursos profissionalizantes e técnicos ou concursos para áreas que não necessitam desse tipo de qualificação, pois o foco agora não é mais a aprendizagem, mas sim a busca por emprego, dada a difícil situação socioeconômica na qual o Brasil se encontra, principalmente na região nordeste do país onde a taxa de desemprego no primeiro trimestre de 2023, chegou a 12,2% segundo o IBGE (Instituto Brasileiro de Geografia e Estatística).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OBJETIVO</w:t>
      </w:r>
    </w:p>
    <w:p w:rsidR="00000000" w:rsidDel="00000000" w:rsidP="00000000" w:rsidRDefault="00000000" w:rsidRPr="00000000" w14:paraId="00000011">
      <w:pPr>
        <w:spacing w:line="36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deste trabalho é relatar e discutir, com base em nossas experiências de estágio e residência pedagógica no ensino médio, em relação aos impactos causados pelo novo ensino médio nos alunos, e identificar as causas do desinteresse escolar apresentados pelos alunos no decorrer do período de estágio. 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utilizada neste trabalho foi a observação dos alunos durante as aulas ministradas durante o Estágio Supervisionado IV e o Residência Pedagógica nas seguintes escolas: Escola Estadual de Educação Básica Professor Pedro de França Reis e Escola de Ensino Integral Integrado a Educação Profissional Professora Izaura Antonia de Lisboa (mais também conhecida como EPIAL), no município de Arapiraca-AL e a discussão sobre estas experiências e informações.</w:t>
      </w:r>
    </w:p>
    <w:p w:rsidR="00000000" w:rsidDel="00000000" w:rsidP="00000000" w:rsidRDefault="00000000" w:rsidRPr="00000000" w14:paraId="00000017">
      <w:pPr>
        <w:spacing w:line="36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período de observação e docência onde foram levantadas essas informações, foi de 1 (um) Bimestre, na Escola EEB Pedro Reis foi ministrados conteúdos referentes a Geologia, como intemperismo, eras geológicas e tipos de rocha, nos primeiros e terceiros anos do ensino médio, e conteúdos de demografia, como pirâmides etárias, explosão populacional e migração, nos segundos anos.</w:t>
      </w:r>
    </w:p>
    <w:p w:rsidR="00000000" w:rsidDel="00000000" w:rsidP="00000000" w:rsidRDefault="00000000" w:rsidRPr="00000000" w14:paraId="00000018">
      <w:pPr>
        <w:spacing w:line="36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na Escola EPIAL o período de docência foi realizado apenas com alunos dos primeiros anos do ensino médio apenas com o conteúdo de Impactos e transformações ambientais, porém além da observação dos primeiros anos, foram observados também alunos do segundo e terceiro ano.</w:t>
      </w:r>
    </w:p>
    <w:p w:rsidR="00000000" w:rsidDel="00000000" w:rsidP="00000000" w:rsidRDefault="00000000" w:rsidRPr="00000000" w14:paraId="00000019">
      <w:pPr>
        <w:spacing w:line="36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Os resultados obtidos através da observação e discussão das informações levantadas, foi possível notar a mudança de foco dos alunos no ensino, dedicando-se cada vez mais ao mercado de trabalho técnico em vez de carreiras académicas, e isso se manifesta na desmotivação escolar que também é causada devido a excessiva quantidade de disciplinas que compõe a grade curricular do novo ensino médio, com alunos que não se esforçam para a conclusão de atividades e provas.</w:t>
      </w:r>
    </w:p>
    <w:p w:rsidR="00000000" w:rsidDel="00000000" w:rsidP="00000000" w:rsidRDefault="00000000" w:rsidRPr="00000000" w14:paraId="0000001D">
      <w:pPr>
        <w:spacing w:line="36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solução utilizada durante este período foi uma tentativa de dinamizar o ensino, ministrando as aulas de forma mais voltada para o diálogo entre professor e alunos, atraindo os alunos para o conteúdo utilizando e relacionando elementos do seu cotidiano, porém essa não é uma tarefa fácil, e muito menos a solução definitiva para essa situação.</w:t>
        <w:br w:type="textWrapping"/>
        <w:t xml:space="preserve">Faz-se necessário que o governo reconsidere as mudanças realizadas na educação básica pelo projeto de novo ensino médio e criar melhores condições e incentivos para garantir a permanência dos estudantes na escola e a assimilação deles pelo mercado de trabalho.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 Medida  Provisória  nº  746,  de  22  de  setembro  de  2016.  Exposição  de  Motivos. Brasília,  DF:  Câmara  dos  deputados.  Disponível  em:  &lt;http://www2.camara.leg.br/legin/fed/medpro/2016/medidaprovisoria-746-22-setembro-2016-783654-exposicaodemotivos-151127-pe.html&gt; Acesso em: 29 de jul de 2023.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MINISTÉRIO  DA  EDUCAÇÃO.  Disponível  em:  &lt;http://portal.mec.gov.br/component/content/article?id=40361&gt; . Acesso em 29 julho de 2023.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IBGE - INSTITUTO BRASILEIRO DE GEOGRAFIA  ESTATÍSTICA. desemprego . Disponível em: &lt;https://ibge.gov.br/explica/desemprego.php&gt;. Acesso em 29 de Julho de 2023.</w:t>
      </w:r>
    </w:p>
    <w:p w:rsidR="00000000" w:rsidDel="00000000" w:rsidP="00000000" w:rsidRDefault="00000000" w:rsidRPr="00000000" w14:paraId="00000029">
      <w:pPr>
        <w:spacing w:line="36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A">
      <w:pPr>
        <w:spacing w:line="36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¹ Graduando em licenciatura em Geografia - UNEAL - email: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antonio.santos2@alunos.uneal.edu.br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² Graduando em licenciatura em Geografia - UNEAL - email: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carlos.silva10@alunos.uneal.edu.br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³ Orientador  - Escola Prof Pedro de França Reis - email: </w:t>
    </w:r>
    <w:hyperlink r:id="rId3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adelmiran.oliveira@arapiraca.ufal.br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antonio.santos2@alunos.uneal.edu.br" TargetMode="External"/><Relationship Id="rId2" Type="http://schemas.openxmlformats.org/officeDocument/2006/relationships/hyperlink" Target="mailto:carlos.silva10@alunos.uneal.edu.br" TargetMode="External"/><Relationship Id="rId3" Type="http://schemas.openxmlformats.org/officeDocument/2006/relationships/hyperlink" Target="mailto:adelmiran.oliveira@arapiraca.ufal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qyUatlpJN2IN2lefvMWWeEwDA==">CgMxLjA4AHIhMXRQZzB4cVRVM3hDbVVBYmNsd2NNZll5U2hLalBSMDBO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