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FD" w:rsidRPr="008D1219" w:rsidRDefault="00B748FD" w:rsidP="00FB5A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219">
        <w:rPr>
          <w:rFonts w:ascii="Times New Roman" w:hAnsi="Times New Roman"/>
          <w:b/>
          <w:sz w:val="24"/>
          <w:szCs w:val="24"/>
        </w:rPr>
        <w:t xml:space="preserve">DINÂMICA DA HEPATITE A NO ESTADO </w:t>
      </w:r>
      <w:r w:rsidR="00E77657">
        <w:rPr>
          <w:rFonts w:ascii="Times New Roman" w:hAnsi="Times New Roman"/>
          <w:b/>
          <w:sz w:val="24"/>
          <w:szCs w:val="24"/>
        </w:rPr>
        <w:t>D</w:t>
      </w:r>
      <w:r w:rsidRPr="008D1219">
        <w:rPr>
          <w:rFonts w:ascii="Times New Roman" w:hAnsi="Times New Roman"/>
          <w:b/>
          <w:sz w:val="24"/>
          <w:szCs w:val="24"/>
        </w:rPr>
        <w:t>O PIAUÍ</w:t>
      </w:r>
    </w:p>
    <w:p w:rsidR="00B748FD" w:rsidRPr="008D1219" w:rsidRDefault="00B748FD" w:rsidP="00FB5A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7BA" w:rsidRPr="008D1219" w:rsidRDefault="00D637BA" w:rsidP="002B0E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1219">
        <w:rPr>
          <w:rFonts w:ascii="Times New Roman" w:hAnsi="Times New Roman"/>
          <w:sz w:val="24"/>
          <w:szCs w:val="24"/>
        </w:rPr>
        <w:t xml:space="preserve">Alexandre Bruno Veras </w:t>
      </w:r>
      <w:proofErr w:type="spellStart"/>
      <w:r w:rsidRPr="008D1219">
        <w:rPr>
          <w:rFonts w:ascii="Times New Roman" w:hAnsi="Times New Roman"/>
          <w:sz w:val="24"/>
          <w:szCs w:val="24"/>
        </w:rPr>
        <w:t>Bogea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219">
        <w:rPr>
          <w:rFonts w:ascii="Times New Roman" w:hAnsi="Times New Roman"/>
          <w:sz w:val="24"/>
          <w:szCs w:val="24"/>
        </w:rPr>
        <w:t>Cardoso¹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D1219">
        <w:rPr>
          <w:rFonts w:ascii="Times New Roman" w:hAnsi="Times New Roman"/>
          <w:sz w:val="24"/>
          <w:szCs w:val="24"/>
        </w:rPr>
        <w:t>Dayane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219">
        <w:rPr>
          <w:rFonts w:ascii="Times New Roman" w:hAnsi="Times New Roman"/>
          <w:sz w:val="24"/>
          <w:szCs w:val="24"/>
        </w:rPr>
        <w:t>Karolayne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Feitosa Abreu¹; Isadora Maciel </w:t>
      </w:r>
      <w:proofErr w:type="spellStart"/>
      <w:r w:rsidRPr="008D1219">
        <w:rPr>
          <w:rFonts w:ascii="Times New Roman" w:hAnsi="Times New Roman"/>
          <w:sz w:val="24"/>
          <w:szCs w:val="24"/>
        </w:rPr>
        <w:t>Assis¹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D1219">
        <w:rPr>
          <w:rFonts w:ascii="Times New Roman" w:hAnsi="Times New Roman"/>
          <w:sz w:val="24"/>
          <w:szCs w:val="24"/>
        </w:rPr>
        <w:t>Joilson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219">
        <w:rPr>
          <w:rFonts w:ascii="Times New Roman" w:hAnsi="Times New Roman"/>
          <w:sz w:val="24"/>
          <w:szCs w:val="24"/>
        </w:rPr>
        <w:t>Ramos</w:t>
      </w:r>
      <w:r w:rsidR="00E77657">
        <w:rPr>
          <w:rFonts w:ascii="Times New Roman" w:hAnsi="Times New Roman"/>
          <w:sz w:val="24"/>
          <w:szCs w:val="24"/>
        </w:rPr>
        <w:t>-</w:t>
      </w:r>
      <w:r w:rsidRPr="008D1219">
        <w:rPr>
          <w:rFonts w:ascii="Times New Roman" w:hAnsi="Times New Roman"/>
          <w:sz w:val="24"/>
          <w:szCs w:val="24"/>
        </w:rPr>
        <w:t>Jesus²</w:t>
      </w:r>
      <w:proofErr w:type="spellEnd"/>
      <w:r w:rsidR="008D1219">
        <w:rPr>
          <w:rFonts w:ascii="Times New Roman" w:hAnsi="Times New Roman"/>
          <w:sz w:val="24"/>
          <w:szCs w:val="24"/>
        </w:rPr>
        <w:t>.</w:t>
      </w:r>
    </w:p>
    <w:p w:rsidR="00D637BA" w:rsidRPr="008D1219" w:rsidRDefault="00D637BA" w:rsidP="002B0E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1219">
        <w:rPr>
          <w:rFonts w:ascii="Times New Roman" w:hAnsi="Times New Roman"/>
          <w:sz w:val="24"/>
          <w:szCs w:val="24"/>
        </w:rPr>
        <w:t xml:space="preserve">¹- Discente da FAHESP/IESVAP Faculdade de Ciências Humanas, Exatas e da Saúde do Piauí/Instituto de Educação Superior do Vale do Parnaíba. </w:t>
      </w:r>
    </w:p>
    <w:p w:rsidR="00D637BA" w:rsidRDefault="00D637BA" w:rsidP="002B0E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1219">
        <w:rPr>
          <w:rFonts w:ascii="Times New Roman" w:hAnsi="Times New Roman"/>
          <w:sz w:val="24"/>
          <w:szCs w:val="24"/>
        </w:rPr>
        <w:t>²-Docente da FAHESP/IESVAP Faculdade de Ciências Humanas, Exatas e da Saúde do Piauí/Instituto de educação Superior do Vale do Parnaíba.</w:t>
      </w:r>
    </w:p>
    <w:p w:rsidR="002B0EC5" w:rsidRDefault="00C11EBA" w:rsidP="002B0E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Ciência da saúde: </w:t>
      </w:r>
      <w:r w:rsidR="00AD0C84">
        <w:rPr>
          <w:rFonts w:ascii="Times New Roman" w:hAnsi="Times New Roman"/>
          <w:sz w:val="24"/>
        </w:rPr>
        <w:t xml:space="preserve">Atenção a Saúde </w:t>
      </w:r>
    </w:p>
    <w:p w:rsidR="00AD0C84" w:rsidRPr="002B0EC5" w:rsidRDefault="00C11EBA" w:rsidP="002B0E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Dayane_karolayne@hotmail.com</w:t>
      </w:r>
    </w:p>
    <w:p w:rsidR="002B0EC5" w:rsidRDefault="002B0EC5" w:rsidP="002B0E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637BA" w:rsidRPr="008D1219" w:rsidRDefault="00D637BA" w:rsidP="002B0E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219">
        <w:rPr>
          <w:rFonts w:ascii="Times New Roman" w:hAnsi="Times New Roman"/>
          <w:b/>
          <w:sz w:val="24"/>
          <w:szCs w:val="24"/>
        </w:rPr>
        <w:t>RESUMO</w:t>
      </w:r>
    </w:p>
    <w:p w:rsidR="007B6042" w:rsidRDefault="00D637BA" w:rsidP="002B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219">
        <w:rPr>
          <w:rFonts w:ascii="Times New Roman" w:hAnsi="Times New Roman"/>
          <w:b/>
          <w:sz w:val="24"/>
          <w:szCs w:val="24"/>
        </w:rPr>
        <w:t xml:space="preserve">Introdução: </w:t>
      </w:r>
      <w:r w:rsidRPr="008D1219">
        <w:rPr>
          <w:rFonts w:ascii="Times New Roman" w:hAnsi="Times New Roman"/>
          <w:sz w:val="24"/>
          <w:szCs w:val="24"/>
        </w:rPr>
        <w:t xml:space="preserve">A Hepatite A é uma doença viral infecciosa causada por vírus da família </w:t>
      </w:r>
      <w:proofErr w:type="spellStart"/>
      <w:r w:rsidRPr="008D1219">
        <w:rPr>
          <w:rFonts w:ascii="Times New Roman" w:hAnsi="Times New Roman"/>
          <w:i/>
          <w:sz w:val="24"/>
          <w:szCs w:val="24"/>
        </w:rPr>
        <w:t>Picornaviridae</w:t>
      </w:r>
      <w:proofErr w:type="spellEnd"/>
      <w:r w:rsidRPr="008D1219">
        <w:rPr>
          <w:rFonts w:ascii="Times New Roman" w:hAnsi="Times New Roman"/>
          <w:i/>
          <w:sz w:val="24"/>
          <w:szCs w:val="24"/>
        </w:rPr>
        <w:t xml:space="preserve"> </w:t>
      </w:r>
      <w:r w:rsidRPr="008D1219">
        <w:rPr>
          <w:rFonts w:ascii="Times New Roman" w:hAnsi="Times New Roman"/>
          <w:sz w:val="24"/>
          <w:szCs w:val="24"/>
        </w:rPr>
        <w:t xml:space="preserve">gênero </w:t>
      </w:r>
      <w:proofErr w:type="spellStart"/>
      <w:r w:rsidRPr="008D1219">
        <w:rPr>
          <w:rFonts w:ascii="Times New Roman" w:hAnsi="Times New Roman"/>
          <w:i/>
          <w:sz w:val="24"/>
          <w:szCs w:val="24"/>
        </w:rPr>
        <w:t>Hepatovírus</w:t>
      </w:r>
      <w:proofErr w:type="spellEnd"/>
      <w:r w:rsidR="00B748FD" w:rsidRPr="008D1219">
        <w:rPr>
          <w:rFonts w:ascii="Times New Roman" w:hAnsi="Times New Roman"/>
          <w:i/>
          <w:sz w:val="24"/>
          <w:szCs w:val="24"/>
        </w:rPr>
        <w:t>,</w:t>
      </w:r>
      <w:r w:rsidR="00C11EBA">
        <w:rPr>
          <w:rFonts w:ascii="Times New Roman" w:hAnsi="Times New Roman"/>
          <w:i/>
          <w:sz w:val="24"/>
          <w:szCs w:val="24"/>
        </w:rPr>
        <w:t xml:space="preserve"> </w:t>
      </w:r>
      <w:r w:rsidR="00B748FD" w:rsidRPr="008D1219">
        <w:rPr>
          <w:rFonts w:ascii="Times New Roman" w:hAnsi="Times New Roman"/>
          <w:sz w:val="24"/>
          <w:szCs w:val="24"/>
        </w:rPr>
        <w:t xml:space="preserve">que apresenta </w:t>
      </w:r>
      <w:r w:rsidR="00006718" w:rsidRPr="008D1219">
        <w:rPr>
          <w:rFonts w:ascii="Times New Roman" w:hAnsi="Times New Roman"/>
          <w:sz w:val="24"/>
          <w:szCs w:val="24"/>
        </w:rPr>
        <w:t xml:space="preserve">como </w:t>
      </w:r>
      <w:r w:rsidRPr="008D1219">
        <w:rPr>
          <w:rFonts w:ascii="Times New Roman" w:hAnsi="Times New Roman"/>
          <w:sz w:val="24"/>
          <w:szCs w:val="24"/>
        </w:rPr>
        <w:t>forma de transmissão fecal-oral.  Esse patógeno pode ser detectado na corrente sanguínea e nas fezes três dias antes do início dos sintomas, entre essas manifestações clínicas destacam-se icterícia, urina avermelhada e fezes esbranquiçadas.</w:t>
      </w:r>
      <w:r w:rsidR="00C11EBA">
        <w:rPr>
          <w:rFonts w:ascii="Times New Roman" w:hAnsi="Times New Roman"/>
          <w:sz w:val="24"/>
          <w:szCs w:val="24"/>
        </w:rPr>
        <w:t xml:space="preserve"> </w:t>
      </w:r>
      <w:r w:rsidR="00113691" w:rsidRPr="008D1219">
        <w:rPr>
          <w:rFonts w:ascii="Times New Roman" w:hAnsi="Times New Roman"/>
          <w:sz w:val="24"/>
          <w:szCs w:val="24"/>
        </w:rPr>
        <w:t>Segundo a Organização Mundial de Saúde (OMS), 325 milhões de pessoas convivem</w:t>
      </w:r>
      <w:r w:rsidR="00697AD6" w:rsidRPr="008D1219">
        <w:rPr>
          <w:rFonts w:ascii="Times New Roman" w:hAnsi="Times New Roman"/>
          <w:sz w:val="24"/>
          <w:szCs w:val="24"/>
        </w:rPr>
        <w:t xml:space="preserve"> com hepatites virais</w:t>
      </w:r>
      <w:r w:rsidR="00D65C54">
        <w:rPr>
          <w:rFonts w:ascii="Times New Roman" w:hAnsi="Times New Roman"/>
          <w:sz w:val="24"/>
          <w:szCs w:val="24"/>
        </w:rPr>
        <w:t>, e</w:t>
      </w:r>
      <w:r w:rsidR="00860F1E" w:rsidRPr="008D1219">
        <w:rPr>
          <w:rFonts w:ascii="Times New Roman" w:hAnsi="Times New Roman"/>
          <w:sz w:val="24"/>
          <w:szCs w:val="24"/>
        </w:rPr>
        <w:t xml:space="preserve"> 1,4 milhões de pessoas infectadas anualmente pela Hepatite A</w:t>
      </w:r>
      <w:r w:rsidR="006E0C93" w:rsidRPr="008D1219">
        <w:rPr>
          <w:rFonts w:ascii="Times New Roman" w:hAnsi="Times New Roman"/>
          <w:sz w:val="24"/>
          <w:szCs w:val="24"/>
        </w:rPr>
        <w:t>.</w:t>
      </w:r>
      <w:r w:rsidRPr="008D1219">
        <w:rPr>
          <w:rFonts w:ascii="Times New Roman" w:hAnsi="Times New Roman"/>
          <w:sz w:val="24"/>
          <w:szCs w:val="24"/>
        </w:rPr>
        <w:t xml:space="preserve"> Os principais fatores de riscos </w:t>
      </w:r>
      <w:r w:rsidR="00C11EBA" w:rsidRPr="008D1219">
        <w:rPr>
          <w:rFonts w:ascii="Times New Roman" w:hAnsi="Times New Roman"/>
          <w:sz w:val="24"/>
          <w:szCs w:val="24"/>
        </w:rPr>
        <w:t>são</w:t>
      </w:r>
      <w:r w:rsidRPr="008D1219">
        <w:rPr>
          <w:rFonts w:ascii="Times New Roman" w:hAnsi="Times New Roman"/>
          <w:sz w:val="24"/>
          <w:szCs w:val="24"/>
        </w:rPr>
        <w:t xml:space="preserve"> a ingestão de alimentos de procedência desconhecidos e o contato entre crianças menores de 06 anos. A sua disseminação está ligada diretamente a ausência de saneamento</w:t>
      </w:r>
      <w:r w:rsidR="00D65C54">
        <w:rPr>
          <w:rFonts w:ascii="Times New Roman" w:hAnsi="Times New Roman"/>
          <w:sz w:val="24"/>
          <w:szCs w:val="24"/>
        </w:rPr>
        <w:t xml:space="preserve"> básico</w:t>
      </w:r>
      <w:r w:rsidRPr="008D1219">
        <w:rPr>
          <w:rFonts w:ascii="Times New Roman" w:hAnsi="Times New Roman"/>
          <w:sz w:val="24"/>
          <w:szCs w:val="24"/>
        </w:rPr>
        <w:t xml:space="preserve">. </w:t>
      </w:r>
      <w:r w:rsidRPr="008D1219">
        <w:rPr>
          <w:rFonts w:ascii="Times New Roman" w:hAnsi="Times New Roman"/>
          <w:b/>
          <w:sz w:val="24"/>
          <w:szCs w:val="24"/>
        </w:rPr>
        <w:t xml:space="preserve">Objetivo: </w:t>
      </w:r>
      <w:r w:rsidRPr="008D1219">
        <w:rPr>
          <w:rFonts w:ascii="Times New Roman" w:hAnsi="Times New Roman"/>
          <w:sz w:val="24"/>
          <w:szCs w:val="24"/>
        </w:rPr>
        <w:t>Este trabalho descritivo teve como</w:t>
      </w:r>
      <w:r w:rsidR="00C11EBA">
        <w:rPr>
          <w:rFonts w:ascii="Times New Roman" w:hAnsi="Times New Roman"/>
          <w:sz w:val="24"/>
          <w:szCs w:val="24"/>
        </w:rPr>
        <w:t xml:space="preserve"> objetivo de determinar à dinâmica epidemiológica da Hepatite A no</w:t>
      </w:r>
      <w:r w:rsidRPr="008D1219">
        <w:rPr>
          <w:rFonts w:ascii="Times New Roman" w:hAnsi="Times New Roman"/>
          <w:sz w:val="24"/>
          <w:szCs w:val="24"/>
        </w:rPr>
        <w:t xml:space="preserve"> Estado do Piauí. Com intuito de compreender melhor </w:t>
      </w:r>
      <w:r w:rsidR="00D65C54">
        <w:rPr>
          <w:rFonts w:ascii="Times New Roman" w:hAnsi="Times New Roman"/>
          <w:sz w:val="24"/>
          <w:szCs w:val="24"/>
        </w:rPr>
        <w:t>a causa da sua disseminação na população</w:t>
      </w:r>
      <w:r w:rsidR="00A76972">
        <w:rPr>
          <w:rFonts w:ascii="Times New Roman" w:hAnsi="Times New Roman"/>
          <w:sz w:val="24"/>
          <w:szCs w:val="24"/>
        </w:rPr>
        <w:t xml:space="preserve">. </w:t>
      </w:r>
      <w:r w:rsidRPr="008D1219">
        <w:rPr>
          <w:rFonts w:ascii="Times New Roman" w:hAnsi="Times New Roman"/>
          <w:b/>
          <w:sz w:val="24"/>
          <w:szCs w:val="24"/>
        </w:rPr>
        <w:t xml:space="preserve">Metodologia: </w:t>
      </w:r>
      <w:bookmarkStart w:id="0" w:name="_Hlk23119836"/>
      <w:r w:rsidR="005948A3" w:rsidRPr="008D1219">
        <w:rPr>
          <w:rFonts w:ascii="Times New Roman" w:hAnsi="Times New Roman"/>
          <w:sz w:val="24"/>
          <w:szCs w:val="24"/>
        </w:rPr>
        <w:t xml:space="preserve">Trata-se </w:t>
      </w:r>
      <w:bookmarkEnd w:id="0"/>
      <w:r w:rsidR="005948A3" w:rsidRPr="008D1219">
        <w:rPr>
          <w:rFonts w:ascii="Times New Roman" w:hAnsi="Times New Roman"/>
          <w:sz w:val="24"/>
          <w:szCs w:val="24"/>
        </w:rPr>
        <w:t xml:space="preserve">de uma </w:t>
      </w:r>
      <w:r w:rsidR="00DF1104">
        <w:rPr>
          <w:rFonts w:ascii="Times New Roman" w:hAnsi="Times New Roman"/>
          <w:sz w:val="24"/>
          <w:szCs w:val="24"/>
        </w:rPr>
        <w:t>p</w:t>
      </w:r>
      <w:r w:rsidR="0074528C" w:rsidRPr="008D1219">
        <w:rPr>
          <w:rFonts w:ascii="Times New Roman" w:hAnsi="Times New Roman"/>
          <w:sz w:val="24"/>
          <w:szCs w:val="24"/>
        </w:rPr>
        <w:t xml:space="preserve">esquisa de abordagem quantitativa com procedimento documental de dados secundários, </w:t>
      </w:r>
      <w:r w:rsidR="00B51108" w:rsidRPr="008D1219">
        <w:rPr>
          <w:rFonts w:ascii="Times New Roman" w:hAnsi="Times New Roman"/>
          <w:sz w:val="24"/>
          <w:szCs w:val="24"/>
        </w:rPr>
        <w:t xml:space="preserve">coletados </w:t>
      </w:r>
      <w:r w:rsidRPr="008D1219">
        <w:rPr>
          <w:rFonts w:ascii="Times New Roman" w:hAnsi="Times New Roman"/>
          <w:sz w:val="24"/>
          <w:szCs w:val="24"/>
        </w:rPr>
        <w:t xml:space="preserve">na base de dados do DATASUS- TABNET </w:t>
      </w:r>
      <w:r w:rsidR="00B51108" w:rsidRPr="008D1219">
        <w:rPr>
          <w:rFonts w:ascii="Times New Roman" w:hAnsi="Times New Roman"/>
          <w:sz w:val="24"/>
          <w:szCs w:val="24"/>
        </w:rPr>
        <w:t xml:space="preserve">do período entre 2008 e 2018, </w:t>
      </w:r>
      <w:r w:rsidRPr="008D1219">
        <w:rPr>
          <w:rFonts w:ascii="Times New Roman" w:hAnsi="Times New Roman"/>
          <w:sz w:val="24"/>
          <w:szCs w:val="24"/>
        </w:rPr>
        <w:t xml:space="preserve">e </w:t>
      </w:r>
      <w:r w:rsidR="00B51108" w:rsidRPr="008D1219">
        <w:rPr>
          <w:rFonts w:ascii="Times New Roman" w:hAnsi="Times New Roman"/>
          <w:sz w:val="24"/>
          <w:szCs w:val="24"/>
        </w:rPr>
        <w:t xml:space="preserve">com base teórica oriundas de artigos científicos provenientes de </w:t>
      </w:r>
      <w:r w:rsidRPr="008D1219">
        <w:rPr>
          <w:rFonts w:ascii="Times New Roman" w:hAnsi="Times New Roman"/>
          <w:sz w:val="24"/>
          <w:szCs w:val="24"/>
        </w:rPr>
        <w:t xml:space="preserve">busca sistemática </w:t>
      </w:r>
      <w:r w:rsidR="00B51108" w:rsidRPr="008D1219">
        <w:rPr>
          <w:rFonts w:ascii="Times New Roman" w:hAnsi="Times New Roman"/>
          <w:sz w:val="24"/>
          <w:szCs w:val="24"/>
        </w:rPr>
        <w:t>em bases de dados</w:t>
      </w:r>
      <w:r w:rsidR="0047171F" w:rsidRPr="008D1219">
        <w:rPr>
          <w:rFonts w:ascii="Times New Roman" w:hAnsi="Times New Roman"/>
          <w:sz w:val="24"/>
          <w:szCs w:val="24"/>
        </w:rPr>
        <w:t xml:space="preserve">. </w:t>
      </w:r>
      <w:r w:rsidRPr="008D1219">
        <w:rPr>
          <w:rFonts w:ascii="Times New Roman" w:hAnsi="Times New Roman"/>
          <w:sz w:val="24"/>
          <w:szCs w:val="24"/>
        </w:rPr>
        <w:t>Para isso, foi utilizando palavras chaves na</w:t>
      </w:r>
      <w:r w:rsidR="0074528C" w:rsidRPr="008D1219">
        <w:rPr>
          <w:rFonts w:ascii="Times New Roman" w:hAnsi="Times New Roman"/>
          <w:sz w:val="24"/>
          <w:szCs w:val="24"/>
        </w:rPr>
        <w:t xml:space="preserve"> Biblioteca Virtual em Saúde </w:t>
      </w:r>
      <w:r w:rsidR="00E51B9B" w:rsidRPr="008D1219">
        <w:rPr>
          <w:rFonts w:ascii="Times New Roman" w:hAnsi="Times New Roman"/>
          <w:sz w:val="24"/>
          <w:szCs w:val="24"/>
        </w:rPr>
        <w:t>(</w:t>
      </w:r>
      <w:r w:rsidRPr="008D1219">
        <w:rPr>
          <w:rFonts w:ascii="Times New Roman" w:hAnsi="Times New Roman"/>
          <w:sz w:val="24"/>
          <w:szCs w:val="24"/>
        </w:rPr>
        <w:t>BVS</w:t>
      </w:r>
      <w:r w:rsidR="00E51B9B" w:rsidRPr="008D1219">
        <w:rPr>
          <w:rFonts w:ascii="Times New Roman" w:hAnsi="Times New Roman"/>
          <w:sz w:val="24"/>
          <w:szCs w:val="24"/>
        </w:rPr>
        <w:t>)</w:t>
      </w:r>
      <w:r w:rsidRPr="008D1219">
        <w:rPr>
          <w:rFonts w:ascii="Times New Roman" w:hAnsi="Times New Roman"/>
          <w:sz w:val="24"/>
          <w:szCs w:val="24"/>
        </w:rPr>
        <w:t xml:space="preserve"> para obtenção de Descritores em Ciências da Saúde (DeCS) </w:t>
      </w:r>
      <w:r w:rsidR="00E51B9B" w:rsidRPr="008D1219">
        <w:rPr>
          <w:rFonts w:ascii="Times New Roman" w:hAnsi="Times New Roman"/>
          <w:sz w:val="24"/>
          <w:szCs w:val="24"/>
        </w:rPr>
        <w:t xml:space="preserve">e em seguida esse DeCS foram utilizadas na </w:t>
      </w:r>
      <w:r w:rsidR="0074528C" w:rsidRPr="008D1219">
        <w:rPr>
          <w:rFonts w:ascii="Times New Roman" w:hAnsi="Times New Roman"/>
          <w:sz w:val="24"/>
          <w:szCs w:val="24"/>
        </w:rPr>
        <w:t>Biblioteca Nacional de Me</w:t>
      </w:r>
      <w:r w:rsidR="00DD1F14">
        <w:rPr>
          <w:rFonts w:ascii="Times New Roman" w:hAnsi="Times New Roman"/>
          <w:sz w:val="24"/>
          <w:szCs w:val="24"/>
        </w:rPr>
        <w:t>dicina dos Estados (</w:t>
      </w:r>
      <w:proofErr w:type="spellStart"/>
      <w:r w:rsidR="00DD1F14">
        <w:rPr>
          <w:rFonts w:ascii="Times New Roman" w:hAnsi="Times New Roman"/>
          <w:sz w:val="24"/>
          <w:szCs w:val="24"/>
        </w:rPr>
        <w:t>hepatitis</w:t>
      </w:r>
      <w:proofErr w:type="spellEnd"/>
      <w:r w:rsidR="00DD1F14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="008D1219">
        <w:rPr>
          <w:rFonts w:ascii="Times New Roman" w:hAnsi="Times New Roman"/>
          <w:sz w:val="24"/>
          <w:szCs w:val="24"/>
        </w:rPr>
        <w:t>risk</w:t>
      </w:r>
      <w:proofErr w:type="spellEnd"/>
      <w:r w:rsidR="008D1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19">
        <w:rPr>
          <w:rFonts w:ascii="Times New Roman" w:hAnsi="Times New Roman"/>
          <w:sz w:val="24"/>
          <w:szCs w:val="24"/>
        </w:rPr>
        <w:t>factors</w:t>
      </w:r>
      <w:proofErr w:type="spellEnd"/>
      <w:r w:rsidR="008D1219">
        <w:rPr>
          <w:rFonts w:ascii="Times New Roman" w:hAnsi="Times New Roman"/>
          <w:sz w:val="24"/>
          <w:szCs w:val="24"/>
        </w:rPr>
        <w:t>)</w:t>
      </w:r>
      <w:r w:rsidR="00DD1F14">
        <w:rPr>
          <w:rFonts w:ascii="Times New Roman" w:hAnsi="Times New Roman"/>
          <w:sz w:val="24"/>
          <w:szCs w:val="24"/>
        </w:rPr>
        <w:t xml:space="preserve"> </w:t>
      </w:r>
      <w:r w:rsidR="00E51B9B" w:rsidRPr="008D1219">
        <w:rPr>
          <w:rFonts w:ascii="Times New Roman" w:hAnsi="Times New Roman"/>
          <w:sz w:val="24"/>
          <w:szCs w:val="24"/>
        </w:rPr>
        <w:t xml:space="preserve">e </w:t>
      </w:r>
      <w:r w:rsidR="00113691" w:rsidRPr="008D1219">
        <w:rPr>
          <w:rFonts w:ascii="Times New Roman" w:hAnsi="Times New Roman"/>
          <w:sz w:val="24"/>
          <w:szCs w:val="24"/>
        </w:rPr>
        <w:t xml:space="preserve">Biblioteca Eletrônica Científica </w:t>
      </w:r>
      <w:proofErr w:type="spellStart"/>
      <w:r w:rsidR="00113691" w:rsidRPr="008D1219">
        <w:rPr>
          <w:rFonts w:ascii="Times New Roman" w:hAnsi="Times New Roman"/>
          <w:sz w:val="24"/>
          <w:szCs w:val="24"/>
        </w:rPr>
        <w:t>Onl</w:t>
      </w:r>
      <w:r w:rsidR="002B0EC5">
        <w:rPr>
          <w:rFonts w:ascii="Times New Roman" w:hAnsi="Times New Roman"/>
          <w:sz w:val="24"/>
          <w:szCs w:val="24"/>
        </w:rPr>
        <w:t>ine-Scielo</w:t>
      </w:r>
      <w:proofErr w:type="spellEnd"/>
      <w:r w:rsidR="002B0EC5">
        <w:rPr>
          <w:rFonts w:ascii="Times New Roman" w:hAnsi="Times New Roman"/>
          <w:sz w:val="24"/>
          <w:szCs w:val="24"/>
        </w:rPr>
        <w:t xml:space="preserve"> (hepatite A, </w:t>
      </w:r>
      <w:r w:rsidR="00113691" w:rsidRPr="008D1219">
        <w:rPr>
          <w:rFonts w:ascii="Times New Roman" w:hAnsi="Times New Roman"/>
          <w:sz w:val="24"/>
          <w:szCs w:val="24"/>
        </w:rPr>
        <w:t>fatores de risco</w:t>
      </w:r>
      <w:bookmarkStart w:id="1" w:name="_GoBack"/>
      <w:bookmarkEnd w:id="1"/>
      <w:r w:rsidR="00113691" w:rsidRPr="008D1219">
        <w:rPr>
          <w:rFonts w:ascii="Times New Roman" w:hAnsi="Times New Roman"/>
          <w:sz w:val="24"/>
          <w:szCs w:val="24"/>
        </w:rPr>
        <w:t xml:space="preserve">) </w:t>
      </w:r>
      <w:r w:rsidR="00E51B9B" w:rsidRPr="008D1219">
        <w:rPr>
          <w:rFonts w:ascii="Times New Roman" w:hAnsi="Times New Roman"/>
          <w:sz w:val="24"/>
          <w:szCs w:val="24"/>
        </w:rPr>
        <w:t>para selecionar a melhor evidencia</w:t>
      </w:r>
      <w:r w:rsidR="00DD1F14">
        <w:rPr>
          <w:rFonts w:ascii="Times New Roman" w:hAnsi="Times New Roman"/>
          <w:sz w:val="24"/>
          <w:szCs w:val="24"/>
        </w:rPr>
        <w:t>, e apenas os ar</w:t>
      </w:r>
      <w:r w:rsidR="009E3E6B" w:rsidRPr="008D1219">
        <w:rPr>
          <w:rFonts w:ascii="Times New Roman" w:hAnsi="Times New Roman"/>
          <w:sz w:val="24"/>
          <w:szCs w:val="24"/>
        </w:rPr>
        <w:t>tigos relacionado</w:t>
      </w:r>
      <w:r w:rsidR="00DD1F14">
        <w:rPr>
          <w:rFonts w:ascii="Times New Roman" w:hAnsi="Times New Roman"/>
          <w:sz w:val="24"/>
          <w:szCs w:val="24"/>
        </w:rPr>
        <w:t>s</w:t>
      </w:r>
      <w:r w:rsidR="009E3E6B" w:rsidRPr="008D1219">
        <w:rPr>
          <w:rFonts w:ascii="Times New Roman" w:hAnsi="Times New Roman"/>
          <w:sz w:val="24"/>
          <w:szCs w:val="24"/>
        </w:rPr>
        <w:t xml:space="preserve"> ao te</w:t>
      </w:r>
      <w:r w:rsidR="008A78A4" w:rsidRPr="008D1219">
        <w:rPr>
          <w:rFonts w:ascii="Times New Roman" w:hAnsi="Times New Roman"/>
          <w:sz w:val="24"/>
          <w:szCs w:val="24"/>
        </w:rPr>
        <w:t>m</w:t>
      </w:r>
      <w:r w:rsidR="00DD1F14">
        <w:rPr>
          <w:rFonts w:ascii="Times New Roman" w:hAnsi="Times New Roman"/>
          <w:sz w:val="24"/>
          <w:szCs w:val="24"/>
        </w:rPr>
        <w:t>a foram</w:t>
      </w:r>
      <w:r w:rsidR="009E3E6B" w:rsidRPr="008D1219">
        <w:rPr>
          <w:rFonts w:ascii="Times New Roman" w:hAnsi="Times New Roman"/>
          <w:sz w:val="24"/>
          <w:szCs w:val="24"/>
        </w:rPr>
        <w:t xml:space="preserve"> utilizado</w:t>
      </w:r>
      <w:r w:rsidR="00DD1F14">
        <w:rPr>
          <w:rFonts w:ascii="Times New Roman" w:hAnsi="Times New Roman"/>
          <w:sz w:val="24"/>
          <w:szCs w:val="24"/>
        </w:rPr>
        <w:t>s</w:t>
      </w:r>
      <w:r w:rsidR="009E3E6B" w:rsidRPr="008D1219">
        <w:rPr>
          <w:rFonts w:ascii="Times New Roman" w:hAnsi="Times New Roman"/>
          <w:sz w:val="24"/>
          <w:szCs w:val="24"/>
        </w:rPr>
        <w:t xml:space="preserve">. </w:t>
      </w:r>
      <w:r w:rsidR="008D1219" w:rsidRPr="008D1219">
        <w:rPr>
          <w:rFonts w:ascii="Times New Roman" w:hAnsi="Times New Roman"/>
          <w:b/>
          <w:sz w:val="24"/>
        </w:rPr>
        <w:t>Análise Crítica</w:t>
      </w:r>
      <w:r w:rsidRPr="008D1219">
        <w:rPr>
          <w:rFonts w:ascii="Times New Roman" w:hAnsi="Times New Roman"/>
          <w:b/>
          <w:sz w:val="24"/>
          <w:szCs w:val="24"/>
        </w:rPr>
        <w:t>:</w:t>
      </w:r>
      <w:r w:rsidR="001315EC" w:rsidRPr="008D1219">
        <w:rPr>
          <w:rFonts w:ascii="Times New Roman" w:hAnsi="Times New Roman"/>
          <w:sz w:val="24"/>
          <w:szCs w:val="24"/>
        </w:rPr>
        <w:t xml:space="preserve"> Após a inspeçã</w:t>
      </w:r>
      <w:r w:rsidR="00DD1F14">
        <w:rPr>
          <w:rFonts w:ascii="Times New Roman" w:hAnsi="Times New Roman"/>
          <w:sz w:val="24"/>
          <w:szCs w:val="24"/>
        </w:rPr>
        <w:t>o do título de cada artigo e</w:t>
      </w:r>
      <w:r w:rsidR="001315EC" w:rsidRPr="008D1219">
        <w:rPr>
          <w:rFonts w:ascii="Times New Roman" w:hAnsi="Times New Roman"/>
          <w:sz w:val="24"/>
          <w:szCs w:val="24"/>
        </w:rPr>
        <w:t xml:space="preserve"> leitura dos seus resumos, foram selecionados 14 deles para a </w:t>
      </w:r>
      <w:r w:rsidR="00DD1F14">
        <w:rPr>
          <w:rFonts w:ascii="Times New Roman" w:hAnsi="Times New Roman"/>
          <w:sz w:val="24"/>
          <w:szCs w:val="24"/>
        </w:rPr>
        <w:t>elaboração</w:t>
      </w:r>
      <w:r w:rsidR="001315EC" w:rsidRPr="008D1219">
        <w:rPr>
          <w:rFonts w:ascii="Times New Roman" w:hAnsi="Times New Roman"/>
          <w:sz w:val="24"/>
          <w:szCs w:val="24"/>
        </w:rPr>
        <w:t xml:space="preserve"> do resumo. A</w:t>
      </w:r>
      <w:r w:rsidRPr="008D1219">
        <w:rPr>
          <w:rFonts w:ascii="Times New Roman" w:hAnsi="Times New Roman"/>
          <w:sz w:val="24"/>
          <w:szCs w:val="24"/>
        </w:rPr>
        <w:t xml:space="preserve"> Hepatite A é uma infecção transmitida pelo vírus </w:t>
      </w:r>
      <w:r w:rsidR="00DD1F14" w:rsidRPr="00DD1F14">
        <w:rPr>
          <w:rFonts w:ascii="Times New Roman" w:hAnsi="Times New Roman"/>
          <w:sz w:val="24"/>
          <w:szCs w:val="24"/>
        </w:rPr>
        <w:t>V</w:t>
      </w:r>
      <w:r w:rsidRPr="008D1219">
        <w:rPr>
          <w:rFonts w:ascii="Times New Roman" w:hAnsi="Times New Roman"/>
          <w:sz w:val="24"/>
          <w:szCs w:val="24"/>
        </w:rPr>
        <w:t xml:space="preserve">HA pela via fecal-oral. Sua disseminação depende das condições socioeconômicas, sanitárias e higiene pessoal. </w:t>
      </w:r>
      <w:r w:rsidR="00574DBF">
        <w:rPr>
          <w:rFonts w:ascii="Times New Roman" w:hAnsi="Times New Roman"/>
          <w:sz w:val="24"/>
          <w:szCs w:val="24"/>
        </w:rPr>
        <w:t>Relatos da literatura mostram que a</w:t>
      </w:r>
      <w:r w:rsidRPr="008D1219">
        <w:rPr>
          <w:rFonts w:ascii="Times New Roman" w:hAnsi="Times New Roman"/>
          <w:sz w:val="24"/>
          <w:szCs w:val="24"/>
        </w:rPr>
        <w:t xml:space="preserve"> faixa etária mais prevalente é entre 04 a 09 anos devido </w:t>
      </w:r>
      <w:proofErr w:type="gramStart"/>
      <w:r w:rsidRPr="008D1219">
        <w:rPr>
          <w:rFonts w:ascii="Times New Roman" w:hAnsi="Times New Roman"/>
          <w:sz w:val="24"/>
          <w:szCs w:val="24"/>
        </w:rPr>
        <w:t>a</w:t>
      </w:r>
      <w:proofErr w:type="gramEnd"/>
      <w:r w:rsidRPr="008D1219">
        <w:rPr>
          <w:rFonts w:ascii="Times New Roman" w:hAnsi="Times New Roman"/>
          <w:sz w:val="24"/>
          <w:szCs w:val="24"/>
        </w:rPr>
        <w:t xml:space="preserve"> </w:t>
      </w:r>
      <w:r w:rsidR="009E3E6B" w:rsidRPr="008D1219">
        <w:rPr>
          <w:rFonts w:ascii="Times New Roman" w:hAnsi="Times New Roman"/>
          <w:sz w:val="24"/>
          <w:szCs w:val="24"/>
        </w:rPr>
        <w:t>prática</w:t>
      </w:r>
      <w:r w:rsidRPr="008D1219">
        <w:rPr>
          <w:rFonts w:ascii="Times New Roman" w:hAnsi="Times New Roman"/>
          <w:sz w:val="24"/>
          <w:szCs w:val="24"/>
        </w:rPr>
        <w:t xml:space="preserve"> dígito-oral. </w:t>
      </w:r>
      <w:r w:rsidR="00574DBF">
        <w:rPr>
          <w:rFonts w:ascii="Times New Roman" w:hAnsi="Times New Roman"/>
          <w:sz w:val="24"/>
          <w:szCs w:val="24"/>
        </w:rPr>
        <w:t>Provavelmente a</w:t>
      </w:r>
      <w:r w:rsidRPr="008D1219">
        <w:rPr>
          <w:rFonts w:ascii="Times New Roman" w:hAnsi="Times New Roman"/>
          <w:sz w:val="24"/>
          <w:szCs w:val="24"/>
        </w:rPr>
        <w:t xml:space="preserve"> taxa de mortalidade de Hepatite A diminuiu devido </w:t>
      </w:r>
      <w:proofErr w:type="gramStart"/>
      <w:r w:rsidRPr="008D1219">
        <w:rPr>
          <w:rFonts w:ascii="Times New Roman" w:hAnsi="Times New Roman"/>
          <w:sz w:val="24"/>
          <w:szCs w:val="24"/>
        </w:rPr>
        <w:t>a</w:t>
      </w:r>
      <w:proofErr w:type="gramEnd"/>
      <w:r w:rsidRPr="008D1219">
        <w:rPr>
          <w:rFonts w:ascii="Times New Roman" w:hAnsi="Times New Roman"/>
          <w:sz w:val="24"/>
          <w:szCs w:val="24"/>
        </w:rPr>
        <w:t xml:space="preserve"> eficiência no diagnostico somado a implementação de vacinas que previne a doença. Essa vacina é distribuída pelo SUS (Sistema Único de Saúde) no calendário nacional de vacinação para crianças de 15 meses a 05 anos incompleto e sendo oferecida no CRIE (Centro de Referências para </w:t>
      </w:r>
      <w:proofErr w:type="spellStart"/>
      <w:r w:rsidRPr="008D1219">
        <w:rPr>
          <w:rFonts w:ascii="Times New Roman" w:hAnsi="Times New Roman"/>
          <w:sz w:val="24"/>
          <w:szCs w:val="24"/>
        </w:rPr>
        <w:t>Imunobiologicos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Especiais) para diversas </w:t>
      </w:r>
      <w:proofErr w:type="spellStart"/>
      <w:r w:rsidRPr="008D1219">
        <w:rPr>
          <w:rFonts w:ascii="Times New Roman" w:hAnsi="Times New Roman"/>
          <w:sz w:val="24"/>
          <w:szCs w:val="24"/>
        </w:rPr>
        <w:t>comorbidades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entre elas os </w:t>
      </w:r>
      <w:proofErr w:type="spellStart"/>
      <w:r w:rsidRPr="008D1219">
        <w:rPr>
          <w:rFonts w:ascii="Times New Roman" w:hAnsi="Times New Roman"/>
          <w:sz w:val="24"/>
          <w:szCs w:val="24"/>
        </w:rPr>
        <w:t>hepatopatas</w:t>
      </w:r>
      <w:proofErr w:type="spellEnd"/>
      <w:r w:rsidRPr="008D1219">
        <w:rPr>
          <w:rFonts w:ascii="Times New Roman" w:hAnsi="Times New Roman"/>
          <w:sz w:val="24"/>
          <w:szCs w:val="24"/>
        </w:rPr>
        <w:t xml:space="preserve"> crônicos. No estado do Piauí no período</w:t>
      </w:r>
      <w:r w:rsidR="001315EC" w:rsidRPr="008D1219">
        <w:rPr>
          <w:rFonts w:ascii="Times New Roman" w:hAnsi="Times New Roman"/>
          <w:sz w:val="24"/>
          <w:szCs w:val="24"/>
        </w:rPr>
        <w:t xml:space="preserve"> do estudado</w:t>
      </w:r>
      <w:r w:rsidR="00574DBF">
        <w:rPr>
          <w:rFonts w:ascii="Times New Roman" w:hAnsi="Times New Roman"/>
          <w:sz w:val="24"/>
          <w:szCs w:val="24"/>
        </w:rPr>
        <w:t xml:space="preserve"> </w:t>
      </w:r>
      <w:r w:rsidR="001315EC" w:rsidRPr="008D1219">
        <w:rPr>
          <w:rFonts w:ascii="Times New Roman" w:hAnsi="Times New Roman"/>
          <w:sz w:val="24"/>
          <w:szCs w:val="24"/>
        </w:rPr>
        <w:t>(</w:t>
      </w:r>
      <w:r w:rsidRPr="008D1219">
        <w:rPr>
          <w:rFonts w:ascii="Times New Roman" w:hAnsi="Times New Roman"/>
          <w:sz w:val="24"/>
          <w:szCs w:val="24"/>
        </w:rPr>
        <w:t>2008 a 2018</w:t>
      </w:r>
      <w:r w:rsidR="001315EC" w:rsidRPr="008D1219">
        <w:rPr>
          <w:rFonts w:ascii="Times New Roman" w:hAnsi="Times New Roman"/>
          <w:sz w:val="24"/>
          <w:szCs w:val="24"/>
        </w:rPr>
        <w:t>)</w:t>
      </w:r>
      <w:r w:rsidR="00574DBF">
        <w:rPr>
          <w:rFonts w:ascii="Times New Roman" w:hAnsi="Times New Roman"/>
          <w:sz w:val="24"/>
          <w:szCs w:val="24"/>
        </w:rPr>
        <w:t xml:space="preserve"> </w:t>
      </w:r>
      <w:r w:rsidR="00453BF1" w:rsidRPr="008D1219">
        <w:rPr>
          <w:rFonts w:ascii="Times New Roman" w:hAnsi="Times New Roman"/>
          <w:sz w:val="24"/>
          <w:szCs w:val="24"/>
        </w:rPr>
        <w:t xml:space="preserve">o número de casos </w:t>
      </w:r>
      <w:r w:rsidRPr="008D1219">
        <w:rPr>
          <w:rFonts w:ascii="Times New Roman" w:hAnsi="Times New Roman"/>
          <w:sz w:val="24"/>
          <w:szCs w:val="24"/>
        </w:rPr>
        <w:t xml:space="preserve">de Hepatite A </w:t>
      </w:r>
      <w:r w:rsidR="00453BF1" w:rsidRPr="008D1219">
        <w:rPr>
          <w:rFonts w:ascii="Times New Roman" w:hAnsi="Times New Roman"/>
          <w:sz w:val="24"/>
          <w:szCs w:val="24"/>
        </w:rPr>
        <w:t>foi</w:t>
      </w:r>
      <w:r w:rsidR="00574DBF">
        <w:rPr>
          <w:rFonts w:ascii="Times New Roman" w:hAnsi="Times New Roman"/>
          <w:sz w:val="24"/>
          <w:szCs w:val="24"/>
        </w:rPr>
        <w:t xml:space="preserve"> de 1.391</w:t>
      </w:r>
      <w:proofErr w:type="gramStart"/>
      <w:r w:rsidR="00574DBF">
        <w:rPr>
          <w:rFonts w:ascii="Times New Roman" w:hAnsi="Times New Roman"/>
          <w:sz w:val="24"/>
          <w:szCs w:val="24"/>
        </w:rPr>
        <w:t xml:space="preserve"> </w:t>
      </w:r>
      <w:r w:rsidRPr="008D121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D1219">
        <w:rPr>
          <w:rFonts w:ascii="Times New Roman" w:hAnsi="Times New Roman"/>
          <w:sz w:val="24"/>
          <w:szCs w:val="24"/>
        </w:rPr>
        <w:t>casos notificados de ambos os sexos, com a incidência de 4</w:t>
      </w:r>
      <w:r w:rsidR="00FB5A6A" w:rsidRPr="008D1219">
        <w:rPr>
          <w:rFonts w:ascii="Times New Roman" w:hAnsi="Times New Roman"/>
          <w:sz w:val="24"/>
          <w:szCs w:val="24"/>
        </w:rPr>
        <w:t>,4</w:t>
      </w:r>
      <w:r w:rsidRPr="008D1219">
        <w:rPr>
          <w:rFonts w:ascii="Times New Roman" w:hAnsi="Times New Roman"/>
          <w:sz w:val="24"/>
          <w:szCs w:val="24"/>
        </w:rPr>
        <w:t>3 por 100.000 habitantes. Correlacionada aos casos notificados entre 2008 a 20</w:t>
      </w:r>
      <w:r w:rsidR="00574DBF">
        <w:rPr>
          <w:rFonts w:ascii="Times New Roman" w:hAnsi="Times New Roman"/>
          <w:sz w:val="24"/>
          <w:szCs w:val="24"/>
        </w:rPr>
        <w:t>18, onde</w:t>
      </w:r>
      <w:proofErr w:type="gramStart"/>
      <w:r w:rsidR="00574DBF">
        <w:rPr>
          <w:rFonts w:ascii="Times New Roman" w:hAnsi="Times New Roman"/>
          <w:sz w:val="24"/>
          <w:szCs w:val="24"/>
        </w:rPr>
        <w:t xml:space="preserve"> </w:t>
      </w:r>
      <w:r w:rsidRPr="008D121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D1219">
        <w:rPr>
          <w:rFonts w:ascii="Times New Roman" w:hAnsi="Times New Roman"/>
          <w:sz w:val="24"/>
          <w:szCs w:val="24"/>
        </w:rPr>
        <w:t>52,1% (725)</w:t>
      </w:r>
      <w:r w:rsidR="008D1219" w:rsidRPr="008D1219">
        <w:rPr>
          <w:rFonts w:ascii="Times New Roman" w:hAnsi="Times New Roman"/>
          <w:sz w:val="24"/>
          <w:szCs w:val="24"/>
        </w:rPr>
        <w:t xml:space="preserve"> do total de casos notificados</w:t>
      </w:r>
      <w:r w:rsidR="00574DBF" w:rsidRPr="00574DBF">
        <w:rPr>
          <w:rFonts w:ascii="Times New Roman" w:hAnsi="Times New Roman"/>
          <w:sz w:val="24"/>
          <w:szCs w:val="24"/>
        </w:rPr>
        <w:t xml:space="preserve"> </w:t>
      </w:r>
      <w:r w:rsidR="00574DBF">
        <w:rPr>
          <w:rFonts w:ascii="Times New Roman" w:hAnsi="Times New Roman"/>
          <w:sz w:val="24"/>
          <w:szCs w:val="24"/>
        </w:rPr>
        <w:t xml:space="preserve">foram do </w:t>
      </w:r>
      <w:r w:rsidR="00574DBF" w:rsidRPr="008D1219">
        <w:rPr>
          <w:rFonts w:ascii="Times New Roman" w:hAnsi="Times New Roman"/>
          <w:sz w:val="24"/>
          <w:szCs w:val="24"/>
        </w:rPr>
        <w:t>sexo masculino</w:t>
      </w:r>
      <w:r w:rsidR="00574DBF">
        <w:rPr>
          <w:rFonts w:ascii="Times New Roman" w:hAnsi="Times New Roman"/>
          <w:sz w:val="24"/>
          <w:szCs w:val="24"/>
        </w:rPr>
        <w:t xml:space="preserve"> e 46,6% (649) do sexo feminino</w:t>
      </w:r>
      <w:r w:rsidRPr="008D1219">
        <w:rPr>
          <w:rFonts w:ascii="Times New Roman" w:hAnsi="Times New Roman"/>
          <w:sz w:val="24"/>
          <w:szCs w:val="24"/>
        </w:rPr>
        <w:t xml:space="preserve"> e 1,3% (17)</w:t>
      </w:r>
      <w:r w:rsidR="00574DBF">
        <w:rPr>
          <w:rFonts w:ascii="Times New Roman" w:hAnsi="Times New Roman"/>
          <w:sz w:val="24"/>
          <w:szCs w:val="24"/>
        </w:rPr>
        <w:t xml:space="preserve"> dos casos foram de </w:t>
      </w:r>
      <w:r w:rsidRPr="008D1219">
        <w:rPr>
          <w:rFonts w:ascii="Times New Roman" w:hAnsi="Times New Roman"/>
          <w:sz w:val="24"/>
          <w:szCs w:val="24"/>
        </w:rPr>
        <w:t xml:space="preserve">sexo indefinido. </w:t>
      </w:r>
      <w:proofErr w:type="gramStart"/>
      <w:r w:rsidR="00DE4F03" w:rsidRPr="008D1219">
        <w:rPr>
          <w:rFonts w:ascii="Times New Roman" w:hAnsi="Times New Roman"/>
          <w:sz w:val="24"/>
          <w:szCs w:val="24"/>
        </w:rPr>
        <w:t xml:space="preserve">A </w:t>
      </w:r>
      <w:r w:rsidR="00574DBF" w:rsidRPr="008D1219">
        <w:rPr>
          <w:rFonts w:ascii="Times New Roman" w:hAnsi="Times New Roman"/>
          <w:sz w:val="24"/>
          <w:szCs w:val="24"/>
        </w:rPr>
        <w:lastRenderedPageBreak/>
        <w:t>analisa</w:t>
      </w:r>
      <w:r w:rsidR="00574DBF">
        <w:rPr>
          <w:rFonts w:ascii="Times New Roman" w:hAnsi="Times New Roman"/>
          <w:sz w:val="24"/>
          <w:szCs w:val="24"/>
        </w:rPr>
        <w:t>ndo</w:t>
      </w:r>
      <w:proofErr w:type="gramEnd"/>
      <w:r w:rsidR="00574DBF">
        <w:rPr>
          <w:rFonts w:ascii="Times New Roman" w:hAnsi="Times New Roman"/>
          <w:sz w:val="24"/>
          <w:szCs w:val="24"/>
        </w:rPr>
        <w:t xml:space="preserve"> a</w:t>
      </w:r>
      <w:r w:rsidR="00DE4F03" w:rsidRPr="008D1219">
        <w:rPr>
          <w:rFonts w:ascii="Times New Roman" w:hAnsi="Times New Roman"/>
          <w:sz w:val="24"/>
          <w:szCs w:val="24"/>
        </w:rPr>
        <w:t xml:space="preserve"> dinâmica da hepatite A</w:t>
      </w:r>
      <w:r w:rsidR="00574DBF">
        <w:rPr>
          <w:rFonts w:ascii="Times New Roman" w:hAnsi="Times New Roman"/>
          <w:sz w:val="24"/>
          <w:szCs w:val="24"/>
        </w:rPr>
        <w:t xml:space="preserve"> </w:t>
      </w:r>
      <w:r w:rsidR="00DE4F03" w:rsidRPr="008D1219">
        <w:rPr>
          <w:rFonts w:ascii="Times New Roman" w:hAnsi="Times New Roman"/>
          <w:sz w:val="24"/>
          <w:szCs w:val="24"/>
        </w:rPr>
        <w:t>no estado do Piauí</w:t>
      </w:r>
      <w:r w:rsidRPr="008D1219">
        <w:rPr>
          <w:rFonts w:ascii="Times New Roman" w:hAnsi="Times New Roman"/>
          <w:sz w:val="24"/>
          <w:szCs w:val="24"/>
        </w:rPr>
        <w:t xml:space="preserve">, entre os anos de 2008 e 2018, </w:t>
      </w:r>
      <w:r w:rsidR="00DE4F03" w:rsidRPr="008D1219">
        <w:rPr>
          <w:rFonts w:ascii="Times New Roman" w:hAnsi="Times New Roman"/>
          <w:sz w:val="24"/>
          <w:szCs w:val="24"/>
        </w:rPr>
        <w:t>foi possível verificar que</w:t>
      </w:r>
      <w:r w:rsidR="00792CAB" w:rsidRPr="008D1219">
        <w:rPr>
          <w:rFonts w:ascii="Times New Roman" w:hAnsi="Times New Roman"/>
          <w:sz w:val="24"/>
          <w:szCs w:val="24"/>
        </w:rPr>
        <w:t xml:space="preserve"> de forma geral,</w:t>
      </w:r>
      <w:r w:rsidR="00574DBF">
        <w:rPr>
          <w:rFonts w:ascii="Times New Roman" w:hAnsi="Times New Roman"/>
          <w:sz w:val="24"/>
          <w:szCs w:val="24"/>
        </w:rPr>
        <w:t xml:space="preserve"> </w:t>
      </w:r>
      <w:r w:rsidRPr="008D1219">
        <w:rPr>
          <w:rFonts w:ascii="Times New Roman" w:hAnsi="Times New Roman"/>
          <w:sz w:val="24"/>
          <w:szCs w:val="24"/>
        </w:rPr>
        <w:t xml:space="preserve">houve uma diminuição drástica na </w:t>
      </w:r>
      <w:r w:rsidR="007B6042">
        <w:rPr>
          <w:rFonts w:ascii="Times New Roman" w:hAnsi="Times New Roman"/>
          <w:sz w:val="24"/>
          <w:szCs w:val="24"/>
        </w:rPr>
        <w:t>quantidade de casos confirmados neste período</w:t>
      </w:r>
      <w:r w:rsidRPr="008D1219">
        <w:rPr>
          <w:rFonts w:ascii="Times New Roman" w:hAnsi="Times New Roman"/>
          <w:sz w:val="24"/>
          <w:szCs w:val="24"/>
        </w:rPr>
        <w:t>. Essa redução de casos</w:t>
      </w:r>
      <w:proofErr w:type="gramStart"/>
      <w:r w:rsidRPr="008D1219">
        <w:rPr>
          <w:rFonts w:ascii="Times New Roman" w:hAnsi="Times New Roman"/>
          <w:sz w:val="24"/>
          <w:szCs w:val="24"/>
        </w:rPr>
        <w:t>,</w:t>
      </w:r>
      <w:r w:rsidR="007B6042">
        <w:rPr>
          <w:rFonts w:ascii="Times New Roman" w:hAnsi="Times New Roman"/>
          <w:sz w:val="24"/>
          <w:szCs w:val="24"/>
        </w:rPr>
        <w:t xml:space="preserve"> </w:t>
      </w:r>
      <w:r w:rsidR="00792CAB" w:rsidRPr="008D1219">
        <w:rPr>
          <w:rFonts w:ascii="Times New Roman" w:hAnsi="Times New Roman"/>
          <w:sz w:val="24"/>
          <w:szCs w:val="24"/>
        </w:rPr>
        <w:t>pode</w:t>
      </w:r>
      <w:proofErr w:type="gramEnd"/>
      <w:r w:rsidR="00792CAB" w:rsidRPr="008D1219">
        <w:rPr>
          <w:rFonts w:ascii="Times New Roman" w:hAnsi="Times New Roman"/>
          <w:sz w:val="24"/>
          <w:szCs w:val="24"/>
        </w:rPr>
        <w:t xml:space="preserve"> ser devida </w:t>
      </w:r>
      <w:r w:rsidR="00F30B8E" w:rsidRPr="008D1219">
        <w:rPr>
          <w:rFonts w:ascii="Times New Roman" w:hAnsi="Times New Roman"/>
          <w:sz w:val="24"/>
          <w:szCs w:val="24"/>
        </w:rPr>
        <w:t xml:space="preserve">às ações na saúde </w:t>
      </w:r>
      <w:r w:rsidRPr="008D1219">
        <w:rPr>
          <w:rFonts w:ascii="Times New Roman" w:hAnsi="Times New Roman"/>
          <w:sz w:val="24"/>
          <w:szCs w:val="24"/>
        </w:rPr>
        <w:t xml:space="preserve">primaria </w:t>
      </w:r>
      <w:r w:rsidR="00F30B8E" w:rsidRPr="008D1219">
        <w:rPr>
          <w:rFonts w:ascii="Times New Roman" w:hAnsi="Times New Roman"/>
          <w:sz w:val="24"/>
          <w:szCs w:val="24"/>
        </w:rPr>
        <w:t xml:space="preserve">pelos </w:t>
      </w:r>
      <w:r w:rsidRPr="008D1219">
        <w:rPr>
          <w:rFonts w:ascii="Times New Roman" w:hAnsi="Times New Roman"/>
          <w:sz w:val="24"/>
          <w:szCs w:val="24"/>
        </w:rPr>
        <w:t xml:space="preserve">agentes de saúde, </w:t>
      </w:r>
      <w:r w:rsidR="00F30B8E" w:rsidRPr="008D1219">
        <w:rPr>
          <w:rFonts w:ascii="Times New Roman" w:hAnsi="Times New Roman"/>
          <w:sz w:val="24"/>
          <w:szCs w:val="24"/>
        </w:rPr>
        <w:t xml:space="preserve">a priorização da </w:t>
      </w:r>
      <w:r w:rsidRPr="008D1219">
        <w:rPr>
          <w:rFonts w:ascii="Times New Roman" w:hAnsi="Times New Roman"/>
          <w:sz w:val="24"/>
          <w:szCs w:val="24"/>
        </w:rPr>
        <w:t xml:space="preserve">prevenção e promoção do bem-estar social. </w:t>
      </w:r>
      <w:r w:rsidR="00422B6D" w:rsidRPr="008D1219">
        <w:rPr>
          <w:rFonts w:ascii="Times New Roman" w:hAnsi="Times New Roman"/>
          <w:sz w:val="24"/>
          <w:szCs w:val="24"/>
        </w:rPr>
        <w:t xml:space="preserve">Bem comoa </w:t>
      </w:r>
      <w:r w:rsidRPr="008D1219">
        <w:rPr>
          <w:rFonts w:ascii="Times New Roman" w:hAnsi="Times New Roman"/>
          <w:sz w:val="24"/>
          <w:szCs w:val="24"/>
        </w:rPr>
        <w:t xml:space="preserve">distribuição das vacinas tornou-se acessível, atingindo todas as classes socioeconômicas. Somado a disponibilidade de </w:t>
      </w:r>
      <w:r w:rsidR="00422B6D" w:rsidRPr="008D1219">
        <w:rPr>
          <w:rFonts w:ascii="Times New Roman" w:hAnsi="Times New Roman"/>
          <w:sz w:val="24"/>
          <w:szCs w:val="24"/>
        </w:rPr>
        <w:t>água</w:t>
      </w:r>
      <w:r w:rsidRPr="008D1219">
        <w:rPr>
          <w:rFonts w:ascii="Times New Roman" w:hAnsi="Times New Roman"/>
          <w:sz w:val="24"/>
          <w:szCs w:val="24"/>
        </w:rPr>
        <w:t xml:space="preserve"> tratada e melhorias no saneamento básico, proporcionaram a redu</w:t>
      </w:r>
      <w:r w:rsidR="00BC1614" w:rsidRPr="008D1219">
        <w:rPr>
          <w:rFonts w:ascii="Times New Roman" w:hAnsi="Times New Roman"/>
          <w:sz w:val="24"/>
          <w:szCs w:val="24"/>
        </w:rPr>
        <w:t xml:space="preserve">ção dessa taxa epidemiológica. </w:t>
      </w:r>
      <w:r w:rsidR="00BC1614" w:rsidRPr="008D1219">
        <w:rPr>
          <w:rFonts w:ascii="Times New Roman" w:hAnsi="Times New Roman"/>
          <w:b/>
          <w:sz w:val="24"/>
          <w:szCs w:val="24"/>
        </w:rPr>
        <w:t xml:space="preserve">Considerações finais: </w:t>
      </w:r>
      <w:r w:rsidR="00BC1614" w:rsidRPr="008D1219">
        <w:rPr>
          <w:rFonts w:ascii="Times New Roman" w:hAnsi="Times New Roman"/>
          <w:sz w:val="24"/>
          <w:szCs w:val="24"/>
        </w:rPr>
        <w:t>Observa-se que no período entre os anos de 2008 a 2018 houve uma diminuição no número de casos de hepatite A no estado do Piauí. Isso</w:t>
      </w:r>
      <w:proofErr w:type="gramStart"/>
      <w:r w:rsidR="00BC1614" w:rsidRPr="008D1219">
        <w:rPr>
          <w:rFonts w:ascii="Times New Roman" w:hAnsi="Times New Roman"/>
          <w:sz w:val="24"/>
          <w:szCs w:val="24"/>
        </w:rPr>
        <w:t>, é</w:t>
      </w:r>
      <w:proofErr w:type="gramEnd"/>
      <w:r w:rsidR="00BC1614" w:rsidRPr="008D1219">
        <w:rPr>
          <w:rFonts w:ascii="Times New Roman" w:hAnsi="Times New Roman"/>
          <w:sz w:val="24"/>
          <w:szCs w:val="24"/>
        </w:rPr>
        <w:t xml:space="preserve"> atribuído a acessibilidade na distribuição de vacinas e o aumento da promoç</w:t>
      </w:r>
      <w:r w:rsidR="007B6042">
        <w:rPr>
          <w:rFonts w:ascii="Times New Roman" w:hAnsi="Times New Roman"/>
          <w:sz w:val="24"/>
          <w:szCs w:val="24"/>
        </w:rPr>
        <w:t>ão de saúde por parte do Estado</w:t>
      </w:r>
      <w:r w:rsidR="00BC1614" w:rsidRPr="008D1219">
        <w:rPr>
          <w:rFonts w:ascii="Times New Roman" w:hAnsi="Times New Roman"/>
          <w:sz w:val="24"/>
          <w:szCs w:val="24"/>
        </w:rPr>
        <w:t xml:space="preserve">. </w:t>
      </w:r>
    </w:p>
    <w:p w:rsidR="002B0EC5" w:rsidRPr="006F3B85" w:rsidRDefault="002B0EC5" w:rsidP="002B0E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00FFFF"/>
        </w:rPr>
      </w:pPr>
      <w:r>
        <w:rPr>
          <w:rFonts w:ascii="Times New Roman" w:hAnsi="Times New Roman"/>
          <w:b/>
          <w:sz w:val="24"/>
          <w:szCs w:val="24"/>
        </w:rPr>
        <w:t>Palavras Chaves:</w:t>
      </w:r>
      <w:r>
        <w:rPr>
          <w:rFonts w:ascii="Times New Roman" w:hAnsi="Times New Roman"/>
          <w:sz w:val="24"/>
          <w:szCs w:val="24"/>
        </w:rPr>
        <w:t xml:space="preserve"> infecção, fatores de riscos, fecal-oral.</w:t>
      </w:r>
    </w:p>
    <w:p w:rsidR="002B0EC5" w:rsidRPr="002B0EC5" w:rsidRDefault="002B0EC5" w:rsidP="002B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0EC5" w:rsidRPr="002B0EC5" w:rsidSect="002D0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D659B" w16cid:durableId="2160C367"/>
  <w16cid:commentId w16cid:paraId="305FCAB2" w16cid:durableId="2160DE15"/>
  <w16cid:commentId w16cid:paraId="65EFCAFB" w16cid:durableId="2160DDB8"/>
  <w16cid:commentId w16cid:paraId="3B4AE17D" w16cid:durableId="2160D1A6"/>
  <w16cid:commentId w16cid:paraId="42B95E3D" w16cid:durableId="2160D1BB"/>
  <w16cid:commentId w16cid:paraId="5C611E3A" w16cid:durableId="2160CF8B"/>
  <w16cid:commentId w16cid:paraId="14D18FA2" w16cid:durableId="2160CFE6"/>
  <w16cid:commentId w16cid:paraId="467FF74B" w16cid:durableId="2160D78B"/>
  <w16cid:commentId w16cid:paraId="6AF82935" w16cid:durableId="2160D8BF"/>
  <w16cid:commentId w16cid:paraId="4D51C05A" w16cid:durableId="2160DE06"/>
  <w16cid:commentId w16cid:paraId="544D1E53" w16cid:durableId="2160DD7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D637BA"/>
    <w:rsid w:val="00006718"/>
    <w:rsid w:val="000432DD"/>
    <w:rsid w:val="00081316"/>
    <w:rsid w:val="00113691"/>
    <w:rsid w:val="001315EC"/>
    <w:rsid w:val="001961E2"/>
    <w:rsid w:val="0024188F"/>
    <w:rsid w:val="00251E35"/>
    <w:rsid w:val="002B0EC5"/>
    <w:rsid w:val="002D09BA"/>
    <w:rsid w:val="00422B6D"/>
    <w:rsid w:val="00453BF1"/>
    <w:rsid w:val="0047171F"/>
    <w:rsid w:val="00487E95"/>
    <w:rsid w:val="00574DBF"/>
    <w:rsid w:val="005948A3"/>
    <w:rsid w:val="00697AD6"/>
    <w:rsid w:val="006E0C93"/>
    <w:rsid w:val="0074528C"/>
    <w:rsid w:val="00792CAB"/>
    <w:rsid w:val="007B6042"/>
    <w:rsid w:val="00860F1E"/>
    <w:rsid w:val="008A78A4"/>
    <w:rsid w:val="008C0EE7"/>
    <w:rsid w:val="008D1219"/>
    <w:rsid w:val="009B6081"/>
    <w:rsid w:val="009E3E6B"/>
    <w:rsid w:val="00A14FB4"/>
    <w:rsid w:val="00A76972"/>
    <w:rsid w:val="00AD0C84"/>
    <w:rsid w:val="00B51108"/>
    <w:rsid w:val="00B6139A"/>
    <w:rsid w:val="00B649B7"/>
    <w:rsid w:val="00B748FD"/>
    <w:rsid w:val="00BC1614"/>
    <w:rsid w:val="00C11EBA"/>
    <w:rsid w:val="00CD0B32"/>
    <w:rsid w:val="00D637BA"/>
    <w:rsid w:val="00D65C54"/>
    <w:rsid w:val="00DD1F14"/>
    <w:rsid w:val="00DE4F03"/>
    <w:rsid w:val="00DF1104"/>
    <w:rsid w:val="00E365AA"/>
    <w:rsid w:val="00E51B9B"/>
    <w:rsid w:val="00E73D14"/>
    <w:rsid w:val="00E7541D"/>
    <w:rsid w:val="00E77657"/>
    <w:rsid w:val="00EB44AD"/>
    <w:rsid w:val="00F30B8E"/>
    <w:rsid w:val="00FB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B748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8F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748F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8F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748F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48F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081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Links>
    <vt:vector size="6" baseType="variant"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https://pt.wikipedia.org/wiki/Biblioteca_Nacional_de_Medicina_dos_Estados_Unidos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IESVAP</dc:creator>
  <cp:lastModifiedBy>Microsoft</cp:lastModifiedBy>
  <cp:revision>2</cp:revision>
  <dcterms:created xsi:type="dcterms:W3CDTF">2019-10-28T18:01:00Z</dcterms:created>
  <dcterms:modified xsi:type="dcterms:W3CDTF">2019-10-28T18:01:00Z</dcterms:modified>
</cp:coreProperties>
</file>