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E4C7" w14:textId="47E75308" w:rsidR="00F96E16" w:rsidRPr="00F96E16" w:rsidRDefault="00F96E16" w:rsidP="00F96E16">
      <w:pPr>
        <w:jc w:val="center"/>
        <w:rPr>
          <w:rFonts w:ascii="Times New Roman" w:eastAsia="Times New Roman" w:hAnsi="Times New Roman" w:cs="Times New Roman"/>
          <w:b/>
          <w:bCs/>
          <w:color w:val="000000" w:themeColor="text1"/>
          <w:lang w:val="pt-BR" w:eastAsia="tr-TR"/>
        </w:rPr>
      </w:pPr>
      <w:r w:rsidRPr="00F96E16">
        <w:rPr>
          <w:rFonts w:ascii="Times New Roman" w:eastAsia="Times New Roman" w:hAnsi="Times New Roman" w:cs="Times New Roman"/>
          <w:b/>
          <w:bCs/>
          <w:color w:val="000000" w:themeColor="text1"/>
          <w:lang w:val="pt-BR" w:eastAsia="tr-TR"/>
        </w:rPr>
        <w:t>EDUCAÇÃO EM SAÚDE NA ERA DA IA: BENEFÍCIOS, DESAFIOS E IMPLICAÇÕES ÉTICAS</w:t>
      </w:r>
    </w:p>
    <w:p w14:paraId="1A8F793E" w14:textId="2E29C11D" w:rsidR="00F96E16" w:rsidRPr="00F96E16" w:rsidRDefault="00F96E16" w:rsidP="00F96E16">
      <w:pPr>
        <w:jc w:val="center"/>
        <w:rPr>
          <w:rFonts w:ascii="Times New Roman" w:eastAsia="Times New Roman" w:hAnsi="Times New Roman" w:cs="Times New Roman"/>
          <w:b/>
          <w:bCs/>
          <w:color w:val="000000" w:themeColor="text1"/>
          <w:lang w:eastAsia="tr-TR"/>
        </w:rPr>
      </w:pPr>
      <w:r w:rsidRPr="00F96E16">
        <w:rPr>
          <w:rFonts w:ascii="Times New Roman" w:eastAsia="Times New Roman" w:hAnsi="Times New Roman" w:cs="Times New Roman"/>
          <w:b/>
          <w:bCs/>
          <w:color w:val="000000" w:themeColor="text1"/>
          <w:lang w:eastAsia="tr-TR"/>
        </w:rPr>
        <w:t>MEDICAL EDUCATION IN THE AGE OF AI: OPPORTUNITIES, CHALLENGES, AND ETHICAL CONCERNS</w:t>
      </w:r>
    </w:p>
    <w:p w14:paraId="19EA210E" w14:textId="77777777" w:rsidR="00F96E16" w:rsidRPr="00F96E16" w:rsidRDefault="00F96E16" w:rsidP="00DF73E8">
      <w:pPr>
        <w:spacing w:after="120" w:line="240" w:lineRule="auto"/>
        <w:jc w:val="center"/>
        <w:textAlignment w:val="baseline"/>
        <w:rPr>
          <w:rFonts w:ascii="Times New Roman" w:eastAsia="Times New Roman" w:hAnsi="Times New Roman" w:cs="Times New Roman"/>
          <w:b/>
          <w:bCs/>
          <w:color w:val="000000" w:themeColor="text1"/>
          <w:lang w:val="pt-BR" w:eastAsia="tr-TR"/>
        </w:rPr>
      </w:pPr>
    </w:p>
    <w:p w14:paraId="258C37D9" w14:textId="77777777" w:rsidR="00DF73E8" w:rsidRDefault="00DF73E8" w:rsidP="00F96E16">
      <w:pPr>
        <w:autoSpaceDE w:val="0"/>
        <w:autoSpaceDN w:val="0"/>
        <w:adjustRightInd w:val="0"/>
        <w:spacing w:after="0" w:line="240" w:lineRule="auto"/>
        <w:rPr>
          <w:rFonts w:ascii="Times New Roman" w:hAnsi="Times New Roman" w:cs="Times New Roman"/>
          <w:b/>
          <w:bCs/>
          <w:sz w:val="24"/>
          <w:szCs w:val="24"/>
        </w:rPr>
      </w:pPr>
    </w:p>
    <w:p w14:paraId="2C797C7F" w14:textId="7C00024B" w:rsidR="006715D2" w:rsidRPr="00F96E16" w:rsidRDefault="004242FB" w:rsidP="0084788C">
      <w:pPr>
        <w:autoSpaceDE w:val="0"/>
        <w:autoSpaceDN w:val="0"/>
        <w:adjustRightInd w:val="0"/>
        <w:spacing w:after="0" w:line="240" w:lineRule="auto"/>
        <w:jc w:val="center"/>
        <w:rPr>
          <w:rFonts w:ascii="Times New Roman" w:eastAsia="CambriaMath" w:hAnsi="Times New Roman" w:cs="Times New Roman"/>
          <w:bCs/>
          <w:sz w:val="20"/>
          <w:szCs w:val="20"/>
        </w:rPr>
      </w:pPr>
      <w:r w:rsidRPr="00F96E16">
        <w:rPr>
          <w:rFonts w:ascii="Times New Roman" w:eastAsia="CambriaMath" w:hAnsi="Times New Roman" w:cs="Times New Roman"/>
          <w:bCs/>
          <w:sz w:val="20"/>
          <w:szCs w:val="20"/>
        </w:rPr>
        <w:t>FINAL VERSION</w:t>
      </w:r>
    </w:p>
    <w:p w14:paraId="66C67056" w14:textId="77777777" w:rsidR="004242FB" w:rsidRPr="00F96E16" w:rsidRDefault="004242FB" w:rsidP="0084788C">
      <w:pPr>
        <w:autoSpaceDE w:val="0"/>
        <w:autoSpaceDN w:val="0"/>
        <w:adjustRightInd w:val="0"/>
        <w:spacing w:after="0" w:line="240" w:lineRule="auto"/>
        <w:jc w:val="center"/>
        <w:rPr>
          <w:rFonts w:ascii="Times New Roman" w:eastAsia="CambriaMath" w:hAnsi="Times New Roman" w:cs="Times New Roman"/>
          <w:bCs/>
          <w:sz w:val="20"/>
          <w:szCs w:val="20"/>
        </w:rPr>
      </w:pPr>
    </w:p>
    <w:p w14:paraId="64B11966" w14:textId="77777777" w:rsidR="00F96E16" w:rsidRDefault="00F96E16" w:rsidP="0084788C">
      <w:pPr>
        <w:autoSpaceDE w:val="0"/>
        <w:autoSpaceDN w:val="0"/>
        <w:adjustRightInd w:val="0"/>
        <w:spacing w:after="0" w:line="240" w:lineRule="auto"/>
        <w:jc w:val="center"/>
        <w:rPr>
          <w:rFonts w:ascii="Times New Roman" w:eastAsia="CambriaMath" w:hAnsi="Times New Roman" w:cs="Times New Roman"/>
          <w:bCs/>
          <w:sz w:val="20"/>
          <w:szCs w:val="20"/>
          <w:lang w:val="pt-BR"/>
        </w:rPr>
      </w:pPr>
      <w:r w:rsidRPr="00F96E16">
        <w:rPr>
          <w:rFonts w:ascii="Times New Roman" w:eastAsia="CambriaMath" w:hAnsi="Times New Roman" w:cs="Times New Roman"/>
          <w:bCs/>
          <w:sz w:val="20"/>
          <w:szCs w:val="20"/>
          <w:lang w:val="pt-BR"/>
        </w:rPr>
        <w:t>Leonardo Adriano Ragacini</w:t>
      </w:r>
      <w:r w:rsidR="006715D2" w:rsidRPr="00F96E16">
        <w:rPr>
          <w:rFonts w:ascii="Times New Roman" w:eastAsia="CambriaMath" w:hAnsi="Times New Roman" w:cs="Times New Roman"/>
          <w:bCs/>
          <w:sz w:val="20"/>
          <w:szCs w:val="20"/>
          <w:lang w:val="pt-BR"/>
        </w:rPr>
        <w:t xml:space="preserve"> </w:t>
      </w:r>
    </w:p>
    <w:p w14:paraId="4D897F7D" w14:textId="3135A69E" w:rsidR="000E4984" w:rsidRPr="00F96E16" w:rsidRDefault="00F96E16" w:rsidP="0084788C">
      <w:pPr>
        <w:autoSpaceDE w:val="0"/>
        <w:autoSpaceDN w:val="0"/>
        <w:adjustRightInd w:val="0"/>
        <w:spacing w:after="0" w:line="240" w:lineRule="auto"/>
        <w:jc w:val="center"/>
        <w:rPr>
          <w:rFonts w:ascii="Times New Roman" w:eastAsia="CambriaMath" w:hAnsi="Times New Roman" w:cs="Times New Roman"/>
          <w:bCs/>
          <w:sz w:val="20"/>
          <w:szCs w:val="20"/>
          <w:lang w:val="pt-BR"/>
        </w:rPr>
      </w:pPr>
      <w:r w:rsidRPr="00F96E16">
        <w:rPr>
          <w:rFonts w:ascii="Times New Roman" w:eastAsia="CambriaMath" w:hAnsi="Times New Roman" w:cs="Times New Roman"/>
          <w:bCs/>
          <w:sz w:val="20"/>
          <w:szCs w:val="20"/>
          <w:lang w:val="pt-BR"/>
        </w:rPr>
        <w:t>Universidade de São</w:t>
      </w:r>
      <w:r>
        <w:rPr>
          <w:rFonts w:ascii="Times New Roman" w:eastAsia="CambriaMath" w:hAnsi="Times New Roman" w:cs="Times New Roman"/>
          <w:bCs/>
          <w:sz w:val="20"/>
          <w:szCs w:val="20"/>
          <w:lang w:val="pt-BR"/>
        </w:rPr>
        <w:t xml:space="preserve"> Paulo</w:t>
      </w:r>
      <w:r w:rsidR="00DF73E8" w:rsidRPr="00F96E16">
        <w:rPr>
          <w:rFonts w:ascii="Times New Roman" w:eastAsia="CambriaMath" w:hAnsi="Times New Roman" w:cs="Times New Roman"/>
          <w:bCs/>
          <w:sz w:val="20"/>
          <w:szCs w:val="20"/>
          <w:lang w:val="pt-BR"/>
        </w:rPr>
        <w:t>,</w:t>
      </w:r>
      <w:r w:rsidRPr="00F96E16">
        <w:rPr>
          <w:rFonts w:ascii="Times New Roman" w:eastAsia="CambriaMath" w:hAnsi="Times New Roman" w:cs="Times New Roman"/>
          <w:bCs/>
          <w:sz w:val="20"/>
          <w:szCs w:val="20"/>
          <w:lang w:val="pt-BR"/>
        </w:rPr>
        <w:t xml:space="preserve"> Escola de Comunicações e Artes, </w:t>
      </w:r>
      <w:r w:rsidRPr="00F96E16">
        <w:rPr>
          <w:rFonts w:ascii="Times New Roman" w:eastAsia="CambriaMath" w:hAnsi="Times New Roman" w:cs="Times New Roman"/>
          <w:bCs/>
          <w:sz w:val="20"/>
          <w:szCs w:val="20"/>
          <w:lang w:val="pt-BR"/>
        </w:rPr>
        <w:t>Departamento Informação e Cultura</w:t>
      </w:r>
      <w:r w:rsidRPr="00F96E16">
        <w:rPr>
          <w:rFonts w:ascii="Times New Roman" w:eastAsia="CambriaMath" w:hAnsi="Times New Roman" w:cs="Times New Roman"/>
          <w:bCs/>
          <w:sz w:val="20"/>
          <w:szCs w:val="20"/>
          <w:lang w:val="pt-BR"/>
        </w:rPr>
        <w:t>.</w:t>
      </w:r>
      <w:r w:rsidR="006715D2" w:rsidRPr="00F96E16">
        <w:rPr>
          <w:rFonts w:ascii="Times New Roman" w:eastAsia="CambriaMath" w:hAnsi="Times New Roman" w:cs="Times New Roman"/>
          <w:bCs/>
          <w:sz w:val="20"/>
          <w:szCs w:val="20"/>
          <w:lang w:val="pt-BR"/>
        </w:rPr>
        <w:t xml:space="preserve"> </w:t>
      </w:r>
      <w:r w:rsidRPr="00F96E16">
        <w:rPr>
          <w:rFonts w:ascii="Times New Roman" w:eastAsia="CambriaMath" w:hAnsi="Times New Roman" w:cs="Times New Roman"/>
          <w:bCs/>
          <w:sz w:val="20"/>
          <w:szCs w:val="20"/>
          <w:lang w:val="pt-BR"/>
        </w:rPr>
        <w:t>Brasil</w:t>
      </w:r>
      <w:r w:rsidR="006715D2" w:rsidRPr="00F96E16">
        <w:rPr>
          <w:rFonts w:ascii="Times New Roman" w:eastAsia="CambriaMath" w:hAnsi="Times New Roman" w:cs="Times New Roman"/>
          <w:bCs/>
          <w:sz w:val="20"/>
          <w:szCs w:val="20"/>
          <w:lang w:val="pt-BR"/>
        </w:rPr>
        <w:t xml:space="preserve"> </w:t>
      </w:r>
    </w:p>
    <w:p w14:paraId="52026C5F" w14:textId="25AC341C" w:rsidR="00DF73E8" w:rsidRPr="00F96E16" w:rsidRDefault="004242FB" w:rsidP="0084788C">
      <w:pPr>
        <w:autoSpaceDE w:val="0"/>
        <w:autoSpaceDN w:val="0"/>
        <w:adjustRightInd w:val="0"/>
        <w:spacing w:after="0" w:line="240" w:lineRule="auto"/>
        <w:jc w:val="center"/>
        <w:rPr>
          <w:rFonts w:ascii="Times New Roman" w:eastAsia="CambriaMath" w:hAnsi="Times New Roman" w:cs="Times New Roman"/>
          <w:bCs/>
          <w:sz w:val="20"/>
          <w:szCs w:val="20"/>
          <w:lang w:val="pt-BR"/>
        </w:rPr>
      </w:pPr>
      <w:r w:rsidRPr="00F96E16">
        <w:rPr>
          <w:rFonts w:ascii="Times New Roman" w:eastAsia="CambriaMath" w:hAnsi="Times New Roman" w:cs="Times New Roman"/>
          <w:bCs/>
          <w:sz w:val="20"/>
          <w:szCs w:val="20"/>
          <w:lang w:val="pt-BR"/>
        </w:rPr>
        <w:t>O</w:t>
      </w:r>
      <w:r w:rsidR="00DF73E8" w:rsidRPr="00F96E16">
        <w:rPr>
          <w:rFonts w:ascii="Times New Roman" w:eastAsia="CambriaMath" w:hAnsi="Times New Roman" w:cs="Times New Roman"/>
          <w:bCs/>
          <w:sz w:val="20"/>
          <w:szCs w:val="20"/>
          <w:lang w:val="pt-BR"/>
        </w:rPr>
        <w:t xml:space="preserve">RCID: </w:t>
      </w:r>
      <w:r w:rsidR="00F96E16" w:rsidRPr="00F96E16">
        <w:rPr>
          <w:rFonts w:ascii="Times New Roman" w:eastAsia="CambriaMath" w:hAnsi="Times New Roman" w:cs="Times New Roman"/>
          <w:bCs/>
          <w:sz w:val="20"/>
          <w:szCs w:val="20"/>
          <w:lang w:val="pt-BR"/>
        </w:rPr>
        <w:t>0000-0002-2798-4551</w:t>
      </w:r>
    </w:p>
    <w:p w14:paraId="420463F6" w14:textId="058E3CAD" w:rsidR="00DF73E8" w:rsidRPr="00F96E16" w:rsidRDefault="00DF73E8" w:rsidP="00DF73E8">
      <w:pPr>
        <w:autoSpaceDE w:val="0"/>
        <w:autoSpaceDN w:val="0"/>
        <w:adjustRightInd w:val="0"/>
        <w:spacing w:after="120" w:line="240" w:lineRule="auto"/>
        <w:jc w:val="center"/>
        <w:rPr>
          <w:rFonts w:ascii="Times New Roman" w:hAnsi="Times New Roman" w:cs="Times New Roman"/>
          <w:b/>
          <w:bCs/>
          <w:color w:val="FF0000"/>
          <w:highlight w:val="yellow"/>
          <w:lang w:val="pt-BR"/>
        </w:rPr>
      </w:pPr>
    </w:p>
    <w:p w14:paraId="38FBDC78" w14:textId="77777777" w:rsidR="006715D2" w:rsidRPr="004242FB" w:rsidRDefault="006715D2" w:rsidP="00F96E16">
      <w:pPr>
        <w:autoSpaceDE w:val="0"/>
        <w:autoSpaceDN w:val="0"/>
        <w:adjustRightInd w:val="0"/>
        <w:spacing w:after="0" w:line="240" w:lineRule="auto"/>
        <w:rPr>
          <w:rStyle w:val="Hyperlink"/>
          <w:bCs/>
          <w:color w:val="auto"/>
          <w:u w:val="none"/>
          <w:lang w:val="pt-PT"/>
        </w:rPr>
      </w:pPr>
    </w:p>
    <w:p w14:paraId="4C096207" w14:textId="6A352A43" w:rsidR="00F96E16" w:rsidRPr="00F96E16" w:rsidRDefault="00F96E16" w:rsidP="00F96E16">
      <w:pPr>
        <w:spacing w:before="120" w:after="120" w:line="300" w:lineRule="auto"/>
        <w:jc w:val="both"/>
        <w:rPr>
          <w:rFonts w:ascii="Times New Roman" w:hAnsi="Times New Roman" w:cs="Times New Roman"/>
          <w:b/>
          <w:bCs/>
          <w:szCs w:val="24"/>
        </w:rPr>
      </w:pPr>
      <w:r w:rsidRPr="00F96E16">
        <w:rPr>
          <w:rFonts w:ascii="Times New Roman" w:hAnsi="Times New Roman" w:cs="Times New Roman"/>
          <w:b/>
          <w:bCs/>
          <w:szCs w:val="24"/>
        </w:rPr>
        <w:t>Resumo</w:t>
      </w:r>
    </w:p>
    <w:p w14:paraId="1F0282B5" w14:textId="77777777" w:rsidR="00F96E16" w:rsidRPr="00F96E16" w:rsidRDefault="00F96E16" w:rsidP="00F96E16">
      <w:pPr>
        <w:spacing w:before="120" w:after="120" w:line="300" w:lineRule="auto"/>
        <w:jc w:val="both"/>
        <w:rPr>
          <w:rFonts w:ascii="Times New Roman" w:hAnsi="Times New Roman" w:cs="Times New Roman"/>
          <w:szCs w:val="24"/>
        </w:rPr>
      </w:pPr>
      <w:r w:rsidRPr="00F96E16">
        <w:rPr>
          <w:rFonts w:ascii="Times New Roman" w:hAnsi="Times New Roman" w:cs="Times New Roman"/>
          <w:b/>
          <w:bCs/>
          <w:szCs w:val="24"/>
        </w:rPr>
        <w:t>Introdução</w:t>
      </w:r>
      <w:r w:rsidRPr="00F96E16">
        <w:rPr>
          <w:rFonts w:ascii="Times New Roman" w:hAnsi="Times New Roman" w:cs="Times New Roman"/>
          <w:szCs w:val="24"/>
        </w:rPr>
        <w:t xml:space="preserve">: A crescente integração da Inteligência Artificial (IA) na educação em saúde representa uma inovação, ampliando as possibilidades de personalização do ensino, oferta de feedback imediato e criação de simulações clínicas. No entanto, esse potencial é acompanhado de desafios significativos, como a possível perda de habilidades humanas essenciais e o risco de disseminação de desinformação. </w:t>
      </w:r>
      <w:r w:rsidRPr="00F96E16">
        <w:rPr>
          <w:rFonts w:ascii="Times New Roman" w:hAnsi="Times New Roman" w:cs="Times New Roman"/>
          <w:b/>
          <w:bCs/>
          <w:szCs w:val="24"/>
        </w:rPr>
        <w:t>Objetivos</w:t>
      </w:r>
      <w:r w:rsidRPr="00F96E16">
        <w:rPr>
          <w:rFonts w:ascii="Times New Roman" w:hAnsi="Times New Roman" w:cs="Times New Roman"/>
          <w:szCs w:val="24"/>
        </w:rPr>
        <w:t xml:space="preserve">: Este artigo analisa </w:t>
      </w:r>
      <w:proofErr w:type="gramStart"/>
      <w:r w:rsidRPr="00F96E16">
        <w:rPr>
          <w:rFonts w:ascii="Times New Roman" w:hAnsi="Times New Roman" w:cs="Times New Roman"/>
          <w:szCs w:val="24"/>
        </w:rPr>
        <w:t>a</w:t>
      </w:r>
      <w:proofErr w:type="gramEnd"/>
      <w:r w:rsidRPr="00F96E16">
        <w:rPr>
          <w:rFonts w:ascii="Times New Roman" w:hAnsi="Times New Roman" w:cs="Times New Roman"/>
          <w:szCs w:val="24"/>
        </w:rPr>
        <w:t xml:space="preserve"> integração da Inteligência Artificial (IA), com ênfase no ChatGPT, na educação em saúde contemporânea, destacando seus benefícios, desafios e implicações éticas.  </w:t>
      </w:r>
      <w:r w:rsidRPr="00F96E16">
        <w:rPr>
          <w:rFonts w:ascii="Times New Roman" w:hAnsi="Times New Roman" w:cs="Times New Roman"/>
          <w:b/>
          <w:bCs/>
          <w:szCs w:val="24"/>
        </w:rPr>
        <w:t>Métodos</w:t>
      </w:r>
      <w:r w:rsidRPr="00F96E16">
        <w:rPr>
          <w:rFonts w:ascii="Times New Roman" w:hAnsi="Times New Roman" w:cs="Times New Roman"/>
          <w:szCs w:val="24"/>
        </w:rPr>
        <w:t xml:space="preserve">: Realizou-se uma revisão da literatura, selecionando 37 artigos publicados entre 2020 e 2025. As bases de dados LILACS e PubMed foram utilizadas, empregando descritores como "Inteligência Artificial", "Educação em saúde" e "ChatGPT". Os artigos incluídos foram de texto completo e acesso livre, e os dados foram extraídos e categorizados em eixos temáticos como aplicações pedagógicas, benefícios, desafios e recomendações éticas.  </w:t>
      </w:r>
      <w:r w:rsidRPr="00F96E16">
        <w:rPr>
          <w:rFonts w:ascii="Times New Roman" w:hAnsi="Times New Roman" w:cs="Times New Roman"/>
          <w:b/>
          <w:bCs/>
          <w:szCs w:val="24"/>
        </w:rPr>
        <w:t>Resultados</w:t>
      </w:r>
      <w:r w:rsidRPr="00F96E16">
        <w:rPr>
          <w:rFonts w:ascii="Times New Roman" w:hAnsi="Times New Roman" w:cs="Times New Roman"/>
          <w:szCs w:val="24"/>
        </w:rPr>
        <w:t xml:space="preserve">: </w:t>
      </w:r>
      <w:proofErr w:type="gramStart"/>
      <w:r w:rsidRPr="00F96E16">
        <w:rPr>
          <w:rFonts w:ascii="Times New Roman" w:hAnsi="Times New Roman" w:cs="Times New Roman"/>
          <w:szCs w:val="24"/>
        </w:rPr>
        <w:t>A</w:t>
      </w:r>
      <w:proofErr w:type="gramEnd"/>
      <w:r w:rsidRPr="00F96E16">
        <w:rPr>
          <w:rFonts w:ascii="Times New Roman" w:hAnsi="Times New Roman" w:cs="Times New Roman"/>
          <w:szCs w:val="24"/>
        </w:rPr>
        <w:t xml:space="preserve"> IA oferece oportunidades significativas para </w:t>
      </w:r>
      <w:proofErr w:type="gramStart"/>
      <w:r w:rsidRPr="00F96E16">
        <w:rPr>
          <w:rFonts w:ascii="Times New Roman" w:hAnsi="Times New Roman" w:cs="Times New Roman"/>
          <w:szCs w:val="24"/>
        </w:rPr>
        <w:t>a</w:t>
      </w:r>
      <w:proofErr w:type="gramEnd"/>
      <w:r w:rsidRPr="00F96E16">
        <w:rPr>
          <w:rFonts w:ascii="Times New Roman" w:hAnsi="Times New Roman" w:cs="Times New Roman"/>
          <w:szCs w:val="24"/>
        </w:rPr>
        <w:t xml:space="preserve"> educação em saúde, incluindo personalização do ensino, feedback imediato e simulações clínicas, o que contribui para </w:t>
      </w:r>
      <w:proofErr w:type="gramStart"/>
      <w:r w:rsidRPr="00F96E16">
        <w:rPr>
          <w:rFonts w:ascii="Times New Roman" w:hAnsi="Times New Roman" w:cs="Times New Roman"/>
          <w:szCs w:val="24"/>
        </w:rPr>
        <w:t>a</w:t>
      </w:r>
      <w:proofErr w:type="gramEnd"/>
      <w:r w:rsidRPr="00F96E16">
        <w:rPr>
          <w:rFonts w:ascii="Times New Roman" w:hAnsi="Times New Roman" w:cs="Times New Roman"/>
          <w:szCs w:val="24"/>
        </w:rPr>
        <w:t xml:space="preserve"> eficácia do aprendizado e </w:t>
      </w:r>
      <w:proofErr w:type="gramStart"/>
      <w:r w:rsidRPr="00F96E16">
        <w:rPr>
          <w:rFonts w:ascii="Times New Roman" w:hAnsi="Times New Roman" w:cs="Times New Roman"/>
          <w:szCs w:val="24"/>
        </w:rPr>
        <w:t>a</w:t>
      </w:r>
      <w:proofErr w:type="gramEnd"/>
      <w:r w:rsidRPr="00F96E16">
        <w:rPr>
          <w:rFonts w:ascii="Times New Roman" w:hAnsi="Times New Roman" w:cs="Times New Roman"/>
          <w:szCs w:val="24"/>
        </w:rPr>
        <w:t xml:space="preserve"> equidade no acesso à educação. Exemplos práticos incluem o chatbot </w:t>
      </w:r>
      <w:proofErr w:type="spellStart"/>
      <w:r w:rsidRPr="00F96E16">
        <w:rPr>
          <w:rFonts w:ascii="Times New Roman" w:hAnsi="Times New Roman" w:cs="Times New Roman"/>
          <w:szCs w:val="24"/>
        </w:rPr>
        <w:t>SnehAI</w:t>
      </w:r>
      <w:proofErr w:type="spellEnd"/>
      <w:r w:rsidRPr="00F96E16">
        <w:rPr>
          <w:rFonts w:ascii="Times New Roman" w:hAnsi="Times New Roman" w:cs="Times New Roman"/>
          <w:szCs w:val="24"/>
        </w:rPr>
        <w:t xml:space="preserve"> para educação sexual e reprodutiva e o uso de IA generativa para modelos anatômicos interativos. Contudo, desafios como vieses algorítmicos, preocupações com a privacidade de dados e a potencial perda de habilidades humanas essenciais, como empatia e pensamento crítico, foram identificados. A disseminação de desinformação e a confiabilidade das informações geradas por IA também se destacam como preocupações.  </w:t>
      </w:r>
      <w:r w:rsidRPr="00F96E16">
        <w:rPr>
          <w:rFonts w:ascii="Times New Roman" w:hAnsi="Times New Roman" w:cs="Times New Roman"/>
          <w:b/>
          <w:bCs/>
          <w:szCs w:val="24"/>
        </w:rPr>
        <w:t>Conclusões</w:t>
      </w:r>
      <w:r w:rsidRPr="00F96E16">
        <w:rPr>
          <w:rFonts w:ascii="Times New Roman" w:hAnsi="Times New Roman" w:cs="Times New Roman"/>
          <w:szCs w:val="24"/>
        </w:rPr>
        <w:t xml:space="preserve">: </w:t>
      </w:r>
      <w:proofErr w:type="gramStart"/>
      <w:r w:rsidRPr="00F96E16">
        <w:rPr>
          <w:rFonts w:ascii="Times New Roman" w:hAnsi="Times New Roman" w:cs="Times New Roman"/>
          <w:szCs w:val="24"/>
        </w:rPr>
        <w:t>A</w:t>
      </w:r>
      <w:proofErr w:type="gramEnd"/>
      <w:r w:rsidRPr="00F96E16">
        <w:rPr>
          <w:rFonts w:ascii="Times New Roman" w:hAnsi="Times New Roman" w:cs="Times New Roman"/>
          <w:szCs w:val="24"/>
        </w:rPr>
        <w:t xml:space="preserve"> implementação da IA na educação em saúde exige diretrizes éticas e pedagógicas robustas, além da capacitação docente, para garantir que essas tecnologias complementem, e não substituam, as práticas tradicionais. É fundamental equilibrar a inovação tecnológica com a manutenção dos valores fundamentais da medicina, reforçando a importância de um diálogo interdisciplinar e de políticas públicas alinhadas aos avanços tecnológicos. A curadoria digital é um pilar central para garantir a confiabilidade e contextualização do conhecimento mediado pela </w:t>
      </w:r>
      <w:proofErr w:type="gramStart"/>
      <w:r w:rsidRPr="00F96E16">
        <w:rPr>
          <w:rFonts w:ascii="Times New Roman" w:hAnsi="Times New Roman" w:cs="Times New Roman"/>
          <w:szCs w:val="24"/>
        </w:rPr>
        <w:t>IA, mitigando</w:t>
      </w:r>
      <w:proofErr w:type="gramEnd"/>
      <w:r w:rsidRPr="00F96E16">
        <w:rPr>
          <w:rFonts w:ascii="Times New Roman" w:hAnsi="Times New Roman" w:cs="Times New Roman"/>
          <w:szCs w:val="24"/>
        </w:rPr>
        <w:t xml:space="preserve"> vieses e protegendo a privacidade dos dados.  </w:t>
      </w:r>
    </w:p>
    <w:p w14:paraId="3E5D1D44" w14:textId="77777777" w:rsidR="00F96E16" w:rsidRPr="00F96E16" w:rsidRDefault="00F96E16" w:rsidP="00F96E16">
      <w:pPr>
        <w:spacing w:before="120" w:after="120" w:line="300" w:lineRule="auto"/>
        <w:jc w:val="both"/>
        <w:rPr>
          <w:rFonts w:ascii="Times New Roman" w:hAnsi="Times New Roman" w:cs="Times New Roman"/>
          <w:szCs w:val="24"/>
        </w:rPr>
      </w:pPr>
      <w:r w:rsidRPr="00F96E16">
        <w:rPr>
          <w:rFonts w:ascii="Times New Roman" w:hAnsi="Times New Roman" w:cs="Times New Roman"/>
          <w:b/>
          <w:bCs/>
          <w:szCs w:val="24"/>
        </w:rPr>
        <w:t>Palavras-chave:</w:t>
      </w:r>
      <w:r w:rsidRPr="00F96E16">
        <w:rPr>
          <w:rFonts w:ascii="Times New Roman" w:hAnsi="Times New Roman" w:cs="Times New Roman"/>
          <w:szCs w:val="24"/>
        </w:rPr>
        <w:t xml:space="preserve"> Inteligência Artificial. Educação em Saúde. </w:t>
      </w:r>
      <w:proofErr w:type="spellStart"/>
      <w:r w:rsidRPr="00F96E16">
        <w:rPr>
          <w:rFonts w:ascii="Times New Roman" w:hAnsi="Times New Roman" w:cs="Times New Roman"/>
          <w:szCs w:val="24"/>
        </w:rPr>
        <w:t>Formação</w:t>
      </w:r>
      <w:proofErr w:type="spellEnd"/>
      <w:r w:rsidRPr="00F96E16">
        <w:rPr>
          <w:rFonts w:ascii="Times New Roman" w:hAnsi="Times New Roman" w:cs="Times New Roman"/>
          <w:szCs w:val="24"/>
        </w:rPr>
        <w:t xml:space="preserve"> </w:t>
      </w:r>
      <w:proofErr w:type="spellStart"/>
      <w:r w:rsidRPr="00F96E16">
        <w:rPr>
          <w:rFonts w:ascii="Times New Roman" w:hAnsi="Times New Roman" w:cs="Times New Roman"/>
          <w:szCs w:val="24"/>
        </w:rPr>
        <w:t>Profissional</w:t>
      </w:r>
      <w:proofErr w:type="spellEnd"/>
      <w:r w:rsidRPr="00F96E16">
        <w:rPr>
          <w:rFonts w:ascii="Times New Roman" w:hAnsi="Times New Roman" w:cs="Times New Roman"/>
          <w:szCs w:val="24"/>
        </w:rPr>
        <w:t>. ChatGPT. </w:t>
      </w:r>
    </w:p>
    <w:p w14:paraId="1538866F" w14:textId="77777777" w:rsidR="00F96E16" w:rsidRDefault="00F96E16" w:rsidP="00F96E16">
      <w:pPr>
        <w:spacing w:before="120" w:after="120" w:line="300" w:lineRule="auto"/>
        <w:jc w:val="both"/>
        <w:rPr>
          <w:rFonts w:ascii="Times New Roman" w:hAnsi="Times New Roman" w:cs="Times New Roman"/>
          <w:szCs w:val="24"/>
        </w:rPr>
      </w:pPr>
    </w:p>
    <w:p w14:paraId="17A15DF6" w14:textId="77777777" w:rsidR="00F96E16" w:rsidRPr="00F96E16" w:rsidRDefault="00F96E16" w:rsidP="00F96E16">
      <w:pPr>
        <w:spacing w:before="120" w:after="120" w:line="300" w:lineRule="auto"/>
        <w:jc w:val="both"/>
        <w:rPr>
          <w:rFonts w:ascii="Times New Roman" w:hAnsi="Times New Roman" w:cs="Times New Roman"/>
          <w:szCs w:val="24"/>
        </w:rPr>
      </w:pPr>
    </w:p>
    <w:p w14:paraId="348A03CD" w14:textId="105935E0" w:rsidR="00F96E16" w:rsidRPr="00F96E16" w:rsidRDefault="00F96E16" w:rsidP="00F96E16">
      <w:pPr>
        <w:spacing w:before="120" w:after="120" w:line="300" w:lineRule="auto"/>
        <w:jc w:val="both"/>
        <w:rPr>
          <w:rFonts w:ascii="Times New Roman" w:hAnsi="Times New Roman" w:cs="Times New Roman"/>
          <w:b/>
          <w:bCs/>
          <w:szCs w:val="24"/>
        </w:rPr>
      </w:pPr>
      <w:r w:rsidRPr="00F96E16">
        <w:rPr>
          <w:rFonts w:ascii="Times New Roman" w:hAnsi="Times New Roman" w:cs="Times New Roman"/>
          <w:b/>
          <w:bCs/>
          <w:szCs w:val="24"/>
        </w:rPr>
        <w:lastRenderedPageBreak/>
        <w:t>Abstract</w:t>
      </w:r>
    </w:p>
    <w:p w14:paraId="2DC0A125" w14:textId="77777777" w:rsidR="00F96E16" w:rsidRPr="00F96E16" w:rsidRDefault="00F96E16" w:rsidP="00F96E16">
      <w:pPr>
        <w:spacing w:before="120" w:after="120" w:line="300" w:lineRule="auto"/>
        <w:jc w:val="both"/>
        <w:rPr>
          <w:rFonts w:ascii="Times New Roman" w:hAnsi="Times New Roman" w:cs="Times New Roman"/>
          <w:szCs w:val="24"/>
        </w:rPr>
      </w:pPr>
      <w:r w:rsidRPr="00F96E16">
        <w:rPr>
          <w:rFonts w:ascii="Times New Roman" w:hAnsi="Times New Roman" w:cs="Times New Roman"/>
          <w:b/>
          <w:bCs/>
          <w:szCs w:val="24"/>
        </w:rPr>
        <w:t>Introduction</w:t>
      </w:r>
      <w:r w:rsidRPr="00F96E16">
        <w:rPr>
          <w:rFonts w:ascii="Times New Roman" w:hAnsi="Times New Roman" w:cs="Times New Roman"/>
          <w:szCs w:val="24"/>
        </w:rPr>
        <w:t xml:space="preserve">: The increasing integration of Artificial Intelligence (AI) in medical education represents an innovation, expanding the possibilities for personalized learning, immediate feedback, and the creation of clinical simulations. However, this potential is accompanied by significant challenges, such as the possible loss of essential human skills and the risk of disinformation dissemination.  </w:t>
      </w:r>
      <w:r w:rsidRPr="00F96E16">
        <w:rPr>
          <w:rFonts w:ascii="Times New Roman" w:hAnsi="Times New Roman" w:cs="Times New Roman"/>
          <w:b/>
          <w:bCs/>
          <w:szCs w:val="24"/>
        </w:rPr>
        <w:t>Objectives</w:t>
      </w:r>
      <w:r w:rsidRPr="00F96E16">
        <w:rPr>
          <w:rFonts w:ascii="Times New Roman" w:hAnsi="Times New Roman" w:cs="Times New Roman"/>
          <w:szCs w:val="24"/>
        </w:rPr>
        <w:t xml:space="preserve">: This article examines the integration of Artificial Intelligence (AI), with a focus on ChatGPT, in contemporary medical education, highlighting its benefits, challenges, and ethical implications. </w:t>
      </w:r>
      <w:r w:rsidRPr="00F96E16">
        <w:rPr>
          <w:rFonts w:ascii="Times New Roman" w:hAnsi="Times New Roman" w:cs="Times New Roman"/>
          <w:b/>
          <w:bCs/>
          <w:szCs w:val="24"/>
        </w:rPr>
        <w:t>Methods</w:t>
      </w:r>
      <w:r w:rsidRPr="00F96E16">
        <w:rPr>
          <w:rFonts w:ascii="Times New Roman" w:hAnsi="Times New Roman" w:cs="Times New Roman"/>
          <w:szCs w:val="24"/>
        </w:rPr>
        <w:t xml:space="preserve">: A literature review was conducted, selecting 37 articles published between 2020 and 2025. The LILACS and PubMed databases were used, employing descriptors such as "Artificial Intelligence," "Medical Education," and "ChatGPT." Included articles were full-text and open access, and data was extracted and categorized into thematic areas such as pedagogical applications, benefits, challenges, and ethical recommendations.  </w:t>
      </w:r>
      <w:r w:rsidRPr="00F96E16">
        <w:rPr>
          <w:rFonts w:ascii="Times New Roman" w:hAnsi="Times New Roman" w:cs="Times New Roman"/>
          <w:b/>
          <w:bCs/>
          <w:szCs w:val="24"/>
        </w:rPr>
        <w:t>Results</w:t>
      </w:r>
      <w:r w:rsidRPr="00F96E16">
        <w:rPr>
          <w:rFonts w:ascii="Times New Roman" w:hAnsi="Times New Roman" w:cs="Times New Roman"/>
          <w:szCs w:val="24"/>
        </w:rPr>
        <w:t xml:space="preserve">: AI offers significant opportunities for medical education, including personalized learning, immediate feedback, and clinical simulations, contributing to learning effectiveness and equitable access to education. Practical examples include the </w:t>
      </w:r>
      <w:proofErr w:type="spellStart"/>
      <w:r w:rsidRPr="00F96E16">
        <w:rPr>
          <w:rFonts w:ascii="Times New Roman" w:hAnsi="Times New Roman" w:cs="Times New Roman"/>
          <w:szCs w:val="24"/>
        </w:rPr>
        <w:t>SnehAI</w:t>
      </w:r>
      <w:proofErr w:type="spellEnd"/>
      <w:r w:rsidRPr="00F96E16">
        <w:rPr>
          <w:rFonts w:ascii="Times New Roman" w:hAnsi="Times New Roman" w:cs="Times New Roman"/>
          <w:szCs w:val="24"/>
        </w:rPr>
        <w:t xml:space="preserve"> chatbot for sexual and reproductive health education and the use of generative AI for interactive anatomical models. However, challenges such as algorithmic biases, data privacy concerns, and the potential loss of essential human skills, such as empathy and critical thinking, were identified. The dissemination of disinformation and the reliability of AI-generated information also stand out as concerns.  </w:t>
      </w:r>
      <w:r w:rsidRPr="00F96E16">
        <w:rPr>
          <w:rFonts w:ascii="Times New Roman" w:hAnsi="Times New Roman" w:cs="Times New Roman"/>
          <w:b/>
          <w:bCs/>
          <w:szCs w:val="24"/>
        </w:rPr>
        <w:t>Conclusions</w:t>
      </w:r>
      <w:r w:rsidRPr="00F96E16">
        <w:rPr>
          <w:rFonts w:ascii="Times New Roman" w:hAnsi="Times New Roman" w:cs="Times New Roman"/>
          <w:szCs w:val="24"/>
        </w:rPr>
        <w:t>: The implementation of AI in medical education requires robust ethical and pedagogical guidelines, as well as faculty training, to ensure these technologies complement rather than replace traditional practices. It is crucial to balance technological innovation with the preservation of core medical values, emphasizing the importance of interdisciplinary dialogue and public policies aligned with technological advancements. Digital curation emerges as a central pillar to ensure the reliability and contextualization of AI-mediated knowledge, mitigating biases and protecting data privacy.  </w:t>
      </w:r>
    </w:p>
    <w:p w14:paraId="51F2E1D5" w14:textId="77777777" w:rsidR="00F96E16" w:rsidRPr="00F96E16" w:rsidRDefault="00F96E16" w:rsidP="00F96E16">
      <w:pPr>
        <w:spacing w:before="120" w:after="120" w:line="300" w:lineRule="auto"/>
        <w:jc w:val="both"/>
        <w:rPr>
          <w:rFonts w:ascii="Times New Roman" w:hAnsi="Times New Roman" w:cs="Times New Roman"/>
          <w:szCs w:val="24"/>
        </w:rPr>
      </w:pPr>
      <w:r w:rsidRPr="00F96E16">
        <w:rPr>
          <w:rFonts w:ascii="Times New Roman" w:hAnsi="Times New Roman" w:cs="Times New Roman"/>
          <w:b/>
          <w:bCs/>
          <w:szCs w:val="24"/>
        </w:rPr>
        <w:t>Keywords:</w:t>
      </w:r>
      <w:r w:rsidRPr="00F96E16">
        <w:rPr>
          <w:rFonts w:ascii="Times New Roman" w:hAnsi="Times New Roman" w:cs="Times New Roman"/>
          <w:szCs w:val="24"/>
        </w:rPr>
        <w:t xml:space="preserve"> Artificial Intelligence. Medical Education. Professional Training. ChatGPT. </w:t>
      </w:r>
    </w:p>
    <w:p w14:paraId="6DCE769A" w14:textId="77777777" w:rsidR="00F96E16" w:rsidRPr="0029058C" w:rsidRDefault="00F96E16" w:rsidP="00F96E16">
      <w:pPr>
        <w:rPr>
          <w:rFonts w:ascii="Times New Roman" w:hAnsi="Times New Roman" w:cs="Times New Roman"/>
        </w:rPr>
      </w:pPr>
    </w:p>
    <w:p w14:paraId="008B5413" w14:textId="77777777" w:rsidR="006715D2" w:rsidRDefault="006715D2"/>
    <w:tbl>
      <w:tblPr>
        <w:tblStyle w:val="Tabelacomgrade"/>
        <w:tblW w:w="0" w:type="auto"/>
        <w:jc w:val="center"/>
        <w:tblLook w:val="04A0" w:firstRow="1" w:lastRow="0" w:firstColumn="1" w:lastColumn="0" w:noHBand="0" w:noVBand="1"/>
      </w:tblPr>
      <w:tblGrid>
        <w:gridCol w:w="3005"/>
        <w:gridCol w:w="3005"/>
        <w:gridCol w:w="3006"/>
      </w:tblGrid>
      <w:tr w:rsidR="004242FB" w:rsidRPr="004242FB" w14:paraId="089F8BEE" w14:textId="77777777" w:rsidTr="004242FB">
        <w:trPr>
          <w:jc w:val="center"/>
        </w:trPr>
        <w:tc>
          <w:tcPr>
            <w:tcW w:w="9016" w:type="dxa"/>
            <w:gridSpan w:val="3"/>
          </w:tcPr>
          <w:p w14:paraId="281A00DB" w14:textId="17E79B71"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PAPER INFORMATION</w:t>
            </w:r>
          </w:p>
        </w:tc>
      </w:tr>
      <w:tr w:rsidR="004242FB" w:rsidRPr="004242FB" w14:paraId="3886CFF1" w14:textId="77777777" w:rsidTr="004242FB">
        <w:trPr>
          <w:jc w:val="center"/>
        </w:trPr>
        <w:tc>
          <w:tcPr>
            <w:tcW w:w="3005" w:type="dxa"/>
            <w:vAlign w:val="center"/>
          </w:tcPr>
          <w:p w14:paraId="680F707E" w14:textId="335B8FBB"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Participation Type</w:t>
            </w:r>
          </w:p>
          <w:p w14:paraId="6BC7F00B" w14:textId="2B229088"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(Online or In-person)</w:t>
            </w:r>
          </w:p>
        </w:tc>
        <w:tc>
          <w:tcPr>
            <w:tcW w:w="3005" w:type="dxa"/>
            <w:vAlign w:val="center"/>
          </w:tcPr>
          <w:p w14:paraId="7050B3E1" w14:textId="711A8189"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lang w:val="en-US"/>
              </w:rPr>
              <w:t>Field of Study</w:t>
            </w:r>
          </w:p>
        </w:tc>
        <w:tc>
          <w:tcPr>
            <w:tcW w:w="3006" w:type="dxa"/>
            <w:vAlign w:val="center"/>
          </w:tcPr>
          <w:p w14:paraId="6311AF81" w14:textId="0C6B4DBF"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Presentation Language</w:t>
            </w:r>
          </w:p>
        </w:tc>
      </w:tr>
      <w:tr w:rsidR="004242FB" w:rsidRPr="00F96E16" w14:paraId="6FF9AABD" w14:textId="77777777" w:rsidTr="004242FB">
        <w:trPr>
          <w:jc w:val="center"/>
        </w:trPr>
        <w:tc>
          <w:tcPr>
            <w:tcW w:w="3005" w:type="dxa"/>
            <w:vAlign w:val="center"/>
          </w:tcPr>
          <w:p w14:paraId="66D391EB" w14:textId="19E2579D" w:rsidR="004242FB" w:rsidRPr="004242FB" w:rsidRDefault="00F96E16" w:rsidP="004242FB">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Online</w:t>
            </w:r>
          </w:p>
        </w:tc>
        <w:tc>
          <w:tcPr>
            <w:tcW w:w="3005" w:type="dxa"/>
          </w:tcPr>
          <w:p w14:paraId="5D91DB5B" w14:textId="2AFA68C9" w:rsidR="004242FB" w:rsidRPr="00F96E16" w:rsidRDefault="00F96E16" w:rsidP="004242FB">
            <w:pPr>
              <w:jc w:val="center"/>
              <w:rPr>
                <w:rFonts w:ascii="Times New Roman" w:hAnsi="Times New Roman" w:cs="Times New Roman"/>
                <w:b/>
                <w:bCs/>
                <w:sz w:val="20"/>
                <w:szCs w:val="20"/>
                <w:lang w:val="pt-BR"/>
              </w:rPr>
            </w:pPr>
            <w:r w:rsidRPr="00F96E16">
              <w:rPr>
                <w:rFonts w:ascii="Times New Roman" w:hAnsi="Times New Roman" w:cs="Times New Roman"/>
                <w:b/>
                <w:bCs/>
                <w:sz w:val="20"/>
                <w:szCs w:val="20"/>
                <w:lang w:val="pt-BR"/>
              </w:rPr>
              <w:t>Curadoria Digital, Arquivística e P</w:t>
            </w:r>
            <w:r>
              <w:rPr>
                <w:rFonts w:ascii="Times New Roman" w:hAnsi="Times New Roman" w:cs="Times New Roman"/>
                <w:b/>
                <w:bCs/>
                <w:sz w:val="20"/>
                <w:szCs w:val="20"/>
                <w:lang w:val="pt-BR"/>
              </w:rPr>
              <w:t>reservação Digital</w:t>
            </w:r>
          </w:p>
        </w:tc>
        <w:tc>
          <w:tcPr>
            <w:tcW w:w="3006" w:type="dxa"/>
          </w:tcPr>
          <w:p w14:paraId="3F991CFB" w14:textId="574836DA" w:rsidR="004242FB" w:rsidRPr="004242FB" w:rsidRDefault="00F96E16" w:rsidP="004242FB">
            <w:pPr>
              <w:jc w:val="center"/>
              <w:rPr>
                <w:rFonts w:ascii="Times New Roman" w:hAnsi="Times New Roman" w:cs="Times New Roman"/>
                <w:b/>
                <w:bCs/>
                <w:sz w:val="20"/>
                <w:szCs w:val="20"/>
              </w:rPr>
            </w:pPr>
            <w:r>
              <w:rPr>
                <w:rFonts w:ascii="Times New Roman" w:hAnsi="Times New Roman" w:cs="Times New Roman"/>
                <w:b/>
                <w:bCs/>
                <w:sz w:val="20"/>
                <w:szCs w:val="20"/>
              </w:rPr>
              <w:t>Português</w:t>
            </w:r>
          </w:p>
        </w:tc>
      </w:tr>
    </w:tbl>
    <w:p w14:paraId="447D1772" w14:textId="77777777" w:rsidR="004242FB" w:rsidRPr="00F96E16" w:rsidRDefault="004242FB">
      <w:pPr>
        <w:rPr>
          <w:lang w:val="pt-BR"/>
        </w:rPr>
      </w:pPr>
    </w:p>
    <w:sectPr w:rsidR="004242FB" w:rsidRPr="00F96E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9C49" w14:textId="77777777" w:rsidR="003203C4" w:rsidRDefault="003203C4" w:rsidP="00324514">
      <w:pPr>
        <w:spacing w:after="0" w:line="240" w:lineRule="auto"/>
      </w:pPr>
      <w:r>
        <w:separator/>
      </w:r>
    </w:p>
  </w:endnote>
  <w:endnote w:type="continuationSeparator" w:id="0">
    <w:p w14:paraId="5D254540" w14:textId="77777777" w:rsidR="003203C4" w:rsidRDefault="003203C4"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Math">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66A5" w14:textId="77777777" w:rsidR="003203C4" w:rsidRDefault="003203C4" w:rsidP="00324514">
      <w:pPr>
        <w:spacing w:after="0" w:line="240" w:lineRule="auto"/>
      </w:pPr>
      <w:r>
        <w:separator/>
      </w:r>
    </w:p>
  </w:footnote>
  <w:footnote w:type="continuationSeparator" w:id="0">
    <w:p w14:paraId="419CC9CD" w14:textId="77777777" w:rsidR="003203C4" w:rsidRDefault="003203C4" w:rsidP="0032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E4984"/>
    <w:rsid w:val="001F2F91"/>
    <w:rsid w:val="00246DCC"/>
    <w:rsid w:val="00287691"/>
    <w:rsid w:val="00292006"/>
    <w:rsid w:val="002B19EA"/>
    <w:rsid w:val="00311B45"/>
    <w:rsid w:val="003203C4"/>
    <w:rsid w:val="00324514"/>
    <w:rsid w:val="003D46F5"/>
    <w:rsid w:val="004242FB"/>
    <w:rsid w:val="004F3766"/>
    <w:rsid w:val="005573FB"/>
    <w:rsid w:val="00581591"/>
    <w:rsid w:val="006715D2"/>
    <w:rsid w:val="00774832"/>
    <w:rsid w:val="007F07B8"/>
    <w:rsid w:val="00837531"/>
    <w:rsid w:val="0084788C"/>
    <w:rsid w:val="00933F30"/>
    <w:rsid w:val="00BC0812"/>
    <w:rsid w:val="00BF3311"/>
    <w:rsid w:val="00BF6853"/>
    <w:rsid w:val="00DC17F6"/>
    <w:rsid w:val="00DF73E8"/>
    <w:rsid w:val="00E30BE2"/>
    <w:rsid w:val="00E912F8"/>
    <w:rsid w:val="00E96A2E"/>
    <w:rsid w:val="00F96E16"/>
    <w:rsid w:val="00FC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4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514"/>
  </w:style>
  <w:style w:type="paragraph" w:styleId="Rodap">
    <w:name w:val="footer"/>
    <w:basedOn w:val="Normal"/>
    <w:link w:val="RodapChar"/>
    <w:uiPriority w:val="99"/>
    <w:unhideWhenUsed/>
    <w:rsid w:val="00324514"/>
    <w:pPr>
      <w:tabs>
        <w:tab w:val="center" w:pos="4252"/>
        <w:tab w:val="right" w:pos="8504"/>
      </w:tabs>
      <w:spacing w:after="0" w:line="240" w:lineRule="auto"/>
    </w:pPr>
  </w:style>
  <w:style w:type="character" w:customStyle="1" w:styleId="RodapChar">
    <w:name w:val="Rodapé Char"/>
    <w:basedOn w:val="Fontepargpadro"/>
    <w:link w:val="Rodap"/>
    <w:uiPriority w:val="99"/>
    <w:rsid w:val="0032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4532</Characters>
  <Application>Microsoft Office Word</Application>
  <DocSecurity>0</DocSecurity>
  <Lines>37</Lines>
  <Paragraphs>10</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Manager>TOI CHAIR</Manager>
  <Company>Colaboração USP &amp; umINHO</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Portugal 2025</dc:title>
  <dc:subject>Application Form</dc:subject>
  <dc:creator>TOI Organização</dc:creator>
  <cp:keywords>TOI ECA USP</cp:keywords>
  <dc:description/>
  <cp:lastModifiedBy>Leonardo Ragacini</cp:lastModifiedBy>
  <cp:revision>2</cp:revision>
  <dcterms:created xsi:type="dcterms:W3CDTF">2025-06-22T18:43:00Z</dcterms:created>
  <dcterms:modified xsi:type="dcterms:W3CDTF">2025-06-22T18:43:00Z</dcterms:modified>
</cp:coreProperties>
</file>