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8C8A7" w14:textId="3F9FB052" w:rsidR="00984E6F" w:rsidRDefault="009828B1" w:rsidP="009828B1">
      <w:pP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4"/>
          <w:szCs w:val="24"/>
        </w:rPr>
        <w:t>ASSÉDIO ELEITORAL E TECNOLOGIAS DE PPODER: CASO DA DENÚNCIA DA ASSOCIAÇÃO DE ASSISTÊNCIA JURÍDICA DOS SERVVIDORES PÚBLICOS (AJUSP)</w:t>
      </w:r>
    </w:p>
    <w:p w14:paraId="199580F2" w14:textId="4C70B906" w:rsidR="00984E6F" w:rsidRDefault="009828B1" w:rsidP="009828B1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LIMA</w:t>
      </w:r>
      <w:r w:rsidR="00AA01D3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Cecília Luize Lopes</w:t>
      </w:r>
      <w:r w:rsidR="00AA01D3">
        <w:rPr>
          <w:rStyle w:val="ncoradanotaderodap"/>
          <w:rFonts w:ascii="Arial" w:eastAsia="Arial" w:hAnsi="Arial" w:cs="Arial"/>
          <w:sz w:val="24"/>
          <w:szCs w:val="24"/>
        </w:rPr>
        <w:footnoteReference w:id="1"/>
      </w:r>
      <w:r w:rsidR="00AA01D3">
        <w:rPr>
          <w:rFonts w:ascii="Arial" w:eastAsia="Arial" w:hAnsi="Arial" w:cs="Arial"/>
          <w:sz w:val="24"/>
          <w:szCs w:val="24"/>
        </w:rPr>
        <w:t xml:space="preserve">; </w:t>
      </w:r>
      <w:r>
        <w:rPr>
          <w:rFonts w:ascii="Arial" w:eastAsia="Arial" w:hAnsi="Arial" w:cs="Arial"/>
          <w:b/>
          <w:sz w:val="24"/>
          <w:szCs w:val="24"/>
        </w:rPr>
        <w:t>ZANIN</w:t>
      </w:r>
      <w:r w:rsidR="00AA01D3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Fabricio Carlos</w:t>
      </w:r>
      <w:r w:rsidR="00AA01D3">
        <w:rPr>
          <w:rStyle w:val="ncoradanotaderodap"/>
          <w:rFonts w:ascii="Arial" w:eastAsia="Arial" w:hAnsi="Arial" w:cs="Arial"/>
          <w:sz w:val="24"/>
          <w:szCs w:val="24"/>
        </w:rPr>
        <w:footnoteReference w:id="2"/>
      </w:r>
    </w:p>
    <w:p w14:paraId="17807D3D" w14:textId="77777777" w:rsidR="00984E6F" w:rsidRDefault="00984E6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7513EEA" w14:textId="77777777" w:rsidR="00984E6F" w:rsidRDefault="00AA01D3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RESUMO</w:t>
      </w:r>
    </w:p>
    <w:p w14:paraId="2CD5FA0D" w14:textId="77777777" w:rsidR="003D6E22" w:rsidRDefault="003D6E22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3D6E22">
        <w:rPr>
          <w:rFonts w:ascii="Arial" w:eastAsia="Arial" w:hAnsi="Arial" w:cs="Arial"/>
          <w:sz w:val="24"/>
          <w:szCs w:val="24"/>
        </w:rPr>
        <w:t xml:space="preserve">O tema do trabalho é o assédio eleitoral no serviço público tocantinense. O assédio eleitoral viola os princípios democráticos e a autonomia individual dos servidores por meio de pressões e intimidações para manipular o voto, comprometendo a lisura do processo eleitoral. Justifica-se em razão da urgência de analisá-lo não apenas como crime, mas como violência psicológica e manifestação de novas formas de controle. O objetivo geral é integrar a perspectiva da violência psicológica no trabalho com a crítica às novas tecnologias de poder. A hipótese é a de que o assédio eleitoral é potencializado pela intersecção entre técnicas disciplinares e </w:t>
      </w:r>
      <w:proofErr w:type="spellStart"/>
      <w:r w:rsidRPr="003D6E22">
        <w:rPr>
          <w:rFonts w:ascii="Arial" w:eastAsia="Arial" w:hAnsi="Arial" w:cs="Arial"/>
          <w:sz w:val="24"/>
          <w:szCs w:val="24"/>
        </w:rPr>
        <w:t>psicopolíticas</w:t>
      </w:r>
      <w:proofErr w:type="spellEnd"/>
      <w:r w:rsidRPr="003D6E22">
        <w:rPr>
          <w:rFonts w:ascii="Arial" w:eastAsia="Arial" w:hAnsi="Arial" w:cs="Arial"/>
          <w:sz w:val="24"/>
          <w:szCs w:val="24"/>
        </w:rPr>
        <w:t xml:space="preserve">, explorando a vulnerabilidade do servidor. O referencial teórico é a </w:t>
      </w:r>
      <w:proofErr w:type="spellStart"/>
      <w:r w:rsidRPr="003D6E22">
        <w:rPr>
          <w:rFonts w:ascii="Arial" w:eastAsia="Arial" w:hAnsi="Arial" w:cs="Arial"/>
          <w:sz w:val="24"/>
          <w:szCs w:val="24"/>
        </w:rPr>
        <w:t>psicopolítica</w:t>
      </w:r>
      <w:proofErr w:type="spellEnd"/>
      <w:r w:rsidRPr="003D6E22">
        <w:rPr>
          <w:rFonts w:ascii="Arial" w:eastAsia="Arial" w:hAnsi="Arial" w:cs="Arial"/>
          <w:sz w:val="24"/>
          <w:szCs w:val="24"/>
        </w:rPr>
        <w:t xml:space="preserve"> de Han e a análise psicológica do assédio de Hirigoyen. A pesquisa explora o assédio sob a ótica das modernas tecnologias de poder e da </w:t>
      </w:r>
      <w:proofErr w:type="spellStart"/>
      <w:r w:rsidRPr="003D6E22">
        <w:rPr>
          <w:rFonts w:ascii="Arial" w:eastAsia="Arial" w:hAnsi="Arial" w:cs="Arial"/>
          <w:sz w:val="24"/>
          <w:szCs w:val="24"/>
        </w:rPr>
        <w:t>psicopolítica</w:t>
      </w:r>
      <w:proofErr w:type="spellEnd"/>
      <w:r w:rsidRPr="003D6E22">
        <w:rPr>
          <w:rFonts w:ascii="Arial" w:eastAsia="Arial" w:hAnsi="Arial" w:cs="Arial"/>
          <w:sz w:val="24"/>
          <w:szCs w:val="24"/>
        </w:rPr>
        <w:t xml:space="preserve">, argumentando que o poder neoliberal opera por meio de otimização e estímulo. Além disso, tais tecnologias permitem que o assédio se manifeste sutilmente, configurando uma "violência perversa". Os métodos são bibliográfico e documental, desde uma abordagem qualitativa. O caso das denúncias no Tocantins feitas pela AJUSP ilustra a intersecção entre vigilância panóptica e exploração da performance pública de </w:t>
      </w:r>
      <w:r w:rsidRPr="003D6E22">
        <w:rPr>
          <w:rFonts w:ascii="Arial" w:eastAsia="Arial" w:hAnsi="Arial" w:cs="Arial"/>
          <w:sz w:val="24"/>
          <w:szCs w:val="24"/>
        </w:rPr>
        <w:lastRenderedPageBreak/>
        <w:t>lealdade. Conclui-se que o combate assédio eleitoral exige uma compreensão que transcende a tipificação legal, demandando estratégias abrangentes que fortaleçam os canais de denúncia e promovam o respeito à diversidade de opiniões.</w:t>
      </w:r>
    </w:p>
    <w:p w14:paraId="41A2205F" w14:textId="3594E9B1" w:rsidR="00984E6F" w:rsidRDefault="00AA01D3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Palavras-chave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="009828B1" w:rsidRPr="00586011">
        <w:rPr>
          <w:rFonts w:ascii="Arial" w:eastAsia="Arial" w:hAnsi="Arial" w:cs="Arial"/>
          <w:sz w:val="24"/>
          <w:szCs w:val="24"/>
        </w:rPr>
        <w:t>Assédio eleitoral; Serviço público; Democracia; Tocantins.</w:t>
      </w:r>
    </w:p>
    <w:p w14:paraId="10184F4A" w14:textId="77777777" w:rsidR="00984E6F" w:rsidRDefault="00984E6F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FA67D10" w14:textId="77777777" w:rsidR="00984E6F" w:rsidRDefault="00AA01D3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INTRODUÇÃO/JUSTIFICATIVA</w:t>
      </w:r>
    </w:p>
    <w:p w14:paraId="69D4F708" w14:textId="77777777" w:rsidR="003D6E22" w:rsidRDefault="003D6E22" w:rsidP="009959C6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3D6E22">
        <w:rPr>
          <w:rFonts w:ascii="Arial" w:eastAsia="Arial" w:hAnsi="Arial" w:cs="Arial"/>
          <w:sz w:val="24"/>
          <w:szCs w:val="24"/>
        </w:rPr>
        <w:t>O presente trabalho insere-se na área das Ciências Humanas, Sociais Aplicadas e Letras, com foco no assédio eleitoral no serviço público. Este fenômeno configura uma das mais insidiosas violações aos fundamentos do Estado Democrático de Direito, manifestando-se por meio de pressões, ameaças veladas ou explícitas, e constrangimentos diversos, visando subjugar a vontade política do servidor. A vulnerabilidade do agente público é acentuada pela hierarquia e, frequentemente, pela precariedade de vínculos (cargos comissionados ou contratos temporários), tornando-o suscetível a práticas abusivas que corroem a dignidade e a confiança nas instituições.</w:t>
      </w:r>
    </w:p>
    <w:p w14:paraId="3F2A33BF" w14:textId="43111975" w:rsidR="009959C6" w:rsidRDefault="007F449F" w:rsidP="009959C6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7F449F">
        <w:rPr>
          <w:rFonts w:ascii="Arial" w:eastAsia="Arial" w:hAnsi="Arial" w:cs="Arial"/>
          <w:sz w:val="24"/>
          <w:szCs w:val="24"/>
        </w:rPr>
        <w:t>A relevância do estudo reside na necessidade de aprofundar a compreensão do assédio eleitoral para além da sua tipificação legal (B</w:t>
      </w:r>
      <w:r>
        <w:rPr>
          <w:rFonts w:ascii="Arial" w:eastAsia="Arial" w:hAnsi="Arial" w:cs="Arial"/>
          <w:sz w:val="24"/>
          <w:szCs w:val="24"/>
        </w:rPr>
        <w:t>RASIL</w:t>
      </w:r>
      <w:r w:rsidRPr="007F449F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2025</w:t>
      </w:r>
      <w:r w:rsidRPr="007F449F">
        <w:rPr>
          <w:rFonts w:ascii="Arial" w:eastAsia="Arial" w:hAnsi="Arial" w:cs="Arial"/>
          <w:sz w:val="24"/>
          <w:szCs w:val="24"/>
        </w:rPr>
        <w:t xml:space="preserve">). É crucial analisá-lo sob a ótica da </w:t>
      </w:r>
      <w:proofErr w:type="spellStart"/>
      <w:r w:rsidRPr="007F449F">
        <w:rPr>
          <w:rFonts w:ascii="Arial" w:eastAsia="Arial" w:hAnsi="Arial" w:cs="Arial"/>
          <w:sz w:val="24"/>
          <w:szCs w:val="24"/>
        </w:rPr>
        <w:t>psicopolítica</w:t>
      </w:r>
      <w:proofErr w:type="spellEnd"/>
      <w:r w:rsidRPr="007F449F">
        <w:rPr>
          <w:rFonts w:ascii="Arial" w:eastAsia="Arial" w:hAnsi="Arial" w:cs="Arial"/>
          <w:sz w:val="24"/>
          <w:szCs w:val="24"/>
        </w:rPr>
        <w:t xml:space="preserve">, que emprega mecanismos de controle mais sutis que a repressão tradicional. A pesquisa demonstrou ser relevante ao integrar a crítica f </w:t>
      </w:r>
      <w:proofErr w:type="spellStart"/>
      <w:r w:rsidRPr="007F449F">
        <w:rPr>
          <w:rFonts w:ascii="Arial" w:eastAsia="Arial" w:hAnsi="Arial" w:cs="Arial"/>
          <w:sz w:val="24"/>
          <w:szCs w:val="24"/>
        </w:rPr>
        <w:t>ilosófica</w:t>
      </w:r>
      <w:proofErr w:type="spellEnd"/>
      <w:r w:rsidRPr="007F449F">
        <w:rPr>
          <w:rFonts w:ascii="Arial" w:eastAsia="Arial" w:hAnsi="Arial" w:cs="Arial"/>
          <w:sz w:val="24"/>
          <w:szCs w:val="24"/>
        </w:rPr>
        <w:t xml:space="preserve"> sobre as tecnologias de poder (HAN,</w:t>
      </w:r>
      <w:r>
        <w:rPr>
          <w:rFonts w:ascii="Arial" w:eastAsia="Arial" w:hAnsi="Arial" w:cs="Arial"/>
          <w:sz w:val="24"/>
          <w:szCs w:val="24"/>
        </w:rPr>
        <w:t xml:space="preserve"> 2018</w:t>
      </w:r>
      <w:r w:rsidRPr="007F449F">
        <w:rPr>
          <w:rFonts w:ascii="Arial" w:eastAsia="Arial" w:hAnsi="Arial" w:cs="Arial"/>
          <w:sz w:val="24"/>
          <w:szCs w:val="24"/>
        </w:rPr>
        <w:t xml:space="preserve">) e o assédio moral (HIRIGOYEN, </w:t>
      </w:r>
      <w:r w:rsidR="00547A74">
        <w:rPr>
          <w:rFonts w:ascii="Arial" w:eastAsia="Arial" w:hAnsi="Arial" w:cs="Arial"/>
          <w:sz w:val="24"/>
          <w:szCs w:val="24"/>
        </w:rPr>
        <w:t>2002)</w:t>
      </w:r>
      <w:r w:rsidRPr="007F449F">
        <w:rPr>
          <w:rFonts w:ascii="Arial" w:eastAsia="Arial" w:hAnsi="Arial" w:cs="Arial"/>
          <w:sz w:val="24"/>
          <w:szCs w:val="24"/>
        </w:rPr>
        <w:t xml:space="preserve"> à análise eleitoral. Essa abordagem interdisciplinar permite uma compreensão do assédio como violência psicológica estrutural e manifestação do poder neoliberal, que opera pela otimização e estímulo. O assédio eleitoral pode se apresentar como a exigência de alinhamento político como pré-requisito para o sucesso profissional, configurando uma "violência perversa" (HIRIGOYEN, </w:t>
      </w:r>
      <w:r w:rsidR="00547A74">
        <w:rPr>
          <w:rFonts w:ascii="Arial" w:eastAsia="Arial" w:hAnsi="Arial" w:cs="Arial"/>
          <w:sz w:val="24"/>
          <w:szCs w:val="24"/>
        </w:rPr>
        <w:t>2008</w:t>
      </w:r>
      <w:r w:rsidRPr="007F449F">
        <w:rPr>
          <w:rFonts w:ascii="Arial" w:eastAsia="Arial" w:hAnsi="Arial" w:cs="Arial"/>
          <w:sz w:val="24"/>
          <w:szCs w:val="24"/>
        </w:rPr>
        <w:t>) que aniquila a autonomia política do servidor. O caso da AJUSP no Tocantins serve para desvelar a aplicação prática dessas novas formas de dominação.</w:t>
      </w:r>
    </w:p>
    <w:p w14:paraId="66775DCD" w14:textId="0577917E" w:rsidR="00547A74" w:rsidRDefault="00547A74" w:rsidP="009959C6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547A74">
        <w:rPr>
          <w:rFonts w:ascii="Arial" w:eastAsia="Arial" w:hAnsi="Arial" w:cs="Arial"/>
          <w:sz w:val="24"/>
          <w:szCs w:val="24"/>
        </w:rPr>
        <w:lastRenderedPageBreak/>
        <w:t>Para o público-alvo (servidores, operadores do Direito e sociedade), a pesquisa é crucial, pois oferece um diagnóstico de como o assédio se manifesta no contexto das novas tecnologias e afeta a saúde mental e a autonomia. Ao identificar o assédio como violência perversa, o trabalho auxilia no reconhecimento, denúncia e combate à prática, fortalecendo a democracia. O contexto das atividades está ligado à tríade ensino-pesquisa-extensão da UFNT: a pesquisa (necessidade de aprofundar o problema) alimenta o ensino (análise crítica em sala) e a extensão (divulgação e conscientização), conferindo relevância e aplicabilidade ao estudo.</w:t>
      </w:r>
    </w:p>
    <w:p w14:paraId="146649DD" w14:textId="77777777" w:rsidR="00547A74" w:rsidRPr="009959C6" w:rsidRDefault="00547A74" w:rsidP="009959C6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6DFE8284" w14:textId="10944A73" w:rsidR="00984E6F" w:rsidRDefault="00AA01D3" w:rsidP="009959C6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BASE TEÓRICA</w:t>
      </w:r>
    </w:p>
    <w:p w14:paraId="13F5503B" w14:textId="193A72E0" w:rsidR="00984E6F" w:rsidRDefault="00D64E79" w:rsidP="009959C6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D64E79">
        <w:rPr>
          <w:rFonts w:ascii="Arial" w:eastAsia="Arial" w:hAnsi="Arial" w:cs="Arial"/>
          <w:sz w:val="24"/>
          <w:szCs w:val="24"/>
        </w:rPr>
        <w:t>O diálogo teórico da pesquisa foi estabelecido com autores que fundamentam a compreensão do assédio eleitoral sob uma perspectiva crítica e interdisciplinar</w:t>
      </w:r>
      <w:r w:rsidR="009959C6" w:rsidRPr="009959C6"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</w:rPr>
        <w:t xml:space="preserve">(1) </w:t>
      </w:r>
      <w:r w:rsidR="009959C6" w:rsidRPr="009959C6">
        <w:rPr>
          <w:rFonts w:ascii="Arial" w:eastAsia="Arial" w:hAnsi="Arial" w:cs="Arial"/>
          <w:sz w:val="24"/>
          <w:szCs w:val="24"/>
        </w:rPr>
        <w:t xml:space="preserve">Marie-France Hirigoyen: </w:t>
      </w:r>
      <w:r w:rsidR="00EA1615" w:rsidRPr="00EA1615">
        <w:rPr>
          <w:rFonts w:ascii="Arial" w:eastAsia="Arial" w:hAnsi="Arial" w:cs="Arial"/>
          <w:sz w:val="24"/>
          <w:szCs w:val="24"/>
        </w:rPr>
        <w:t>Essencial para a compreensão do assédio como violência perversa e assédio moral, fornecendo o arcabouço psicológico para analisar a desestabilização da vítima e a anulação de sua capacidade de resistência</w:t>
      </w:r>
      <w:r w:rsidR="009959C6" w:rsidRPr="009959C6">
        <w:rPr>
          <w:rFonts w:ascii="Arial" w:eastAsia="Arial" w:hAnsi="Arial" w:cs="Arial"/>
          <w:sz w:val="24"/>
          <w:szCs w:val="24"/>
        </w:rPr>
        <w:t xml:space="preserve">. </w:t>
      </w:r>
      <w:r w:rsidR="00EA1615">
        <w:rPr>
          <w:rFonts w:ascii="Arial" w:eastAsia="Arial" w:hAnsi="Arial" w:cs="Arial"/>
          <w:sz w:val="24"/>
          <w:szCs w:val="24"/>
        </w:rPr>
        <w:t xml:space="preserve">(2) </w:t>
      </w:r>
      <w:proofErr w:type="spellStart"/>
      <w:r w:rsidR="009959C6" w:rsidRPr="009959C6">
        <w:rPr>
          <w:rFonts w:ascii="Arial" w:eastAsia="Arial" w:hAnsi="Arial" w:cs="Arial"/>
          <w:sz w:val="24"/>
          <w:szCs w:val="24"/>
        </w:rPr>
        <w:t>Byung-Chul</w:t>
      </w:r>
      <w:proofErr w:type="spellEnd"/>
      <w:r w:rsidR="009959C6" w:rsidRPr="009959C6">
        <w:rPr>
          <w:rFonts w:ascii="Arial" w:eastAsia="Arial" w:hAnsi="Arial" w:cs="Arial"/>
          <w:sz w:val="24"/>
          <w:szCs w:val="24"/>
        </w:rPr>
        <w:t xml:space="preserve"> Han: </w:t>
      </w:r>
      <w:r w:rsidR="00EA1615" w:rsidRPr="00EA1615">
        <w:rPr>
          <w:rFonts w:ascii="Arial" w:eastAsia="Arial" w:hAnsi="Arial" w:cs="Arial"/>
          <w:sz w:val="24"/>
          <w:szCs w:val="24"/>
        </w:rPr>
        <w:t xml:space="preserve">Crucial para a análise da </w:t>
      </w:r>
      <w:proofErr w:type="spellStart"/>
      <w:r w:rsidR="00EA1615" w:rsidRPr="00EA1615">
        <w:rPr>
          <w:rFonts w:ascii="Arial" w:eastAsia="Arial" w:hAnsi="Arial" w:cs="Arial"/>
          <w:sz w:val="24"/>
          <w:szCs w:val="24"/>
        </w:rPr>
        <w:t>psicopolítica</w:t>
      </w:r>
      <w:proofErr w:type="spellEnd"/>
      <w:r w:rsidR="00EA1615" w:rsidRPr="00EA1615">
        <w:rPr>
          <w:rFonts w:ascii="Arial" w:eastAsia="Arial" w:hAnsi="Arial" w:cs="Arial"/>
          <w:sz w:val="24"/>
          <w:szCs w:val="24"/>
        </w:rPr>
        <w:t xml:space="preserve"> e das tecnologias de poder na sociedade neoliberal. Sua crítica à sociedade do desempenho e à otimização do indivíduo permite entender como o assédio eleitoral se manifesta de forma sutil, explorando a liberdade em vez de suprimi-la, caracterizando a </w:t>
      </w:r>
      <w:proofErr w:type="spellStart"/>
      <w:r w:rsidR="00EA1615" w:rsidRPr="00EA1615">
        <w:rPr>
          <w:rFonts w:ascii="Arial" w:eastAsia="Arial" w:hAnsi="Arial" w:cs="Arial"/>
          <w:sz w:val="24"/>
          <w:szCs w:val="24"/>
        </w:rPr>
        <w:t>Infocracia</w:t>
      </w:r>
      <w:proofErr w:type="spellEnd"/>
      <w:r w:rsidR="009959C6" w:rsidRPr="009959C6">
        <w:rPr>
          <w:rFonts w:ascii="Arial" w:eastAsia="Arial" w:hAnsi="Arial" w:cs="Arial"/>
          <w:sz w:val="24"/>
          <w:szCs w:val="24"/>
        </w:rPr>
        <w:t xml:space="preserve">. </w:t>
      </w:r>
      <w:r w:rsidR="00EA1615">
        <w:rPr>
          <w:rFonts w:ascii="Arial" w:eastAsia="Arial" w:hAnsi="Arial" w:cs="Arial"/>
          <w:sz w:val="24"/>
          <w:szCs w:val="24"/>
        </w:rPr>
        <w:t xml:space="preserve">(3) </w:t>
      </w:r>
      <w:r w:rsidR="009959C6" w:rsidRPr="009959C6">
        <w:rPr>
          <w:rFonts w:ascii="Arial" w:eastAsia="Arial" w:hAnsi="Arial" w:cs="Arial"/>
          <w:sz w:val="24"/>
          <w:szCs w:val="24"/>
        </w:rPr>
        <w:t xml:space="preserve">Robson Zanetti: Complementa a discussão ao abordar a intencionalidade e a repetição dos atos hostis no assédio, cuja finalidade é inequívoca: obter o voto ou o apoio político. </w:t>
      </w:r>
      <w:r w:rsidR="008861C2">
        <w:rPr>
          <w:rFonts w:ascii="Arial" w:eastAsia="Arial" w:hAnsi="Arial" w:cs="Arial"/>
          <w:sz w:val="24"/>
          <w:szCs w:val="24"/>
        </w:rPr>
        <w:t xml:space="preserve">(4) </w:t>
      </w:r>
      <w:r w:rsidR="009959C6" w:rsidRPr="009959C6">
        <w:rPr>
          <w:rFonts w:ascii="Arial" w:eastAsia="Arial" w:hAnsi="Arial" w:cs="Arial"/>
          <w:sz w:val="24"/>
          <w:szCs w:val="24"/>
        </w:rPr>
        <w:t xml:space="preserve">Legislação e Documentos: A pesquisa se baseou no Código Eleitoral Brasileiro (Lei nº </w:t>
      </w:r>
      <w:r w:rsidR="00381696">
        <w:rPr>
          <w:rFonts w:ascii="Arial" w:eastAsia="Arial" w:hAnsi="Arial" w:cs="Arial"/>
          <w:sz w:val="24"/>
          <w:szCs w:val="24"/>
        </w:rPr>
        <w:t>4.737</w:t>
      </w:r>
      <w:r w:rsidR="009959C6" w:rsidRPr="009959C6">
        <w:rPr>
          <w:rFonts w:ascii="Arial" w:eastAsia="Arial" w:hAnsi="Arial" w:cs="Arial"/>
          <w:sz w:val="24"/>
          <w:szCs w:val="24"/>
        </w:rPr>
        <w:t>/</w:t>
      </w:r>
      <w:r w:rsidR="00381696">
        <w:rPr>
          <w:rFonts w:ascii="Arial" w:eastAsia="Arial" w:hAnsi="Arial" w:cs="Arial"/>
          <w:sz w:val="24"/>
          <w:szCs w:val="24"/>
        </w:rPr>
        <w:t>1965</w:t>
      </w:r>
      <w:r w:rsidR="009959C6" w:rsidRPr="009959C6">
        <w:rPr>
          <w:rFonts w:ascii="Arial" w:eastAsia="Arial" w:hAnsi="Arial" w:cs="Arial"/>
          <w:sz w:val="24"/>
          <w:szCs w:val="24"/>
        </w:rPr>
        <w:t xml:space="preserve">), na Cartilha de Prevenção ao Assédio Eleitoral do Ministério Público do Trabalho (MPT, </w:t>
      </w:r>
      <w:r w:rsidR="00381696">
        <w:rPr>
          <w:rFonts w:ascii="Arial" w:eastAsia="Arial" w:hAnsi="Arial" w:cs="Arial"/>
          <w:sz w:val="24"/>
          <w:szCs w:val="24"/>
        </w:rPr>
        <w:t>2022</w:t>
      </w:r>
      <w:r w:rsidR="009959C6" w:rsidRPr="009959C6">
        <w:rPr>
          <w:rFonts w:ascii="Arial" w:eastAsia="Arial" w:hAnsi="Arial" w:cs="Arial"/>
          <w:sz w:val="24"/>
          <w:szCs w:val="24"/>
        </w:rPr>
        <w:t>) e em matérias jornalísticas do Diário Tocantinense sobre o caso AJUSP</w:t>
      </w:r>
      <w:r w:rsidR="00381696">
        <w:rPr>
          <w:rFonts w:ascii="Arial" w:eastAsia="Arial" w:hAnsi="Arial" w:cs="Arial"/>
          <w:sz w:val="24"/>
          <w:szCs w:val="24"/>
        </w:rPr>
        <w:t>.</w:t>
      </w:r>
      <w:r w:rsidR="00AA01D3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5139F2E" w14:textId="77777777" w:rsidR="00984E6F" w:rsidRDefault="00984E6F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1CCE86F3" w14:textId="77777777" w:rsidR="00984E6F" w:rsidRDefault="00AA01D3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OBJETIVOS</w:t>
      </w:r>
    </w:p>
    <w:p w14:paraId="27DCE837" w14:textId="7F52467A" w:rsidR="00381696" w:rsidRDefault="008861C2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8861C2">
        <w:rPr>
          <w:rFonts w:ascii="Arial" w:eastAsia="Arial" w:hAnsi="Arial" w:cs="Arial"/>
          <w:sz w:val="24"/>
          <w:szCs w:val="24"/>
        </w:rPr>
        <w:lastRenderedPageBreak/>
        <w:t>O objetivo geral do trabalho é analisar o fenômeno do assédio eleitoral no serviço público, integrando a perspectiva da violência psicológica no trabalho com a crítica às novas tecnologias de poder.</w:t>
      </w:r>
    </w:p>
    <w:p w14:paraId="0C4818B6" w14:textId="08BE5FF4" w:rsidR="008861C2" w:rsidRDefault="001F224F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1F224F">
        <w:rPr>
          <w:rFonts w:ascii="Arial" w:eastAsia="Arial" w:hAnsi="Arial" w:cs="Arial"/>
          <w:sz w:val="24"/>
          <w:szCs w:val="24"/>
        </w:rPr>
        <w:t>Os objetivos específicos, detalhados em função dos resultados esperados, são: (</w:t>
      </w:r>
      <w:r>
        <w:rPr>
          <w:rFonts w:ascii="Arial" w:eastAsia="Arial" w:hAnsi="Arial" w:cs="Arial"/>
          <w:sz w:val="24"/>
          <w:szCs w:val="24"/>
        </w:rPr>
        <w:t>1</w:t>
      </w:r>
      <w:r w:rsidRPr="001F224F">
        <w:rPr>
          <w:rFonts w:ascii="Arial" w:eastAsia="Arial" w:hAnsi="Arial" w:cs="Arial"/>
          <w:sz w:val="24"/>
          <w:szCs w:val="24"/>
        </w:rPr>
        <w:t>) Ensino: Fornecer material didático e subsídios teóricos para a discussão em sala de aula sobre a intersecção entre Direito, Psicologia e Tecnologias de Poder. (</w:t>
      </w:r>
      <w:r>
        <w:rPr>
          <w:rFonts w:ascii="Arial" w:eastAsia="Arial" w:hAnsi="Arial" w:cs="Arial"/>
          <w:sz w:val="24"/>
          <w:szCs w:val="24"/>
        </w:rPr>
        <w:t>2</w:t>
      </w:r>
      <w:r w:rsidRPr="001F224F">
        <w:rPr>
          <w:rFonts w:ascii="Arial" w:eastAsia="Arial" w:hAnsi="Arial" w:cs="Arial"/>
          <w:sz w:val="24"/>
          <w:szCs w:val="24"/>
        </w:rPr>
        <w:t>) Pesquisa: Aprofundar a compreensão do assédio eleitoral como uma forma de violência psicológica estrutural, identificando os mecanismos de poder e as estratégias de coação utilizadas. (</w:t>
      </w:r>
      <w:r>
        <w:rPr>
          <w:rFonts w:ascii="Arial" w:eastAsia="Arial" w:hAnsi="Arial" w:cs="Arial"/>
          <w:sz w:val="24"/>
          <w:szCs w:val="24"/>
        </w:rPr>
        <w:t>3</w:t>
      </w:r>
      <w:r w:rsidRPr="001F224F">
        <w:rPr>
          <w:rFonts w:ascii="Arial" w:eastAsia="Arial" w:hAnsi="Arial" w:cs="Arial"/>
          <w:sz w:val="24"/>
          <w:szCs w:val="24"/>
        </w:rPr>
        <w:t>) Extensão: Contribuir para a conscientização do público-alvo sobre a gravidade do assédio eleitoral, utilizando o caso Tocantinense como estudo de caso, e auxiliar na formulação de estratégias de enfrentamento e prevenção.</w:t>
      </w:r>
    </w:p>
    <w:p w14:paraId="157149AB" w14:textId="77777777" w:rsidR="001F224F" w:rsidRDefault="001F224F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0C1979F5" w14:textId="77777777" w:rsidR="00984E6F" w:rsidRDefault="00AA01D3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METODOLOGIA</w:t>
      </w:r>
    </w:p>
    <w:p w14:paraId="2FDC5059" w14:textId="665880ED" w:rsidR="009959C6" w:rsidRDefault="00C06280" w:rsidP="009959C6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C06280">
        <w:rPr>
          <w:rFonts w:ascii="Arial" w:eastAsia="Arial" w:hAnsi="Arial" w:cs="Arial"/>
          <w:sz w:val="24"/>
          <w:szCs w:val="24"/>
        </w:rPr>
        <w:t>A pesquisa utiliza uma abordagem qualitativa, visando aprofundar a compreensão do assédio eleitoral em sua complexidade. A fundamentação metodológica se baseia em pesquisa bibliográfica (referencial teórico sobre assédio moral, violência no trabalho e crítica filosófica às tecnologias de poder) e análise documental. Esta última focou em documentos normativos (Código Eleitoral, Cartilha MPT) e matéria jornalística do Diário Tocantinense (</w:t>
      </w:r>
      <w:r>
        <w:rPr>
          <w:rFonts w:ascii="Arial" w:eastAsia="Arial" w:hAnsi="Arial" w:cs="Arial"/>
          <w:sz w:val="24"/>
          <w:szCs w:val="24"/>
        </w:rPr>
        <w:t>2024</w:t>
      </w:r>
      <w:r w:rsidRPr="00C06280">
        <w:rPr>
          <w:rFonts w:ascii="Arial" w:eastAsia="Arial" w:hAnsi="Arial" w:cs="Arial"/>
          <w:sz w:val="24"/>
          <w:szCs w:val="24"/>
        </w:rPr>
        <w:t>) sobre as denúncias de assédio eleitoral em órgãos do Poder Executivo do Tocantins, servindo como base empírica para o estudo de caso. A articulação entre teoria e caso permite a interpretação crítica do fenômeno à luz das transformações nas relações de poder na sociedade digital.</w:t>
      </w:r>
    </w:p>
    <w:p w14:paraId="702DB1B4" w14:textId="77777777" w:rsidR="00C06280" w:rsidRPr="009959C6" w:rsidRDefault="00C06280" w:rsidP="009959C6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68C3F36F" w14:textId="77777777" w:rsidR="00984E6F" w:rsidRDefault="00AA01D3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RESULTADOS E DISCUSSÃO</w:t>
      </w:r>
    </w:p>
    <w:p w14:paraId="6F784D1C" w14:textId="0CFECA4F" w:rsidR="00984E6F" w:rsidRDefault="00C06280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C06280">
        <w:rPr>
          <w:rFonts w:ascii="Arial" w:eastAsia="Arial" w:hAnsi="Arial" w:cs="Arial"/>
          <w:sz w:val="24"/>
          <w:szCs w:val="24"/>
        </w:rPr>
        <w:lastRenderedPageBreak/>
        <w:t xml:space="preserve">O assédio eleitoral é, fundamentalmente, uma forma de violência e discriminação no trabalho, definida como "toda forma de distinção, exclusão ou preferência fundada em convicção ou opinião política no âmbito das relações de trabalho" (MPT, </w:t>
      </w:r>
      <w:r>
        <w:rPr>
          <w:rFonts w:ascii="Arial" w:eastAsia="Arial" w:hAnsi="Arial" w:cs="Arial"/>
          <w:sz w:val="24"/>
          <w:szCs w:val="24"/>
        </w:rPr>
        <w:t>2022</w:t>
      </w:r>
      <w:r w:rsidRPr="00C06280">
        <w:rPr>
          <w:rFonts w:ascii="Arial" w:eastAsia="Arial" w:hAnsi="Arial" w:cs="Arial"/>
          <w:sz w:val="24"/>
          <w:szCs w:val="24"/>
        </w:rPr>
        <w:t xml:space="preserve">). Hirigoyen </w:t>
      </w:r>
      <w:r w:rsidR="00D806F4">
        <w:rPr>
          <w:rFonts w:ascii="Arial" w:eastAsia="Arial" w:hAnsi="Arial" w:cs="Arial"/>
          <w:sz w:val="24"/>
          <w:szCs w:val="24"/>
        </w:rPr>
        <w:t>(2008</w:t>
      </w:r>
      <w:r w:rsidRPr="00C06280">
        <w:rPr>
          <w:rFonts w:ascii="Arial" w:eastAsia="Arial" w:hAnsi="Arial" w:cs="Arial"/>
          <w:sz w:val="24"/>
          <w:szCs w:val="24"/>
        </w:rPr>
        <w:t>) o descreve como um processo de desestabilização que visa aniquilar a capacidade de resistência da vítima, sendo no contexto eleitoral direcionado para anular a autonomia política do servidor. Zanetti (</w:t>
      </w:r>
      <w:r w:rsidR="00D806F4">
        <w:rPr>
          <w:rFonts w:ascii="Arial" w:eastAsia="Arial" w:hAnsi="Arial" w:cs="Arial"/>
          <w:sz w:val="24"/>
          <w:szCs w:val="24"/>
        </w:rPr>
        <w:t>2012</w:t>
      </w:r>
      <w:r w:rsidRPr="00C06280">
        <w:rPr>
          <w:rFonts w:ascii="Arial" w:eastAsia="Arial" w:hAnsi="Arial" w:cs="Arial"/>
          <w:sz w:val="24"/>
          <w:szCs w:val="24"/>
        </w:rPr>
        <w:t>) complementa, destacando a finalidade inequívoca de obter o voto ou apoio político.</w:t>
      </w:r>
    </w:p>
    <w:p w14:paraId="1B57FB27" w14:textId="14CA65A3" w:rsidR="00D806F4" w:rsidRDefault="00D806F4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D806F4">
        <w:rPr>
          <w:rFonts w:ascii="Arial" w:eastAsia="Arial" w:hAnsi="Arial" w:cs="Arial"/>
          <w:sz w:val="24"/>
          <w:szCs w:val="24"/>
        </w:rPr>
        <w:t xml:space="preserve">A análise de </w:t>
      </w:r>
      <w:proofErr w:type="spellStart"/>
      <w:r w:rsidRPr="00D806F4">
        <w:rPr>
          <w:rFonts w:ascii="Arial" w:eastAsia="Arial" w:hAnsi="Arial" w:cs="Arial"/>
          <w:sz w:val="24"/>
          <w:szCs w:val="24"/>
        </w:rPr>
        <w:t>Byung-Chul</w:t>
      </w:r>
      <w:proofErr w:type="spellEnd"/>
      <w:r w:rsidRPr="00D806F4">
        <w:rPr>
          <w:rFonts w:ascii="Arial" w:eastAsia="Arial" w:hAnsi="Arial" w:cs="Arial"/>
          <w:sz w:val="24"/>
          <w:szCs w:val="24"/>
        </w:rPr>
        <w:t xml:space="preserve"> Han (</w:t>
      </w:r>
      <w:r>
        <w:rPr>
          <w:rFonts w:ascii="Arial" w:eastAsia="Arial" w:hAnsi="Arial" w:cs="Arial"/>
          <w:sz w:val="24"/>
          <w:szCs w:val="24"/>
        </w:rPr>
        <w:t>2018</w:t>
      </w:r>
      <w:r w:rsidRPr="00D806F4">
        <w:rPr>
          <w:rFonts w:ascii="Arial" w:eastAsia="Arial" w:hAnsi="Arial" w:cs="Arial"/>
          <w:sz w:val="24"/>
          <w:szCs w:val="24"/>
        </w:rPr>
        <w:t>) é crucial, pois o poder neoliberal não se baseia na repressão, mas na otimização e estímulo (</w:t>
      </w:r>
      <w:proofErr w:type="spellStart"/>
      <w:r w:rsidRPr="00D806F4">
        <w:rPr>
          <w:rFonts w:ascii="Arial" w:eastAsia="Arial" w:hAnsi="Arial" w:cs="Arial"/>
          <w:sz w:val="24"/>
          <w:szCs w:val="24"/>
        </w:rPr>
        <w:t>psicopoder</w:t>
      </w:r>
      <w:proofErr w:type="spellEnd"/>
      <w:r w:rsidRPr="00D806F4">
        <w:rPr>
          <w:rFonts w:ascii="Arial" w:eastAsia="Arial" w:hAnsi="Arial" w:cs="Arial"/>
          <w:sz w:val="24"/>
          <w:szCs w:val="24"/>
        </w:rPr>
        <w:t>). Sob essa ótica, o assédio eleitoral assume uma face "</w:t>
      </w:r>
      <w:proofErr w:type="spellStart"/>
      <w:r w:rsidRPr="00D806F4">
        <w:rPr>
          <w:rFonts w:ascii="Arial" w:eastAsia="Arial" w:hAnsi="Arial" w:cs="Arial"/>
          <w:sz w:val="24"/>
          <w:szCs w:val="24"/>
        </w:rPr>
        <w:t>smart</w:t>
      </w:r>
      <w:proofErr w:type="spellEnd"/>
      <w:r w:rsidRPr="00D806F4">
        <w:rPr>
          <w:rFonts w:ascii="Arial" w:eastAsia="Arial" w:hAnsi="Arial" w:cs="Arial"/>
          <w:sz w:val="24"/>
          <w:szCs w:val="24"/>
        </w:rPr>
        <w:t>", onde o alinhamento político é sutilmente apresentado como requisito indispensável para o sucesso. O poder aplica um "toque" (</w:t>
      </w:r>
      <w:proofErr w:type="spellStart"/>
      <w:r w:rsidRPr="00D806F4">
        <w:rPr>
          <w:rFonts w:ascii="Arial" w:eastAsia="Arial" w:hAnsi="Arial" w:cs="Arial"/>
          <w:sz w:val="24"/>
          <w:szCs w:val="24"/>
        </w:rPr>
        <w:t>nudge</w:t>
      </w:r>
      <w:proofErr w:type="spellEnd"/>
      <w:r w:rsidRPr="00D806F4">
        <w:rPr>
          <w:rFonts w:ascii="Arial" w:eastAsia="Arial" w:hAnsi="Arial" w:cs="Arial"/>
          <w:sz w:val="24"/>
          <w:szCs w:val="24"/>
        </w:rPr>
        <w:t>), explorando a liberdade em vez de a suprimir.</w:t>
      </w:r>
    </w:p>
    <w:p w14:paraId="1687B1D6" w14:textId="7F2FE3EE" w:rsidR="00D806F4" w:rsidRDefault="00142467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142467">
        <w:rPr>
          <w:rFonts w:ascii="Arial" w:eastAsia="Arial" w:hAnsi="Arial" w:cs="Arial"/>
          <w:sz w:val="24"/>
          <w:szCs w:val="24"/>
        </w:rPr>
        <w:t xml:space="preserve">O caso AJUSP do Tocantins (Diário Tocantinense, </w:t>
      </w:r>
      <w:r>
        <w:rPr>
          <w:rFonts w:ascii="Arial" w:eastAsia="Arial" w:hAnsi="Arial" w:cs="Arial"/>
          <w:sz w:val="24"/>
          <w:szCs w:val="24"/>
        </w:rPr>
        <w:t>2025</w:t>
      </w:r>
      <w:r w:rsidRPr="00142467">
        <w:rPr>
          <w:rFonts w:ascii="Arial" w:eastAsia="Arial" w:hAnsi="Arial" w:cs="Arial"/>
          <w:sz w:val="24"/>
          <w:szCs w:val="24"/>
        </w:rPr>
        <w:t xml:space="preserve">) exemplifica a intersecção entre técnicas disciplinares e </w:t>
      </w:r>
      <w:proofErr w:type="spellStart"/>
      <w:r w:rsidRPr="00142467">
        <w:rPr>
          <w:rFonts w:ascii="Arial" w:eastAsia="Arial" w:hAnsi="Arial" w:cs="Arial"/>
          <w:sz w:val="24"/>
          <w:szCs w:val="24"/>
        </w:rPr>
        <w:t>psicopolíticas</w:t>
      </w:r>
      <w:proofErr w:type="spellEnd"/>
      <w:r w:rsidRPr="00142467">
        <w:rPr>
          <w:rFonts w:ascii="Arial" w:eastAsia="Arial" w:hAnsi="Arial" w:cs="Arial"/>
          <w:sz w:val="24"/>
          <w:szCs w:val="24"/>
        </w:rPr>
        <w:t xml:space="preserve">. A denúncia de "listas para acompanhar nominalmente cada servidor" remete ao panóptico de Foucault, mas ocorre na dinâmica da </w:t>
      </w:r>
      <w:proofErr w:type="spellStart"/>
      <w:r w:rsidRPr="00142467">
        <w:rPr>
          <w:rFonts w:ascii="Arial" w:eastAsia="Arial" w:hAnsi="Arial" w:cs="Arial"/>
          <w:sz w:val="24"/>
          <w:szCs w:val="24"/>
        </w:rPr>
        <w:t>Infocracia</w:t>
      </w:r>
      <w:proofErr w:type="spellEnd"/>
      <w:r w:rsidRPr="00142467">
        <w:rPr>
          <w:rFonts w:ascii="Arial" w:eastAsia="Arial" w:hAnsi="Arial" w:cs="Arial"/>
          <w:sz w:val="24"/>
          <w:szCs w:val="24"/>
        </w:rPr>
        <w:t xml:space="preserve"> (HAN, </w:t>
      </w:r>
      <w:r>
        <w:rPr>
          <w:rFonts w:ascii="Arial" w:eastAsia="Arial" w:hAnsi="Arial" w:cs="Arial"/>
          <w:sz w:val="24"/>
          <w:szCs w:val="24"/>
        </w:rPr>
        <w:t>2022</w:t>
      </w:r>
      <w:r w:rsidRPr="00142467">
        <w:rPr>
          <w:rFonts w:ascii="Arial" w:eastAsia="Arial" w:hAnsi="Arial" w:cs="Arial"/>
          <w:sz w:val="24"/>
          <w:szCs w:val="24"/>
        </w:rPr>
        <w:t>): a exploração da comunicação e da conexão. A pressão para adesivar veículos e participar de eventos é um ato de performance pública de lealdade, expondo o servidor voluntariamente para evitar exclusão. Essa exposição forçada, que transforma o corpo do servidor em veículo de propaganda, ataca sua identidade e autonomia, confirmando a perversidade do assédio (HIRIGOYEN,</w:t>
      </w:r>
      <w:r>
        <w:rPr>
          <w:rFonts w:ascii="Arial" w:eastAsia="Arial" w:hAnsi="Arial" w:cs="Arial"/>
          <w:sz w:val="24"/>
          <w:szCs w:val="24"/>
        </w:rPr>
        <w:t xml:space="preserve"> 2008</w:t>
      </w:r>
      <w:r w:rsidRPr="00142467">
        <w:rPr>
          <w:rFonts w:ascii="Arial" w:eastAsia="Arial" w:hAnsi="Arial" w:cs="Arial"/>
          <w:sz w:val="24"/>
          <w:szCs w:val="24"/>
        </w:rPr>
        <w:t>). Os resultados demonstram que o assédio eleitoral transcende a coação tradicional, manifestando-se como uma complexa intersecção entre violência psicológica e as novas tecnologias de poder.</w:t>
      </w:r>
    </w:p>
    <w:p w14:paraId="49152A5F" w14:textId="77777777" w:rsidR="00142467" w:rsidRDefault="00142467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75331292" w14:textId="77777777" w:rsidR="00984E6F" w:rsidRDefault="00AA01D3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CONCLUSÃO/CONSIDERAÇÕES FINAIS</w:t>
      </w:r>
    </w:p>
    <w:p w14:paraId="33E96B0D" w14:textId="68E1722B" w:rsidR="00984E6F" w:rsidRDefault="006E70B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6E70BC">
        <w:rPr>
          <w:rFonts w:ascii="Arial" w:eastAsia="Arial" w:hAnsi="Arial" w:cs="Arial"/>
          <w:sz w:val="24"/>
          <w:szCs w:val="24"/>
        </w:rPr>
        <w:lastRenderedPageBreak/>
        <w:t>O combate ao assédio eleitoral exige uma compreensão que vá além da sua tipificação como crime. É imperativo reconhecê-lo como uma forma de violência psicológica estrutural e manifestação das novas tecnologias de poder que instrumentalizam a subjetividade. O caso do Tocantins ilustra que as práticas coercitivas estão imersas em uma lógica de controle sutil, baseada na exigência de performance e lealdade política. As estratégias de enfrentamento devem ser abrangentes, atuando em três frentes: ( ) legal e institucional (aplicação rigorosa da lei e fortalecimento dos canais de denúncia); ( ) cultural e educacional (promoção de uma cultura organizacional que valorize a autonomia); e ( ) teórica e crítica (continuação da análise do fenômeno sob a ótica das tecnologias de poder). Proteger o servidor público do assédio eleitoral é, em última instância, proteger a integridade do processo democrático.</w:t>
      </w:r>
    </w:p>
    <w:p w14:paraId="2BA62F56" w14:textId="77777777" w:rsidR="006E70BC" w:rsidRDefault="006E70B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CBCA8DE" w14:textId="77777777" w:rsidR="00984E6F" w:rsidRDefault="00AA01D3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REFERÊNCIAS</w:t>
      </w:r>
    </w:p>
    <w:p w14:paraId="7CD9CE1C" w14:textId="77777777" w:rsidR="00984E6F" w:rsidRDefault="00984E6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88CA39E" w14:textId="131AD012" w:rsidR="00984E6F" w:rsidRDefault="00381696">
      <w:pPr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  <w:r w:rsidRPr="00381696">
        <w:rPr>
          <w:rFonts w:ascii="Arial" w:eastAsia="Arial" w:hAnsi="Arial" w:cs="Arial"/>
          <w:bCs/>
          <w:sz w:val="24"/>
          <w:szCs w:val="24"/>
        </w:rPr>
        <w:t xml:space="preserve">BRASIL. </w:t>
      </w:r>
      <w:r w:rsidRPr="00381696">
        <w:rPr>
          <w:rFonts w:ascii="Arial" w:eastAsia="Arial" w:hAnsi="Arial" w:cs="Arial"/>
          <w:b/>
          <w:sz w:val="24"/>
          <w:szCs w:val="24"/>
        </w:rPr>
        <w:t>Lei nº 4.737, de 15 de julho de 1965</w:t>
      </w:r>
      <w:r w:rsidRPr="00381696">
        <w:rPr>
          <w:rFonts w:ascii="Arial" w:eastAsia="Arial" w:hAnsi="Arial" w:cs="Arial"/>
          <w:bCs/>
          <w:sz w:val="24"/>
          <w:szCs w:val="24"/>
        </w:rPr>
        <w:t xml:space="preserve">. Institui o Código Eleitoral. Disponível em: </w:t>
      </w:r>
      <w:hyperlink r:id="rId8" w:history="1">
        <w:r w:rsidRPr="00414668">
          <w:rPr>
            <w:rStyle w:val="Hyperlink"/>
            <w:rFonts w:ascii="Arial" w:eastAsia="Arial" w:hAnsi="Arial" w:cs="Arial"/>
            <w:bCs/>
            <w:sz w:val="24"/>
            <w:szCs w:val="24"/>
          </w:rPr>
          <w:t>http://www.planalto.gov.br/ccivil_03/leis/L4737.htm</w:t>
        </w:r>
      </w:hyperlink>
      <w:r w:rsidRPr="00381696">
        <w:rPr>
          <w:rFonts w:ascii="Arial" w:eastAsia="Arial" w:hAnsi="Arial" w:cs="Arial"/>
          <w:bCs/>
          <w:sz w:val="24"/>
          <w:szCs w:val="24"/>
        </w:rPr>
        <w:t>.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Pr="00381696">
        <w:rPr>
          <w:rFonts w:ascii="Arial" w:eastAsia="Arial" w:hAnsi="Arial" w:cs="Arial"/>
          <w:bCs/>
          <w:sz w:val="24"/>
          <w:szCs w:val="24"/>
        </w:rPr>
        <w:t>Acesso em: 28 set. 2025.</w:t>
      </w:r>
    </w:p>
    <w:p w14:paraId="37EA6B20" w14:textId="77777777" w:rsidR="00381696" w:rsidRDefault="00381696">
      <w:pPr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</w:p>
    <w:p w14:paraId="59FED2D4" w14:textId="2FE3E13A" w:rsidR="00381696" w:rsidRDefault="00381696">
      <w:pPr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  <w:r w:rsidRPr="00381696">
        <w:rPr>
          <w:rFonts w:ascii="Arial" w:eastAsia="Arial" w:hAnsi="Arial" w:cs="Arial"/>
          <w:bCs/>
          <w:sz w:val="24"/>
          <w:szCs w:val="24"/>
        </w:rPr>
        <w:t xml:space="preserve">DIÁRIO TOCANTINENSE. </w:t>
      </w:r>
      <w:r w:rsidRPr="00381696">
        <w:rPr>
          <w:rFonts w:ascii="Arial" w:eastAsia="Arial" w:hAnsi="Arial" w:cs="Arial"/>
          <w:b/>
          <w:sz w:val="24"/>
          <w:szCs w:val="24"/>
        </w:rPr>
        <w:t>Associação denuncia assédio eleitoral em órgãos do Executivo no Tocantins e convoca servidores a reagirem nas urnas</w:t>
      </w:r>
      <w:r w:rsidRPr="00381696">
        <w:rPr>
          <w:rFonts w:ascii="Arial" w:eastAsia="Arial" w:hAnsi="Arial" w:cs="Arial"/>
          <w:bCs/>
          <w:sz w:val="24"/>
          <w:szCs w:val="24"/>
        </w:rPr>
        <w:t>. 11 out. 2024. Disponível em: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hyperlink r:id="rId9" w:history="1">
        <w:r w:rsidRPr="00414668">
          <w:rPr>
            <w:rStyle w:val="Hyperlink"/>
            <w:rFonts w:ascii="Arial" w:eastAsia="Arial" w:hAnsi="Arial" w:cs="Arial"/>
            <w:bCs/>
            <w:sz w:val="24"/>
            <w:szCs w:val="24"/>
          </w:rPr>
          <w:t>https://diariotocantinense.com.br/2024/10/11/associacao-denuncia-assedio-eleitoral-no-tocantins/</w:t>
        </w:r>
      </w:hyperlink>
      <w:r>
        <w:rPr>
          <w:rFonts w:ascii="Arial" w:eastAsia="Arial" w:hAnsi="Arial" w:cs="Arial"/>
          <w:bCs/>
          <w:sz w:val="24"/>
          <w:szCs w:val="24"/>
        </w:rPr>
        <w:t xml:space="preserve">. </w:t>
      </w:r>
      <w:r w:rsidRPr="00381696">
        <w:rPr>
          <w:rFonts w:ascii="Arial" w:eastAsia="Arial" w:hAnsi="Arial" w:cs="Arial"/>
          <w:bCs/>
          <w:sz w:val="24"/>
          <w:szCs w:val="24"/>
        </w:rPr>
        <w:t>Acesso em: 28 set. 2025.</w:t>
      </w:r>
    </w:p>
    <w:p w14:paraId="2E693E61" w14:textId="77777777" w:rsidR="00381696" w:rsidRDefault="00381696">
      <w:pPr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</w:p>
    <w:p w14:paraId="68E32408" w14:textId="533D435A" w:rsidR="00381696" w:rsidRDefault="00381696" w:rsidP="00381696">
      <w:pPr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  <w:r w:rsidRPr="00381696">
        <w:rPr>
          <w:rFonts w:ascii="Arial" w:eastAsia="Arial" w:hAnsi="Arial" w:cs="Arial"/>
          <w:bCs/>
          <w:sz w:val="24"/>
          <w:szCs w:val="24"/>
        </w:rPr>
        <w:t xml:space="preserve">HIRIGOYEN, Marie-France. </w:t>
      </w:r>
      <w:r w:rsidRPr="00381696">
        <w:rPr>
          <w:rFonts w:ascii="Arial" w:eastAsia="Arial" w:hAnsi="Arial" w:cs="Arial"/>
          <w:b/>
          <w:sz w:val="24"/>
          <w:szCs w:val="24"/>
        </w:rPr>
        <w:t>Assédio moral: a violência perversa no cotidiano</w:t>
      </w:r>
      <w:r w:rsidRPr="00381696">
        <w:rPr>
          <w:rFonts w:ascii="Arial" w:eastAsia="Arial" w:hAnsi="Arial" w:cs="Arial"/>
          <w:bCs/>
          <w:sz w:val="24"/>
          <w:szCs w:val="24"/>
        </w:rPr>
        <w:t>. Rio de Janeiro: Bertrand Brasil, 2008.</w:t>
      </w:r>
    </w:p>
    <w:p w14:paraId="6F660E2C" w14:textId="77777777" w:rsidR="00381696" w:rsidRDefault="00381696" w:rsidP="00381696">
      <w:pPr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</w:p>
    <w:p w14:paraId="1808DDEA" w14:textId="4C32CC59" w:rsidR="00381696" w:rsidRDefault="00381696" w:rsidP="00381696">
      <w:pPr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  <w:r w:rsidRPr="00381696">
        <w:rPr>
          <w:rFonts w:ascii="Arial" w:eastAsia="Arial" w:hAnsi="Arial" w:cs="Arial"/>
          <w:bCs/>
          <w:sz w:val="24"/>
          <w:szCs w:val="24"/>
        </w:rPr>
        <w:t xml:space="preserve">HAN, </w:t>
      </w:r>
      <w:proofErr w:type="spellStart"/>
      <w:r w:rsidRPr="00381696">
        <w:rPr>
          <w:rFonts w:ascii="Arial" w:eastAsia="Arial" w:hAnsi="Arial" w:cs="Arial"/>
          <w:bCs/>
          <w:sz w:val="24"/>
          <w:szCs w:val="24"/>
        </w:rPr>
        <w:t>Byung</w:t>
      </w:r>
      <w:proofErr w:type="spellEnd"/>
      <w:r w:rsidRPr="00381696">
        <w:rPr>
          <w:rFonts w:ascii="Arial" w:eastAsia="Arial" w:hAnsi="Arial" w:cs="Arial"/>
          <w:bCs/>
          <w:sz w:val="24"/>
          <w:szCs w:val="24"/>
        </w:rPr>
        <w:t xml:space="preserve">-Chul. </w:t>
      </w:r>
      <w:proofErr w:type="spellStart"/>
      <w:r w:rsidRPr="00381696">
        <w:rPr>
          <w:rFonts w:ascii="Arial" w:eastAsia="Arial" w:hAnsi="Arial" w:cs="Arial"/>
          <w:b/>
          <w:sz w:val="24"/>
          <w:szCs w:val="24"/>
        </w:rPr>
        <w:t>Psicopolítica</w:t>
      </w:r>
      <w:proofErr w:type="spellEnd"/>
      <w:r w:rsidRPr="00381696">
        <w:rPr>
          <w:rFonts w:ascii="Arial" w:eastAsia="Arial" w:hAnsi="Arial" w:cs="Arial"/>
          <w:b/>
          <w:sz w:val="24"/>
          <w:szCs w:val="24"/>
        </w:rPr>
        <w:t>: o neoliberalismo e as novas tecnologias de poder</w:t>
      </w:r>
      <w:r w:rsidRPr="00381696">
        <w:rPr>
          <w:rFonts w:ascii="Arial" w:eastAsia="Arial" w:hAnsi="Arial" w:cs="Arial"/>
          <w:bCs/>
          <w:sz w:val="24"/>
          <w:szCs w:val="24"/>
        </w:rPr>
        <w:t xml:space="preserve">. Belo Horizonte: </w:t>
      </w:r>
      <w:proofErr w:type="spellStart"/>
      <w:r w:rsidRPr="00381696">
        <w:rPr>
          <w:rFonts w:ascii="Arial" w:eastAsia="Arial" w:hAnsi="Arial" w:cs="Arial"/>
          <w:bCs/>
          <w:sz w:val="24"/>
          <w:szCs w:val="24"/>
        </w:rPr>
        <w:t>Âyiné</w:t>
      </w:r>
      <w:proofErr w:type="spellEnd"/>
      <w:r w:rsidRPr="00381696">
        <w:rPr>
          <w:rFonts w:ascii="Arial" w:eastAsia="Arial" w:hAnsi="Arial" w:cs="Arial"/>
          <w:bCs/>
          <w:sz w:val="24"/>
          <w:szCs w:val="24"/>
        </w:rPr>
        <w:t>, 2018.</w:t>
      </w:r>
    </w:p>
    <w:p w14:paraId="621D8429" w14:textId="77777777" w:rsidR="00381696" w:rsidRDefault="00381696" w:rsidP="00381696">
      <w:pPr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</w:p>
    <w:p w14:paraId="13583CFB" w14:textId="4F2C17C1" w:rsidR="00381696" w:rsidRPr="00381696" w:rsidRDefault="00381696" w:rsidP="00381696">
      <w:pPr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  <w:r w:rsidRPr="00381696">
        <w:rPr>
          <w:rFonts w:ascii="Arial" w:eastAsia="Arial" w:hAnsi="Arial" w:cs="Arial"/>
          <w:bCs/>
          <w:sz w:val="24"/>
          <w:szCs w:val="24"/>
        </w:rPr>
        <w:t xml:space="preserve">HAN, </w:t>
      </w:r>
      <w:proofErr w:type="spellStart"/>
      <w:r w:rsidRPr="00381696">
        <w:rPr>
          <w:rFonts w:ascii="Arial" w:eastAsia="Arial" w:hAnsi="Arial" w:cs="Arial"/>
          <w:bCs/>
          <w:sz w:val="24"/>
          <w:szCs w:val="24"/>
        </w:rPr>
        <w:t>Byung</w:t>
      </w:r>
      <w:proofErr w:type="spellEnd"/>
      <w:r w:rsidRPr="00381696">
        <w:rPr>
          <w:rFonts w:ascii="Arial" w:eastAsia="Arial" w:hAnsi="Arial" w:cs="Arial"/>
          <w:bCs/>
          <w:sz w:val="24"/>
          <w:szCs w:val="24"/>
        </w:rPr>
        <w:t xml:space="preserve">-Chul. </w:t>
      </w:r>
      <w:proofErr w:type="spellStart"/>
      <w:r w:rsidRPr="00381696">
        <w:rPr>
          <w:rFonts w:ascii="Arial" w:eastAsia="Arial" w:hAnsi="Arial" w:cs="Arial"/>
          <w:b/>
          <w:sz w:val="24"/>
          <w:szCs w:val="24"/>
        </w:rPr>
        <w:t>Infocracia</w:t>
      </w:r>
      <w:proofErr w:type="spellEnd"/>
      <w:r w:rsidRPr="00381696">
        <w:rPr>
          <w:rFonts w:ascii="Arial" w:eastAsia="Arial" w:hAnsi="Arial" w:cs="Arial"/>
          <w:b/>
          <w:sz w:val="24"/>
          <w:szCs w:val="24"/>
        </w:rPr>
        <w:t>: digitalização e a crise da democracia</w:t>
      </w:r>
      <w:r w:rsidRPr="00381696">
        <w:rPr>
          <w:rFonts w:ascii="Arial" w:eastAsia="Arial" w:hAnsi="Arial" w:cs="Arial"/>
          <w:bCs/>
          <w:sz w:val="24"/>
          <w:szCs w:val="24"/>
        </w:rPr>
        <w:t>. Petrópolis: Vozes, 2022.</w:t>
      </w:r>
    </w:p>
    <w:p w14:paraId="1C4054B7" w14:textId="77777777" w:rsidR="00381696" w:rsidRDefault="0038169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AEA7130" w14:textId="4DE0990E" w:rsidR="00381696" w:rsidRDefault="00381696" w:rsidP="0038169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381696">
        <w:rPr>
          <w:rFonts w:ascii="Arial" w:eastAsia="Arial" w:hAnsi="Arial" w:cs="Arial"/>
          <w:sz w:val="24"/>
          <w:szCs w:val="24"/>
        </w:rPr>
        <w:lastRenderedPageBreak/>
        <w:t xml:space="preserve">MINISTÉRIO PUBLICO DO TRABALHO. </w:t>
      </w:r>
      <w:r w:rsidRPr="00381696">
        <w:rPr>
          <w:rFonts w:ascii="Arial" w:eastAsia="Arial" w:hAnsi="Arial" w:cs="Arial"/>
          <w:b/>
          <w:bCs/>
          <w:sz w:val="24"/>
          <w:szCs w:val="24"/>
        </w:rPr>
        <w:t>Cartilha de Prevenção ao Assédio Eleitoral</w:t>
      </w:r>
      <w:r w:rsidRPr="00381696">
        <w:rPr>
          <w:rFonts w:ascii="Arial" w:eastAsia="Arial" w:hAnsi="Arial" w:cs="Arial"/>
          <w:sz w:val="24"/>
          <w:szCs w:val="24"/>
        </w:rPr>
        <w:t>. Brasília, DF: MPT, 2022.</w:t>
      </w:r>
    </w:p>
    <w:p w14:paraId="45F6D3D6" w14:textId="77777777" w:rsidR="00381696" w:rsidRDefault="00381696" w:rsidP="0038169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C535F82" w14:textId="4CAAD18D" w:rsidR="00381696" w:rsidRDefault="00381696" w:rsidP="0038169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381696">
        <w:rPr>
          <w:rFonts w:ascii="Arial" w:eastAsia="Arial" w:hAnsi="Arial" w:cs="Arial"/>
          <w:sz w:val="24"/>
          <w:szCs w:val="24"/>
        </w:rPr>
        <w:t xml:space="preserve">ZANETTI, Robson. </w:t>
      </w:r>
      <w:r w:rsidRPr="00381696">
        <w:rPr>
          <w:rFonts w:ascii="Arial" w:eastAsia="Arial" w:hAnsi="Arial" w:cs="Arial"/>
          <w:b/>
          <w:bCs/>
          <w:sz w:val="24"/>
          <w:szCs w:val="24"/>
        </w:rPr>
        <w:t>Assédio Moral no Trabalho</w:t>
      </w:r>
      <w:r w:rsidRPr="00381696">
        <w:rPr>
          <w:rFonts w:ascii="Arial" w:eastAsia="Arial" w:hAnsi="Arial" w:cs="Arial"/>
          <w:sz w:val="24"/>
          <w:szCs w:val="24"/>
        </w:rPr>
        <w:t>. Curitiba: Juruá, 2012.</w:t>
      </w:r>
    </w:p>
    <w:p w14:paraId="0523D3BB" w14:textId="77777777" w:rsidR="00984E6F" w:rsidRDefault="00984E6F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14:paraId="4A7E723E" w14:textId="77777777" w:rsidR="00984E6F" w:rsidRDefault="00AA01D3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AGRADECIMENTOS</w:t>
      </w:r>
    </w:p>
    <w:p w14:paraId="6FF18F09" w14:textId="77777777" w:rsidR="00984E6F" w:rsidRDefault="00984E6F">
      <w:pPr>
        <w:spacing w:after="0" w:line="240" w:lineRule="auto"/>
        <w:ind w:left="720"/>
        <w:rPr>
          <w:rFonts w:ascii="Arial" w:eastAsia="Arial" w:hAnsi="Arial" w:cs="Arial"/>
          <w:b/>
          <w:sz w:val="24"/>
          <w:szCs w:val="24"/>
        </w:rPr>
      </w:pPr>
    </w:p>
    <w:p w14:paraId="2109364C" w14:textId="77777777" w:rsidR="00984E6F" w:rsidRDefault="00984E6F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14:paraId="10DEEFFD" w14:textId="34BCE68B" w:rsidR="00984E6F" w:rsidRDefault="0085770B" w:rsidP="0085770B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85770B">
        <w:rPr>
          <w:rFonts w:ascii="Arial" w:eastAsia="Arial" w:hAnsi="Arial" w:cs="Arial"/>
          <w:sz w:val="24"/>
          <w:szCs w:val="24"/>
        </w:rPr>
        <w:t>O presente trabalho foi realizado com o apoio do Ministério Público do Trabalho (MPT), que financiou a pesquisa por meio da intermediação da Fundação de Apoio Científico e Tecnológico do Tocantins (FAPTO). Agradecemos também à Universidade Federal do Norte do Tocantins (UFNT) pelo suporte institucional</w:t>
      </w:r>
      <w:r w:rsidR="002D50CD">
        <w:rPr>
          <w:rFonts w:ascii="Arial" w:eastAsia="Arial" w:hAnsi="Arial" w:cs="Arial"/>
          <w:sz w:val="24"/>
          <w:szCs w:val="24"/>
        </w:rPr>
        <w:t>.</w:t>
      </w:r>
    </w:p>
    <w:sectPr w:rsidR="00984E6F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319C4" w14:textId="77777777" w:rsidR="00605E74" w:rsidRDefault="00605E74">
      <w:pPr>
        <w:spacing w:after="0" w:line="240" w:lineRule="auto"/>
      </w:pPr>
      <w:r>
        <w:separator/>
      </w:r>
    </w:p>
  </w:endnote>
  <w:endnote w:type="continuationSeparator" w:id="0">
    <w:p w14:paraId="3714D3E0" w14:textId="77777777" w:rsidR="00605E74" w:rsidRDefault="00605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9E374" w14:textId="77777777" w:rsidR="00984E6F" w:rsidRDefault="00AA01D3">
    <w:pPr>
      <w:jc w:val="right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B0185" w14:textId="77777777" w:rsidR="00984E6F" w:rsidRDefault="00AA01D3">
    <w:pPr>
      <w:jc w:val="right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D20D2" w14:textId="77777777" w:rsidR="00605E74" w:rsidRDefault="00605E74">
      <w:pPr>
        <w:rPr>
          <w:sz w:val="12"/>
        </w:rPr>
      </w:pPr>
      <w:r>
        <w:separator/>
      </w:r>
    </w:p>
  </w:footnote>
  <w:footnote w:type="continuationSeparator" w:id="0">
    <w:p w14:paraId="2F235AB9" w14:textId="77777777" w:rsidR="00605E74" w:rsidRDefault="00605E74">
      <w:pPr>
        <w:rPr>
          <w:sz w:val="12"/>
        </w:rPr>
      </w:pPr>
      <w:r>
        <w:continuationSeparator/>
      </w:r>
    </w:p>
  </w:footnote>
  <w:footnote w:id="1">
    <w:p w14:paraId="336AB670" w14:textId="2901537A" w:rsidR="00984E6F" w:rsidRDefault="00AA01D3">
      <w:pPr>
        <w:spacing w:after="0" w:line="240" w:lineRule="auto"/>
        <w:ind w:left="142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Bolsista do </w:t>
      </w:r>
      <w:r w:rsidR="009828B1">
        <w:rPr>
          <w:rFonts w:ascii="Arial" w:eastAsia="Arial" w:hAnsi="Arial" w:cs="Arial"/>
          <w:color w:val="000000"/>
          <w:sz w:val="20"/>
          <w:szCs w:val="20"/>
        </w:rPr>
        <w:t>Projeto financiado pelo Ministério Público do Trabalho (MPT).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Universidade Federal do Norte do Tocantins (UFNT), Centro de </w:t>
      </w:r>
      <w:r w:rsidR="009828B1">
        <w:rPr>
          <w:rFonts w:ascii="Arial" w:eastAsia="Arial" w:hAnsi="Arial" w:cs="Arial"/>
          <w:color w:val="000000"/>
          <w:sz w:val="20"/>
          <w:szCs w:val="20"/>
        </w:rPr>
        <w:t>Educação, Humanidades e Saúde (CEHS)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hyperlink r:id="rId1" w:history="1">
        <w:r w:rsidR="009828B1" w:rsidRPr="009F0103">
          <w:rPr>
            <w:rStyle w:val="Hyperlink"/>
            <w:rFonts w:ascii="Arial" w:eastAsia="Arial" w:hAnsi="Arial" w:cs="Arial"/>
            <w:sz w:val="20"/>
            <w:szCs w:val="20"/>
          </w:rPr>
          <w:t>Cecília.lima@ufnt.edu.br</w:t>
        </w:r>
      </w:hyperlink>
      <w:r w:rsidR="009828B1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</w:footnote>
  <w:footnote w:id="2">
    <w:p w14:paraId="1FE5A8ED" w14:textId="502DB8AD" w:rsidR="00984E6F" w:rsidRDefault="00AA01D3">
      <w:pPr>
        <w:spacing w:after="0" w:line="240" w:lineRule="auto"/>
        <w:ind w:left="142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  <w:r w:rsidR="009828B1">
        <w:rPr>
          <w:rFonts w:ascii="Arial" w:eastAsia="Arial" w:hAnsi="Arial" w:cs="Arial"/>
          <w:color w:val="000000"/>
          <w:sz w:val="20"/>
          <w:szCs w:val="20"/>
        </w:rPr>
        <w:t>Orientador do Projeto financiado pelo Ministério Público do Trabalho (MPT)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Universidade Federal do Norte do Tocantins (UFNT), Centro de </w:t>
      </w:r>
      <w:r w:rsidR="009828B1">
        <w:rPr>
          <w:rFonts w:ascii="Arial" w:eastAsia="Arial" w:hAnsi="Arial" w:cs="Arial"/>
          <w:color w:val="000000"/>
          <w:sz w:val="20"/>
          <w:szCs w:val="20"/>
        </w:rPr>
        <w:t>Educação, Humanidades e Saúde (CEHS)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hyperlink r:id="rId2" w:history="1">
        <w:r w:rsidR="00A1529E" w:rsidRPr="009F0103">
          <w:rPr>
            <w:rStyle w:val="Hyperlink"/>
            <w:rFonts w:ascii="Arial" w:eastAsia="Arial" w:hAnsi="Arial" w:cs="Arial"/>
            <w:sz w:val="20"/>
            <w:szCs w:val="20"/>
          </w:rPr>
          <w:t>fabriciozanin@gmail.com</w:t>
        </w:r>
      </w:hyperlink>
      <w:r w:rsidR="00A1529E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C8B6F" w14:textId="36F6606A" w:rsidR="00984E6F" w:rsidRDefault="00AA01D3">
    <w:r>
      <w:rPr>
        <w:noProof/>
      </w:rPr>
      <w:drawing>
        <wp:anchor distT="0" distB="0" distL="0" distR="0" simplePos="0" relativeHeight="251657216" behindDoc="0" locked="0" layoutInCell="0" allowOverlap="1" wp14:anchorId="75E7DFA0" wp14:editId="18740BD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870575" cy="1927860"/>
          <wp:effectExtent l="0" t="0" r="0" b="0"/>
          <wp:wrapSquare wrapText="largest"/>
          <wp:docPr id="1" name="Figura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192786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0E029" w14:textId="77777777" w:rsidR="00984E6F" w:rsidRDefault="00AA01D3">
    <w:r>
      <w:rPr>
        <w:noProof/>
      </w:rPr>
      <w:drawing>
        <wp:anchor distT="0" distB="0" distL="0" distR="0" simplePos="0" relativeHeight="251658240" behindDoc="0" locked="0" layoutInCell="0" allowOverlap="1" wp14:anchorId="14B1FB2B" wp14:editId="0AFD5320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largest"/>
          <wp:docPr id="2" name="Figura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191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244D93" w14:textId="77777777" w:rsidR="00984E6F" w:rsidRDefault="00984E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57212"/>
    <w:multiLevelType w:val="multilevel"/>
    <w:tmpl w:val="C5C0C91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29753566"/>
    <w:multiLevelType w:val="multilevel"/>
    <w:tmpl w:val="8A1CCD54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480" w:hanging="360"/>
      </w:pPr>
      <w:rPr>
        <w:rFonts w:ascii="Arial" w:hAnsi="Arial" w:cs="Arial" w:hint="default"/>
      </w:rPr>
    </w:lvl>
  </w:abstractNum>
  <w:abstractNum w:abstractNumId="2" w15:restartNumberingAfterBreak="0">
    <w:nsid w:val="2FD547D2"/>
    <w:multiLevelType w:val="multilevel"/>
    <w:tmpl w:val="327638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21139834">
    <w:abstractNumId w:val="1"/>
  </w:num>
  <w:num w:numId="2" w16cid:durableId="716974274">
    <w:abstractNumId w:val="0"/>
  </w:num>
  <w:num w:numId="3" w16cid:durableId="254098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E6F"/>
    <w:rsid w:val="0012258B"/>
    <w:rsid w:val="00142467"/>
    <w:rsid w:val="001F224F"/>
    <w:rsid w:val="002D50CD"/>
    <w:rsid w:val="00381696"/>
    <w:rsid w:val="00390A11"/>
    <w:rsid w:val="003D6E22"/>
    <w:rsid w:val="00547A74"/>
    <w:rsid w:val="00605E74"/>
    <w:rsid w:val="006E70BC"/>
    <w:rsid w:val="00710363"/>
    <w:rsid w:val="007F449F"/>
    <w:rsid w:val="0085770B"/>
    <w:rsid w:val="008861C2"/>
    <w:rsid w:val="009828B1"/>
    <w:rsid w:val="00984E6F"/>
    <w:rsid w:val="009959C6"/>
    <w:rsid w:val="00A1529E"/>
    <w:rsid w:val="00AA01D3"/>
    <w:rsid w:val="00BF72A4"/>
    <w:rsid w:val="00C06280"/>
    <w:rsid w:val="00D64E79"/>
    <w:rsid w:val="00D806F4"/>
    <w:rsid w:val="00DC0A11"/>
    <w:rsid w:val="00EA1615"/>
    <w:rsid w:val="00EF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2350B"/>
  <w15:docId w15:val="{880F8245-1D95-459F-8D69-B4740FB9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AF7"/>
    <w:pPr>
      <w:spacing w:after="160" w:line="259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FC3814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FC3814"/>
    <w:rPr>
      <w:vertAlign w:val="superscript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C3814"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017C6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9828B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828B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95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4737.ht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iariotocantinense.com.br/2024/10/11/associacao-denuncia-assedio-eleitoral-no-tocantins/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fabriciozanin@gmail.com" TargetMode="External"/><Relationship Id="rId1" Type="http://schemas.openxmlformats.org/officeDocument/2006/relationships/hyperlink" Target="mailto:Cec&#237;lia.lima@ufnt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CDAcAD4NZUUv3YLesX1x1TMsyrw==">CgMxLjA4AHIhMVZvRkhmQW51QUg2OHhQeHo5UF91ZWZ3VVh0V3htREJj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1727</Words>
  <Characters>9332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Anônimo</dc:creator>
  <dc:description/>
  <cp:lastModifiedBy>nagelle lopes</cp:lastModifiedBy>
  <cp:revision>20</cp:revision>
  <dcterms:created xsi:type="dcterms:W3CDTF">2025-10-10T18:53:00Z</dcterms:created>
  <dcterms:modified xsi:type="dcterms:W3CDTF">2025-10-10T19:10:00Z</dcterms:modified>
  <dc:language>pt-BR</dc:language>
</cp:coreProperties>
</file>