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EEE955" w14:textId="77777777" w:rsidR="00076E73" w:rsidRPr="00076E73" w:rsidRDefault="00076E73" w:rsidP="00076E73">
      <w:pPr>
        <w:spacing w:line="36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eastAsia="en-US"/>
        </w:rPr>
      </w:pPr>
      <w:bookmarkStart w:id="0" w:name="_Hlk184238252"/>
      <w:r w:rsidRPr="00076E73">
        <w:rPr>
          <w:rFonts w:ascii="Times New Roman" w:eastAsia="Aptos" w:hAnsi="Times New Roman" w:cs="Times New Roman"/>
          <w:b/>
          <w:bCs/>
          <w:sz w:val="28"/>
          <w:szCs w:val="28"/>
          <w:lang w:eastAsia="en-US"/>
        </w:rPr>
        <w:t>O PAPEL DA EQUIPE MULTIDISCIPLINAR NA QUALIDADE DO ATENDIMENTO EM URGÊNCIA E EMERGÊNCIA</w:t>
      </w:r>
    </w:p>
    <w:bookmarkEnd w:id="0"/>
    <w:p w14:paraId="14C89D2D" w14:textId="77777777" w:rsidR="00B653C1" w:rsidRPr="00B653C1" w:rsidRDefault="00B653C1" w:rsidP="00B653C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>Sarah Silva Costa Barros ¹</w:t>
      </w:r>
    </w:p>
    <w:p w14:paraId="6F428F80" w14:textId="77777777" w:rsidR="00B653C1" w:rsidRPr="00B653C1" w:rsidRDefault="00B653C1" w:rsidP="00B653C1">
      <w:pPr>
        <w:spacing w:line="36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>Enfermagem, Centro Universitário Santo Agostinho, Teresina-Piauí, sarahscba@hotmail.com</w:t>
      </w:r>
    </w:p>
    <w:p w14:paraId="67881EA1" w14:textId="77777777" w:rsidR="00B653C1" w:rsidRPr="00B653C1" w:rsidRDefault="00B653C1" w:rsidP="00B653C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>Juliana de Souza Silva ²</w:t>
      </w:r>
    </w:p>
    <w:p w14:paraId="6C0BED83" w14:textId="7B8209D0" w:rsidR="00B653C1" w:rsidRPr="00B653C1" w:rsidRDefault="00D4545A" w:rsidP="00D4545A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Bacharel em </w:t>
      </w:r>
      <w:r w:rsidR="00B653C1" w:rsidRPr="00B653C1">
        <w:rPr>
          <w:rFonts w:ascii="Times New Roman" w:eastAsia="Times New Roman" w:hAnsi="Times New Roman" w:cs="Times New Roman"/>
          <w:sz w:val="20"/>
          <w:szCs w:val="20"/>
        </w:rPr>
        <w:t>Psicologia, Centro Universitário Santo Agostinho, Teresina-Piauí, julianasouzaa21@live.com</w:t>
      </w:r>
    </w:p>
    <w:p w14:paraId="20A3B16E" w14:textId="77777777" w:rsidR="00B653C1" w:rsidRPr="00B653C1" w:rsidRDefault="00B653C1" w:rsidP="00B653C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 xml:space="preserve">Agda Barbosa Lima </w:t>
      </w:r>
      <w:r w:rsidRPr="00B653C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42DA7FBC" w14:textId="77777777" w:rsidR="00B653C1" w:rsidRPr="00B653C1" w:rsidRDefault="00B653C1" w:rsidP="00B653C1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>Enfermagem, Centro Universitário Santo Agostinho, Teresina-Piauí, agdafernandes015@gmail.com</w:t>
      </w:r>
    </w:p>
    <w:p w14:paraId="536320AB" w14:textId="77777777" w:rsidR="00B653C1" w:rsidRPr="00B653C1" w:rsidRDefault="00B653C1" w:rsidP="00B653C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 xml:space="preserve">Clara Elis de Freitas Venâncio </w:t>
      </w:r>
      <w:r w:rsidRPr="00B653C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1CE92401" w14:textId="550D200C" w:rsidR="00B653C1" w:rsidRPr="00B653C1" w:rsidRDefault="00B653C1" w:rsidP="00B653C1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 xml:space="preserve">Enfermagem, Centro Universitário Santo Agostinho, Teresina-Piauí, </w:t>
      </w:r>
      <w:r w:rsidR="00F41F1F" w:rsidRPr="00F41F1F">
        <w:rPr>
          <w:rFonts w:ascii="Times New Roman" w:eastAsia="Times New Roman" w:hAnsi="Times New Roman" w:cs="Times New Roman"/>
          <w:sz w:val="20"/>
          <w:szCs w:val="20"/>
        </w:rPr>
        <w:t>claraelisfvkl321@gmail.com</w:t>
      </w:r>
    </w:p>
    <w:p w14:paraId="3716F2B6" w14:textId="77777777" w:rsidR="00B653C1" w:rsidRPr="00B653C1" w:rsidRDefault="00B653C1" w:rsidP="00B653C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 xml:space="preserve">Fabio da Silva Costa </w:t>
      </w:r>
      <w:r w:rsidRPr="00B653C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0669FA60" w14:textId="0DF1F56B" w:rsidR="00B653C1" w:rsidRPr="00B653C1" w:rsidRDefault="00B653C1" w:rsidP="00B653C1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fabiobg.</w:t>
      </w:r>
      <w:r w:rsidR="00F41F1F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653C1">
        <w:rPr>
          <w:rFonts w:ascii="Times New Roman" w:eastAsia="Times New Roman" w:hAnsi="Times New Roman" w:cs="Times New Roman"/>
          <w:sz w:val="20"/>
          <w:szCs w:val="20"/>
        </w:rPr>
        <w:t>an@gmail.com</w:t>
      </w:r>
    </w:p>
    <w:p w14:paraId="2AB6E894" w14:textId="77777777" w:rsidR="00B653C1" w:rsidRPr="00B653C1" w:rsidRDefault="00B653C1" w:rsidP="00B653C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 xml:space="preserve">Pedro Dias Carneiro Neto </w:t>
      </w:r>
      <w:r w:rsidRPr="00B653C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460535FB" w14:textId="77777777" w:rsidR="00B653C1" w:rsidRPr="00B653C1" w:rsidRDefault="00B653C1" w:rsidP="00B653C1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pedrodiascar09@gmail.com</w:t>
      </w:r>
    </w:p>
    <w:p w14:paraId="50F4AB36" w14:textId="77777777" w:rsidR="00B653C1" w:rsidRPr="00B653C1" w:rsidRDefault="00B653C1" w:rsidP="00B653C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 xml:space="preserve">Thayanara Nicoly Silva Barroso </w:t>
      </w:r>
      <w:r w:rsidRPr="00B653C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555905F7" w14:textId="77777777" w:rsidR="00B653C1" w:rsidRPr="00B653C1" w:rsidRDefault="00B653C1" w:rsidP="00B653C1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nicolybarroso2102@gmail.com</w:t>
      </w:r>
    </w:p>
    <w:p w14:paraId="5346BC48" w14:textId="77777777" w:rsidR="00B653C1" w:rsidRPr="00B653C1" w:rsidRDefault="00B653C1" w:rsidP="00B653C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 xml:space="preserve">Emmy Layne Oliveira Matos </w:t>
      </w:r>
      <w:r w:rsidRPr="00B653C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5BB1F10B" w14:textId="77777777" w:rsidR="00B653C1" w:rsidRPr="00B653C1" w:rsidRDefault="00B653C1" w:rsidP="00B653C1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653C1">
        <w:rPr>
          <w:rFonts w:ascii="Times New Roman" w:eastAsia="Times New Roman" w:hAnsi="Times New Roman" w:cs="Times New Roman"/>
          <w:sz w:val="20"/>
          <w:szCs w:val="20"/>
        </w:rPr>
        <w:t>Enfermagem, Centro Universitário Santo Agostinho, Teresina-Piauí, emmyllymatos12@gmail.com</w:t>
      </w:r>
    </w:p>
    <w:p w14:paraId="4DF1E019" w14:textId="78EEC99B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FA53E27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4E2D4C" w14:textId="7D84D5A6" w:rsidR="00062F5C" w:rsidRPr="00076E73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E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22A29549" w14:textId="77777777" w:rsidR="00F41F1F" w:rsidRPr="00C74284" w:rsidRDefault="00F41F1F" w:rsidP="00F41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549947"/>
      <w:r w:rsidRPr="00C74284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C74284">
        <w:rPr>
          <w:rFonts w:ascii="Times New Roman" w:hAnsi="Times New Roman" w:cs="Times New Roman"/>
          <w:sz w:val="24"/>
          <w:szCs w:val="24"/>
        </w:rPr>
        <w:t xml:space="preserve"> Nos ambientes de urgência e emergência, onde pacientes frequentemente enfrentam situações críticas e potencialmente fatais, a atuação eficiente e coordenada das equipes multidisciplinares é essencial para garantir a qualidade do atendimento. Essas unidades são caracterizadas por um alto nível de complexidade e uma necessidade constante de respostas rápidas e precisas. Nesse contexto, a colaboração entre diferentes profissionais de saúde, como médicos, enfermeiros, fisioterapeutas, psicólogos e outros, torna-se um componente indispensável para alcançar desfechos clínicos positivos e assegurar a segurança do paciente.  </w:t>
      </w:r>
      <w:r w:rsidRPr="00C74284">
        <w:rPr>
          <w:rFonts w:ascii="Times New Roman" w:hAnsi="Times New Roman" w:cs="Times New Roman"/>
          <w:sz w:val="24"/>
          <w:szCs w:val="24"/>
        </w:rPr>
        <w:lastRenderedPageBreak/>
        <w:t xml:space="preserve">A integração das equipes multidisciplinares não se limita à execução de tarefas técnicas. Trata-se de um processo dinâmico que envolve comunicação clara, divisão adequada de responsabilidades e alinhamento de objetivos em prol do paciente. Ao reunir diferentes perspectivas e habilidades, os profissionais conseguem oferecer uma abordagem mais abrangente e centrada nas necessidades individuais de cada paciente. Esse modelo de trabalho promove não apenas a recuperação física, mas também o suporte emocional e psicológico necessário em ambientes de urgência.  </w:t>
      </w:r>
      <w:r w:rsidRPr="00076E73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Objetivo</w:t>
      </w:r>
      <w:r w:rsidRPr="00076E73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: Este estudo visa explorar a relevância da integração entre diferentes profissionais da saúde na qualidade do atendimento em setores de urgência e emergência, identificando os impactos dessa colaboração nos desfechos clínicos e na experiência do paciente. </w:t>
      </w:r>
      <w:r w:rsidRPr="00076E73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Método</w:t>
      </w:r>
      <w:r w:rsidRPr="00076E73">
        <w:rPr>
          <w:rFonts w:ascii="Times New Roman" w:eastAsia="Aptos" w:hAnsi="Times New Roman" w:cs="Times New Roman"/>
          <w:sz w:val="24"/>
          <w:szCs w:val="24"/>
          <w:lang w:eastAsia="en-US"/>
        </w:rPr>
        <w:t>: Foi realizado um estudo descritivo com base em literatura recente sobre a atuação de equipes multidisciplinares em contextos emergenciais. A análise incluiu artigos e estudos de caso que abordam a colaboração interprofissional e os efeitos dessa prática na eficiência e eficácia dos cuidados prestados.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284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C74284">
        <w:rPr>
          <w:rFonts w:ascii="Times New Roman" w:hAnsi="Times New Roman" w:cs="Times New Roman"/>
          <w:sz w:val="24"/>
          <w:szCs w:val="24"/>
        </w:rPr>
        <w:t xml:space="preserve"> A revisão da literatura evidencia que equipes multidisciplinares bem integradas apresentam maior eficiência na resposta a situações críticas, com redução significativa no tempo necessário para intervenções vitais. Esse fator é particularmente importante em ambientes de urgência e emergência, onde cada segundo pode ser decisivo para a sobrevivência e recuperação do paciente. Além disso, a integração melhora a qualidade das decisões clínicas, uma vez que permite a troca de informações e a contribuição de diferentes especialistas, resultando em um plano de cuidado mais robusto e assertivo.  A colaboração entre os profissionais também contribui para um atendimento mais completo e humanizado. Médicos, enfermeiros, fisioterapeutas, psicólogos e outros membros da equipe, ao trabalharem de forma conjunta, conseguem atender não apenas às necessidades físicas, mas também às demandas emocionais e sociais dos pacientes. Isso reflete diretamente na percepção de qualidade do cuidado, tanto pelos pacientes quanto por seus familiares, além de promover maior segurança durante as intervenções.  Entretanto, a integração plena enfrenta desafios significativos. Entre as principais barreiras estão a comunicação ineficaz entre os membros da equipe e a ausência de treinamento conjunto, o que prejudica a criação de um fluxo de trabalho coordenado. Ambientes de alta pressão, comuns em setores de urgência e emergência, podem agravar essas dificuldades, aumentando o risco de conflitos e mal-entendidos. Outro ponto crítico é a falta de protocolos claros, que dificulta a definição de papéis e responsabilidades, reduzindo a eficácia do trabalho em equipe.  </w:t>
      </w:r>
      <w:r w:rsidRPr="00C74284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C74284">
        <w:rPr>
          <w:rFonts w:ascii="Times New Roman" w:hAnsi="Times New Roman" w:cs="Times New Roman"/>
          <w:sz w:val="24"/>
          <w:szCs w:val="24"/>
        </w:rPr>
        <w:t xml:space="preserve"> Para otimizar o desempenho das equipes multidisciplinares em ambientes de urgência e emergência, é indispensável investir em capacitação e treinamento conjunto. Essas iniciativas devem focar no desenvolvimento de habilidades de comunicação, na criação de protocolos colaborativos e na promoção de uma cultura organizacional que valorize a integração. Além disso, estratégias que favoreçam a clareza na divisão de responsabilidades e o alinhamento de objetivos são fundamentais para garantir um atendimento mais eficiente, seguro e humanizado. Ao fortalecer a colaboração entre os profissionais de saúde, é possível melhorar não apenas os desfechos clínicos, mas também a experiência global dos pacientes e de seus familiares.</w:t>
      </w:r>
    </w:p>
    <w:p w14:paraId="20EE2721" w14:textId="37766289" w:rsidR="00076E73" w:rsidRDefault="00076E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65C0DA14" w14:textId="5FE2461D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076E73">
        <w:rPr>
          <w:rFonts w:ascii="Times New Roman" w:eastAsia="Times New Roman" w:hAnsi="Times New Roman" w:cs="Times New Roman"/>
          <w:color w:val="000000"/>
          <w:sz w:val="24"/>
          <w:szCs w:val="24"/>
        </w:rPr>
        <w:t>Qualidade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76E73">
        <w:rPr>
          <w:rFonts w:ascii="Times New Roman" w:eastAsia="Times New Roman" w:hAnsi="Times New Roman" w:cs="Times New Roman"/>
          <w:color w:val="000000"/>
          <w:sz w:val="24"/>
          <w:szCs w:val="24"/>
        </w:rPr>
        <w:t>Urgência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76E73">
        <w:rPr>
          <w:rFonts w:ascii="Times New Roman" w:eastAsia="Times New Roman" w:hAnsi="Times New Roman" w:cs="Times New Roman"/>
          <w:color w:val="000000"/>
          <w:sz w:val="24"/>
          <w:szCs w:val="24"/>
        </w:rPr>
        <w:t>Emergência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7B16CB" w14:textId="069E5CA5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076E73">
        <w:rPr>
          <w:rFonts w:ascii="Times New Roman" w:eastAsia="Times New Roman" w:hAnsi="Times New Roman" w:cs="Times New Roman"/>
          <w:color w:val="000000"/>
          <w:sz w:val="24"/>
          <w:szCs w:val="24"/>
        </w:rPr>
        <w:t>sarahscba@</w:t>
      </w:r>
      <w:r w:rsidR="008733D5">
        <w:rPr>
          <w:rFonts w:ascii="Times New Roman" w:eastAsia="Times New Roman" w:hAnsi="Times New Roman" w:cs="Times New Roman"/>
          <w:color w:val="000000"/>
          <w:sz w:val="24"/>
          <w:szCs w:val="24"/>
        </w:rPr>
        <w:t>hotmail</w:t>
      </w:r>
      <w:r w:rsidR="00076E73">
        <w:rPr>
          <w:rFonts w:ascii="Times New Roman" w:eastAsia="Times New Roman" w:hAnsi="Times New Roman" w:cs="Times New Roman"/>
          <w:color w:val="000000"/>
          <w:sz w:val="24"/>
          <w:szCs w:val="24"/>
        </w:rPr>
        <w:t>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>REFERÊNCIAS:</w:t>
      </w:r>
    </w:p>
    <w:p w14:paraId="7E6C0D41" w14:textId="77777777" w:rsidR="00076E73" w:rsidRPr="00076E73" w:rsidRDefault="00076E73" w:rsidP="00076E73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076E73">
        <w:rPr>
          <w:rFonts w:ascii="Times New Roman" w:eastAsia="Aptos" w:hAnsi="Times New Roman" w:cs="Times New Roman"/>
          <w:sz w:val="24"/>
          <w:szCs w:val="24"/>
          <w:lang w:eastAsia="en-US"/>
        </w:rPr>
        <w:t>PEREIRA, Cássia Neves et al. Atuação da equipe multiprofissional no atendimento de urgência e emergência: uma revisão integrativa da literatura. </w:t>
      </w:r>
      <w:r w:rsidRPr="00076E73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Humanidades &amp; Inovação</w:t>
      </w:r>
      <w:r w:rsidRPr="00076E73">
        <w:rPr>
          <w:rFonts w:ascii="Times New Roman" w:eastAsia="Aptos" w:hAnsi="Times New Roman" w:cs="Times New Roman"/>
          <w:sz w:val="24"/>
          <w:szCs w:val="24"/>
          <w:lang w:eastAsia="en-US"/>
        </w:rPr>
        <w:t>, v. 10, n. 14, p. 44-52, 2023.</w:t>
      </w:r>
    </w:p>
    <w:p w14:paraId="12456908" w14:textId="77777777" w:rsidR="00076E73" w:rsidRPr="00076E73" w:rsidRDefault="00076E73" w:rsidP="00076E73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076E73">
        <w:rPr>
          <w:rFonts w:ascii="Times New Roman" w:eastAsia="Aptos" w:hAnsi="Times New Roman" w:cs="Times New Roman"/>
          <w:sz w:val="24"/>
          <w:szCs w:val="24"/>
          <w:lang w:eastAsia="en-US"/>
        </w:rPr>
        <w:t>FONSECA, Frederico Rosa et al. Atuação da equipe multiprofissional frente à parada Cardiorrespiratória na Unidade de Terapia Intensiva Performance of the multiprofessional team front of Cardiorespiratory arrest in the Intensive Care Unit. </w:t>
      </w:r>
      <w:r w:rsidRPr="00076E73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Brazilian Journal of Development</w:t>
      </w:r>
      <w:r w:rsidRPr="00076E73">
        <w:rPr>
          <w:rFonts w:ascii="Times New Roman" w:eastAsia="Aptos" w:hAnsi="Times New Roman" w:cs="Times New Roman"/>
          <w:sz w:val="24"/>
          <w:szCs w:val="24"/>
          <w:lang w:eastAsia="en-US"/>
        </w:rPr>
        <w:t>, v. 8, n. 6, p. 47334-47343, 2022.</w:t>
      </w:r>
    </w:p>
    <w:p w14:paraId="0BDB1979" w14:textId="77777777" w:rsidR="00076E73" w:rsidRPr="00076E73" w:rsidRDefault="00076E73" w:rsidP="00076E73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076E73">
        <w:rPr>
          <w:rFonts w:ascii="Times New Roman" w:eastAsia="Aptos" w:hAnsi="Times New Roman" w:cs="Times New Roman"/>
          <w:sz w:val="24"/>
          <w:szCs w:val="24"/>
          <w:lang w:eastAsia="en-US"/>
        </w:rPr>
        <w:t>ARAÚJO, Hayslla Mikaella do Couto et al. Desafios e potencialidades do trabalho em equipe multiprofissional de saúde no atendimento às redes de urgência e emergência. </w:t>
      </w:r>
      <w:r w:rsidRPr="00076E73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Research, Society and Development</w:t>
      </w:r>
      <w:r w:rsidRPr="00076E73">
        <w:rPr>
          <w:rFonts w:ascii="Times New Roman" w:eastAsia="Aptos" w:hAnsi="Times New Roman" w:cs="Times New Roman"/>
          <w:sz w:val="24"/>
          <w:szCs w:val="24"/>
          <w:lang w:eastAsia="en-US"/>
        </w:rPr>
        <w:t>, v. 12, n. 5, p. e1312541446-e1312541446, 2023.</w:t>
      </w:r>
    </w:p>
    <w:p w14:paraId="5B237A4E" w14:textId="6B5FEF7B" w:rsidR="00062F5C" w:rsidRPr="00BA6C60" w:rsidRDefault="00062F5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C0BF" w14:textId="77777777" w:rsidR="000D29C9" w:rsidRDefault="000D29C9">
      <w:pPr>
        <w:spacing w:after="0" w:line="240" w:lineRule="auto"/>
      </w:pPr>
      <w:r>
        <w:separator/>
      </w:r>
    </w:p>
  </w:endnote>
  <w:endnote w:type="continuationSeparator" w:id="0">
    <w:p w14:paraId="6072ED23" w14:textId="77777777" w:rsidR="000D29C9" w:rsidRDefault="000D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DB23" w14:textId="77777777" w:rsidR="000D29C9" w:rsidRDefault="000D29C9">
      <w:pPr>
        <w:spacing w:after="0" w:line="240" w:lineRule="auto"/>
      </w:pPr>
      <w:r>
        <w:separator/>
      </w:r>
    </w:p>
  </w:footnote>
  <w:footnote w:type="continuationSeparator" w:id="0">
    <w:p w14:paraId="285A0EDD" w14:textId="77777777" w:rsidR="000D29C9" w:rsidRDefault="000D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76E73"/>
    <w:rsid w:val="00096420"/>
    <w:rsid w:val="000D29C9"/>
    <w:rsid w:val="002972FA"/>
    <w:rsid w:val="003745FD"/>
    <w:rsid w:val="00441E06"/>
    <w:rsid w:val="004A46C9"/>
    <w:rsid w:val="00671D37"/>
    <w:rsid w:val="00737D6D"/>
    <w:rsid w:val="007870C4"/>
    <w:rsid w:val="00831982"/>
    <w:rsid w:val="008733D5"/>
    <w:rsid w:val="00884A90"/>
    <w:rsid w:val="00931FB4"/>
    <w:rsid w:val="00B14510"/>
    <w:rsid w:val="00B653C1"/>
    <w:rsid w:val="00BA6C60"/>
    <w:rsid w:val="00C27F24"/>
    <w:rsid w:val="00D4545A"/>
    <w:rsid w:val="00F11089"/>
    <w:rsid w:val="00F3612C"/>
    <w:rsid w:val="00F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Silva Costa Barros</cp:lastModifiedBy>
  <cp:revision>7</cp:revision>
  <dcterms:created xsi:type="dcterms:W3CDTF">2023-10-03T04:34:00Z</dcterms:created>
  <dcterms:modified xsi:type="dcterms:W3CDTF">2024-12-08T15:43:00Z</dcterms:modified>
</cp:coreProperties>
</file>