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31B4" w14:textId="74DCBAA1" w:rsidR="009367DB" w:rsidRPr="0046213E" w:rsidRDefault="0046213E" w:rsidP="00EA30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ALIMENTOS FUNCIONAIS E PROGNÓSTICO EM PACIENTES COM CÂNCER DE MAMA.</w:t>
      </w:r>
    </w:p>
    <w:p w14:paraId="522D9EF5" w14:textId="77777777" w:rsidR="009367DB" w:rsidRPr="0046213E" w:rsidRDefault="009367D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</w:rPr>
      </w:pPr>
    </w:p>
    <w:p w14:paraId="3B37EB4E" w14:textId="4DC1754F" w:rsidR="009367DB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vertAlign w:val="superscript"/>
        </w:rPr>
      </w:pPr>
      <w:r w:rsidRPr="0046213E">
        <w:rPr>
          <w:rFonts w:ascii="Times New Roman" w:eastAsia="Times New Roman" w:hAnsi="Times New Roman" w:cs="Times New Roman"/>
          <w:bCs/>
          <w:u w:val="single"/>
        </w:rPr>
        <w:t>Lívia Maria Leite Benício Moreira</w:t>
      </w:r>
      <w:r w:rsidRPr="0046213E">
        <w:rPr>
          <w:rFonts w:ascii="Times New Roman" w:eastAsia="Times New Roman" w:hAnsi="Times New Roman" w:cs="Times New Roman"/>
          <w:bCs/>
          <w:u w:val="single"/>
          <w:vertAlign w:val="superscript"/>
        </w:rPr>
        <w:t>1</w:t>
      </w:r>
      <w:r w:rsidRPr="0046213E">
        <w:rPr>
          <w:rFonts w:ascii="Times New Roman" w:eastAsia="Times New Roman" w:hAnsi="Times New Roman" w:cs="Times New Roman"/>
          <w:bCs/>
        </w:rPr>
        <w:t>, Lívia Maria Morais Brito e Santos</w:t>
      </w:r>
      <w:r w:rsidR="0046213E">
        <w:rPr>
          <w:rFonts w:ascii="Times New Roman" w:eastAsia="Times New Roman" w:hAnsi="Times New Roman" w:cs="Times New Roman"/>
          <w:bCs/>
          <w:vertAlign w:val="superscript"/>
        </w:rPr>
        <w:t>1</w:t>
      </w:r>
      <w:r w:rsidRPr="0046213E">
        <w:rPr>
          <w:rFonts w:ascii="Times New Roman" w:eastAsia="Times New Roman" w:hAnsi="Times New Roman" w:cs="Times New Roman"/>
          <w:bCs/>
        </w:rPr>
        <w:t>, Mariana Nunes dos Santos</w:t>
      </w:r>
      <w:r w:rsidR="0046213E">
        <w:rPr>
          <w:rFonts w:ascii="Times New Roman" w:eastAsia="Times New Roman" w:hAnsi="Times New Roman" w:cs="Times New Roman"/>
          <w:bCs/>
          <w:vertAlign w:val="superscript"/>
        </w:rPr>
        <w:t>1</w:t>
      </w:r>
      <w:r w:rsidRPr="0046213E">
        <w:rPr>
          <w:rFonts w:ascii="Times New Roman" w:eastAsia="Times New Roman" w:hAnsi="Times New Roman" w:cs="Times New Roman"/>
          <w:bCs/>
        </w:rPr>
        <w:t>, Larissa Nogueira da Silva</w:t>
      </w:r>
      <w:r w:rsidR="0046213E">
        <w:rPr>
          <w:rFonts w:ascii="Times New Roman" w:eastAsia="Times New Roman" w:hAnsi="Times New Roman" w:cs="Times New Roman"/>
          <w:bCs/>
          <w:vertAlign w:val="superscript"/>
        </w:rPr>
        <w:t>1</w:t>
      </w:r>
      <w:r w:rsidRPr="0046213E">
        <w:rPr>
          <w:rFonts w:ascii="Times New Roman" w:eastAsia="Times New Roman" w:hAnsi="Times New Roman" w:cs="Times New Roman"/>
          <w:bCs/>
        </w:rPr>
        <w:t>, Fernanda Trigueiro de Almeida Araújo</w:t>
      </w:r>
      <w:r w:rsidR="007B1FCB">
        <w:rPr>
          <w:rFonts w:ascii="Times New Roman" w:eastAsia="Times New Roman" w:hAnsi="Times New Roman" w:cs="Times New Roman"/>
          <w:bCs/>
          <w:vertAlign w:val="superscript"/>
        </w:rPr>
        <w:t>1</w:t>
      </w:r>
    </w:p>
    <w:p w14:paraId="40145260" w14:textId="3EF12D4F" w:rsidR="00FA0C7E" w:rsidRDefault="00FA0C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</w:rPr>
      </w:pPr>
      <w:r w:rsidRPr="00080540">
        <w:rPr>
          <w:rFonts w:ascii="Times New Roman" w:eastAsia="Times New Roman" w:hAnsi="Times New Roman" w:cs="Times New Roman"/>
          <w:bCs/>
          <w:vertAlign w:val="superscript"/>
        </w:rPr>
        <w:t>1</w:t>
      </w:r>
      <w:r w:rsidRPr="00080540">
        <w:rPr>
          <w:rFonts w:ascii="Times New Roman" w:eastAsia="Times New Roman" w:hAnsi="Times New Roman" w:cs="Times New Roman"/>
          <w:bCs/>
        </w:rPr>
        <w:t>Centro</w:t>
      </w:r>
      <w:r>
        <w:rPr>
          <w:rFonts w:ascii="Times New Roman" w:eastAsia="Times New Roman" w:hAnsi="Times New Roman" w:cs="Times New Roman"/>
          <w:bCs/>
        </w:rPr>
        <w:t xml:space="preserve"> Universitário de Patos-UNIFIP, Patos, Paraíba, Brasil.</w:t>
      </w:r>
    </w:p>
    <w:p w14:paraId="6B4AE20E" w14:textId="77777777" w:rsidR="009367DB" w:rsidRPr="0046213E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</w:rPr>
      </w:pPr>
      <w:r w:rsidRPr="0046213E">
        <w:rPr>
          <w:rFonts w:ascii="Times New Roman" w:eastAsia="Times New Roman" w:hAnsi="Times New Roman" w:cs="Times New Roman"/>
          <w:bCs/>
        </w:rPr>
        <w:t>liviamoreira@nutri.fiponline.edu.br</w:t>
      </w:r>
    </w:p>
    <w:p w14:paraId="32CF214E" w14:textId="77777777" w:rsidR="009367DB" w:rsidRDefault="009367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F3D8EAB" w14:textId="77777777" w:rsidR="009367DB" w:rsidRDefault="009367D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2AEC9544" w14:textId="035DFACD" w:rsidR="009367DB" w:rsidRPr="0046213E" w:rsidRDefault="00000000" w:rsidP="00086BB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Introdução</w:t>
      </w:r>
      <w:r w:rsidR="0046213E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>O câncer de mama permanece como um dos maiores desafios da saúde pública mundial, tanto pela elevada incidência quanto pelas repercussões físicas, emocionais e sociais que provoca. No Brasil, figura como a neoplasia mais comum entre mulheres e está associada a significativa taxa de mortalidade. Nos últimos anos, pesquisas têm ressaltado que o estilo de vida, especialmente a alimentação, exerce influência direta na evolução clínica dessa doença. A chamada alimentação funcional, baseada em alimentos que fornecem nutrientes ao mesmo tempo em que apresentam compostos bioativos capazes de modular processos biológicos, surge como alternativa promissora na prevenção e no manejo do câncer de mama.</w:t>
      </w:r>
      <w:r w:rsidR="0046213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Objetivo</w:t>
      </w:r>
      <w:r w:rsidR="0046213E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Relacionar o padrão alimentar funcional </w:t>
      </w:r>
      <w:r w:rsidR="0046213E">
        <w:rPr>
          <w:rFonts w:ascii="Times New Roman" w:eastAsia="Times New Roman" w:hAnsi="Times New Roman" w:cs="Times New Roman"/>
        </w:rPr>
        <w:t xml:space="preserve">com o </w:t>
      </w:r>
      <w:r>
        <w:rPr>
          <w:rFonts w:ascii="Times New Roman" w:eastAsia="Times New Roman" w:hAnsi="Times New Roman" w:cs="Times New Roman"/>
        </w:rPr>
        <w:t>prognóstico</w:t>
      </w:r>
      <w:r w:rsidR="0046213E">
        <w:rPr>
          <w:rFonts w:ascii="Times New Roman" w:eastAsia="Times New Roman" w:hAnsi="Times New Roman" w:cs="Times New Roman"/>
        </w:rPr>
        <w:t xml:space="preserve"> de p</w:t>
      </w:r>
      <w:r>
        <w:rPr>
          <w:rFonts w:ascii="Times New Roman" w:eastAsia="Times New Roman" w:hAnsi="Times New Roman" w:cs="Times New Roman"/>
        </w:rPr>
        <w:t>acientes com câncer de mama.</w:t>
      </w:r>
      <w:r w:rsidR="0046213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Materiais e Métodos</w:t>
      </w:r>
      <w:r w:rsidR="0046213E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Foi conduzida uma revisão narrativa da literatura </w:t>
      </w:r>
      <w:r w:rsidR="0046213E">
        <w:rPr>
          <w:rFonts w:ascii="Times New Roman" w:eastAsia="Times New Roman" w:hAnsi="Times New Roman" w:cs="Times New Roman"/>
        </w:rPr>
        <w:t>e</w:t>
      </w:r>
      <w:r w:rsidR="0046213E" w:rsidRPr="0046213E">
        <w:rPr>
          <w:rFonts w:ascii="Times New Roman" w:eastAsia="Times New Roman" w:hAnsi="Times New Roman" w:cs="Times New Roman"/>
        </w:rPr>
        <w:t xml:space="preserve">m que foram selecionados artigos publicados entre os anos </w:t>
      </w:r>
      <w:r w:rsidR="00086BBA" w:rsidRPr="0046213E">
        <w:rPr>
          <w:rFonts w:ascii="Times New Roman" w:eastAsia="Times New Roman" w:hAnsi="Times New Roman" w:cs="Times New Roman"/>
        </w:rPr>
        <w:t xml:space="preserve">de </w:t>
      </w:r>
      <w:r w:rsidR="00086BBA"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="0046213E"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202</w:t>
      </w:r>
      <w:r w:rsidR="0046213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As buscas ocorreram nas bases </w:t>
      </w:r>
      <w:proofErr w:type="spellStart"/>
      <w:r>
        <w:rPr>
          <w:rFonts w:ascii="Times New Roman" w:eastAsia="Times New Roman" w:hAnsi="Times New Roman" w:cs="Times New Roman"/>
        </w:rPr>
        <w:t>PubMed</w:t>
      </w:r>
      <w:proofErr w:type="spellEnd"/>
      <w:r>
        <w:rPr>
          <w:rFonts w:ascii="Times New Roman" w:eastAsia="Times New Roman" w:hAnsi="Times New Roman" w:cs="Times New Roman"/>
        </w:rPr>
        <w:t xml:space="preserve">, SciELO, </w:t>
      </w:r>
      <w:proofErr w:type="spellStart"/>
      <w:r>
        <w:rPr>
          <w:rFonts w:ascii="Times New Roman" w:eastAsia="Times New Roman" w:hAnsi="Times New Roman" w:cs="Times New Roman"/>
        </w:rPr>
        <w:t>Lilacs</w:t>
      </w:r>
      <w:proofErr w:type="spellEnd"/>
      <w:r>
        <w:rPr>
          <w:rFonts w:ascii="Times New Roman" w:eastAsia="Times New Roman" w:hAnsi="Times New Roman" w:cs="Times New Roman"/>
        </w:rPr>
        <w:t xml:space="preserve"> e Scopus, utilizando descritores relacionados a câncer de mama, prognóstico e alimentos funcionais. Foram incluídos artigos originais, revisões sistemáticas e estudos experimentais que discutissem a associação entre consumo de alimentos funcionais e evolução clínica do câncer de mama.</w:t>
      </w:r>
      <w:r w:rsidR="0046213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Resultados e Discussão</w:t>
      </w:r>
      <w:r w:rsidR="0046213E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As publicações analisadas apontam que dietas ricas em frutas, vegetais, cereais integrais e oleaginosas contribuem para melhor resposta terapêutica, maior tempo de sobrevida e menor risco de recorrência tumoral. A linhaça recebeu destaque por sua elevada concentração de </w:t>
      </w:r>
      <w:proofErr w:type="spellStart"/>
      <w:r>
        <w:rPr>
          <w:rFonts w:ascii="Times New Roman" w:eastAsia="Times New Roman" w:hAnsi="Times New Roman" w:cs="Times New Roman"/>
        </w:rPr>
        <w:t>lignanas</w:t>
      </w:r>
      <w:proofErr w:type="spellEnd"/>
      <w:r>
        <w:rPr>
          <w:rFonts w:ascii="Times New Roman" w:eastAsia="Times New Roman" w:hAnsi="Times New Roman" w:cs="Times New Roman"/>
        </w:rPr>
        <w:t xml:space="preserve">, fibras e ácidos graxos </w:t>
      </w:r>
      <w:proofErr w:type="gramStart"/>
      <w:r>
        <w:rPr>
          <w:rFonts w:ascii="Times New Roman" w:eastAsia="Times New Roman" w:hAnsi="Times New Roman" w:cs="Times New Roman"/>
        </w:rPr>
        <w:t>poli-insaturados</w:t>
      </w:r>
      <w:proofErr w:type="gramEnd"/>
      <w:r>
        <w:rPr>
          <w:rFonts w:ascii="Times New Roman" w:eastAsia="Times New Roman" w:hAnsi="Times New Roman" w:cs="Times New Roman"/>
        </w:rPr>
        <w:t>, compostos que podem modular a atividade hormonal, reduzir processos inflamatórios e induzir apoptose em células neoplásicas. Além dela, outros alimentos como soja, peixes marinhos e chás ricos em polifenóis apresentam potenciais efeitos protetores. Os mecanismos descritos envolvem desde a ação antioxidante até a regulação da expressão gênica. Entretanto, ainda há divergências na literatura, em grande parte relacionadas às diferenças metodológicas e à dificuldade em isolar o efeito de cada componente alimentar. Apesar dessas limitações, o conjunto das evidências sugere que a adoção de um padrão alimentar funcional pode atuar como estratégia complementar no enfrentamento da doença.</w:t>
      </w:r>
      <w:r w:rsidR="0046213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Conclusões</w:t>
      </w:r>
      <w:r w:rsidR="0046213E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Os achados sugerem que o padrão alimentar funcional tem impacto positivo no </w:t>
      </w:r>
      <w:r>
        <w:rPr>
          <w:rFonts w:ascii="Times New Roman" w:eastAsia="Times New Roman" w:hAnsi="Times New Roman" w:cs="Times New Roman"/>
        </w:rPr>
        <w:lastRenderedPageBreak/>
        <w:t>prognóstico do câncer de mama, favorecendo maior sobrevida e contribuindo para reduzir recidivas. Ressalta-se, contudo, que tais evidências não substituem o tratamento convencional, mas reforçam a importância de estratégias dietéticas individualizadas e embasadas em acompanhamento profissional. Investigações clínicas mais longas e bem delineadas são necessárias para consolidar essas recomendações e ampliar a aplicabilidade prática dos alimentos funcionais em oncologia.</w:t>
      </w:r>
    </w:p>
    <w:p w14:paraId="51270E05" w14:textId="77777777" w:rsidR="009367DB" w:rsidRDefault="009367D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251B81F" w14:textId="77777777" w:rsidR="009367DB" w:rsidRPr="007B1FCB" w:rsidRDefault="0000000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B1FCB">
        <w:rPr>
          <w:rFonts w:ascii="Times New Roman" w:eastAsia="Times New Roman" w:hAnsi="Times New Roman" w:cs="Times New Roman"/>
          <w:b/>
          <w:sz w:val="20"/>
          <w:szCs w:val="20"/>
        </w:rPr>
        <w:t>Referências</w:t>
      </w:r>
    </w:p>
    <w:p w14:paraId="77D8A287" w14:textId="0648FE9A" w:rsidR="007B1FCB" w:rsidRPr="007B1FCB" w:rsidRDefault="007B1FCB" w:rsidP="007B1FC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1FCB">
        <w:rPr>
          <w:rFonts w:ascii="Times New Roman" w:eastAsia="Times New Roman" w:hAnsi="Times New Roman" w:cs="Times New Roman"/>
          <w:sz w:val="20"/>
          <w:szCs w:val="20"/>
        </w:rPr>
        <w:t>FLORES, V. R.; SANTOS, J. S. A importância da alimentação funcional e seu papel durante o tratamento do câncer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>de mama</w:t>
      </w:r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Research</w:t>
      </w:r>
      <w:proofErr w:type="spellEnd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Society </w:t>
      </w:r>
      <w:proofErr w:type="spellStart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Development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>, v. 11, n. 15,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>e591111537409, 2022.</w:t>
      </w:r>
    </w:p>
    <w:p w14:paraId="03901745" w14:textId="2049C813" w:rsidR="007B1FCB" w:rsidRPr="007B1FCB" w:rsidRDefault="007B1FCB" w:rsidP="007B1FC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1FCB">
        <w:rPr>
          <w:rFonts w:ascii="Times New Roman" w:eastAsia="Times New Roman" w:hAnsi="Times New Roman" w:cs="Times New Roman"/>
          <w:sz w:val="20"/>
          <w:szCs w:val="20"/>
        </w:rPr>
        <w:t>GONÇALVES, M. H. M.; MORAES, Y. F. B. O.; FIGUEIREDO, S. M. S.; OZÉLA, C. M. S. ARAÚJO, E. N.;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CANUTO, L. S. </w:t>
      </w:r>
      <w:proofErr w:type="gramStart"/>
      <w:r w:rsidRPr="007B1FCB">
        <w:rPr>
          <w:rFonts w:ascii="Times New Roman" w:eastAsia="Times New Roman" w:hAnsi="Times New Roman" w:cs="Times New Roman"/>
          <w:sz w:val="20"/>
          <w:szCs w:val="20"/>
        </w:rPr>
        <w:t>O..</w:t>
      </w:r>
      <w:proofErr w:type="gram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Alimentação para prevenção do câncer de mama: uma revisão integrativa da literatura</w:t>
      </w:r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. Pará</w:t>
      </w:r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Research</w:t>
      </w:r>
      <w:proofErr w:type="spellEnd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Medical </w:t>
      </w:r>
      <w:proofErr w:type="spellStart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>, v. 6, e04, 2022.</w:t>
      </w:r>
    </w:p>
    <w:p w14:paraId="347B12C6" w14:textId="4E5502E7" w:rsidR="007B1FCB" w:rsidRPr="007B1FCB" w:rsidRDefault="007B1FCB" w:rsidP="007B1FC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LIU, H.; MA, B.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Functional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foods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exercise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breast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cancer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epigenetic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modulation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chemotherapy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tolerance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1FCB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fatigue management. </w:t>
      </w:r>
      <w:proofErr w:type="spellStart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Frontiers</w:t>
      </w:r>
      <w:proofErr w:type="spellEnd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Nutrition</w:t>
      </w:r>
      <w:proofErr w:type="spellEnd"/>
      <w:r w:rsidRPr="007B1FCB">
        <w:rPr>
          <w:rFonts w:ascii="Times New Roman" w:eastAsia="Times New Roman" w:hAnsi="Times New Roman" w:cs="Times New Roman"/>
          <w:sz w:val="20"/>
          <w:szCs w:val="20"/>
        </w:rPr>
        <w:t>, 2025.</w:t>
      </w:r>
    </w:p>
    <w:p w14:paraId="039B72BA" w14:textId="491F6794" w:rsidR="00FA0C7E" w:rsidRPr="007B1FCB" w:rsidRDefault="007B1FCB" w:rsidP="007B1FC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1FCB">
        <w:rPr>
          <w:rFonts w:ascii="Times New Roman" w:eastAsia="Times New Roman" w:hAnsi="Times New Roman" w:cs="Times New Roman"/>
          <w:sz w:val="20"/>
          <w:szCs w:val="20"/>
        </w:rPr>
        <w:t>RIBEIRO, J. R.; BARATTO, S. Z. Propriedades funcionais da linhaça e sua relação com a prevenção do câncer de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 xml:space="preserve">mama. [S. l.]: </w:t>
      </w:r>
      <w:r w:rsidRPr="007B1FCB">
        <w:rPr>
          <w:rFonts w:ascii="Times New Roman" w:eastAsia="Times New Roman" w:hAnsi="Times New Roman" w:cs="Times New Roman"/>
          <w:b/>
          <w:bCs/>
          <w:sz w:val="20"/>
          <w:szCs w:val="20"/>
        </w:rPr>
        <w:t>Instituto Federal de Santa Catarina</w:t>
      </w:r>
      <w:r w:rsidRPr="007B1FCB">
        <w:rPr>
          <w:rFonts w:ascii="Times New Roman" w:eastAsia="Times New Roman" w:hAnsi="Times New Roman" w:cs="Times New Roman"/>
          <w:sz w:val="20"/>
          <w:szCs w:val="20"/>
        </w:rPr>
        <w:t>, 2021.</w:t>
      </w:r>
    </w:p>
    <w:sectPr w:rsidR="00FA0C7E" w:rsidRPr="007B1FCB">
      <w:pgSz w:w="11906" w:h="16838"/>
      <w:pgMar w:top="1134" w:right="1134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DB"/>
    <w:rsid w:val="00080540"/>
    <w:rsid w:val="00086BBA"/>
    <w:rsid w:val="00406A9C"/>
    <w:rsid w:val="0046213E"/>
    <w:rsid w:val="00545AE8"/>
    <w:rsid w:val="007B1FCB"/>
    <w:rsid w:val="009367DB"/>
    <w:rsid w:val="009B27D2"/>
    <w:rsid w:val="00DF731A"/>
    <w:rsid w:val="00E45F31"/>
    <w:rsid w:val="00EA30C8"/>
    <w:rsid w:val="00EB7D74"/>
    <w:rsid w:val="00FA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6F16"/>
  <w15:docId w15:val="{67A46DB1-3F72-4713-A7A7-2975BA18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86BB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6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Lívia Benício</cp:lastModifiedBy>
  <cp:revision>8</cp:revision>
  <dcterms:created xsi:type="dcterms:W3CDTF">2025-08-22T12:55:00Z</dcterms:created>
  <dcterms:modified xsi:type="dcterms:W3CDTF">2025-08-22T16:22:00Z</dcterms:modified>
</cp:coreProperties>
</file>