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A3AB" w14:textId="4A8F1CB1" w:rsidR="009F0AB1" w:rsidRPr="009F0AB1" w:rsidRDefault="009F0AB1" w:rsidP="009F0AB1">
      <w:pPr>
        <w:pStyle w:val="NormalWeb"/>
        <w:shd w:val="clear" w:color="auto" w:fill="FFFFFF"/>
        <w:jc w:val="center"/>
        <w:rPr>
          <w:b/>
          <w:bCs/>
          <w:color w:val="222222"/>
        </w:rPr>
      </w:pPr>
      <w:r w:rsidRPr="009F0AB1">
        <w:rPr>
          <w:b/>
          <w:bCs/>
          <w:color w:val="222222"/>
        </w:rPr>
        <w:t>ADENOCARCINOMA VILOGLANDULAR</w:t>
      </w:r>
      <w:r w:rsidR="004E00A2">
        <w:rPr>
          <w:b/>
          <w:bCs/>
          <w:color w:val="222222"/>
        </w:rPr>
        <w:t xml:space="preserve">: HÁ ESPAÇO PARA TRATAMENTO CONSERVADOR? </w:t>
      </w:r>
      <w:r w:rsidRPr="009F0AB1">
        <w:rPr>
          <w:b/>
          <w:bCs/>
          <w:color w:val="222222"/>
        </w:rPr>
        <w:t xml:space="preserve">– SÉRIE DE </w:t>
      </w:r>
      <w:r w:rsidR="004E00A2">
        <w:rPr>
          <w:b/>
          <w:bCs/>
          <w:color w:val="222222"/>
        </w:rPr>
        <w:t xml:space="preserve">SETE </w:t>
      </w:r>
      <w:r w:rsidRPr="009F0AB1">
        <w:rPr>
          <w:b/>
          <w:bCs/>
          <w:color w:val="222222"/>
        </w:rPr>
        <w:t>CASOS</w:t>
      </w:r>
    </w:p>
    <w:p w14:paraId="6AE4B454" w14:textId="75F7F3CA" w:rsidR="009F0AB1" w:rsidRPr="009F0AB1" w:rsidRDefault="009F0AB1" w:rsidP="00195BA1">
      <w:pPr>
        <w:pStyle w:val="NormalWeb"/>
        <w:shd w:val="clear" w:color="auto" w:fill="FFFFFF"/>
        <w:tabs>
          <w:tab w:val="left" w:pos="3583"/>
        </w:tabs>
        <w:jc w:val="both"/>
        <w:rPr>
          <w:color w:val="222222"/>
        </w:rPr>
      </w:pPr>
      <w:r w:rsidRPr="009F0AB1">
        <w:rPr>
          <w:color w:val="222222"/>
        </w:rPr>
        <w:t>GABRIELA BÜCHNER</w:t>
      </w:r>
      <w:r>
        <w:rPr>
          <w:color w:val="222222"/>
        </w:rPr>
        <w:t xml:space="preserve">, Pontifícia Universidade Católica Do Rio Grande Do Sul (PUCRS), Porto Alegre (RS), Brasil; RAFAELA MARQUES GASPERIN SCHRAMM, </w:t>
      </w:r>
      <w:r w:rsidR="00195BA1">
        <w:rPr>
          <w:color w:val="222222"/>
        </w:rPr>
        <w:t>Pontifícia Universidade Católica Do Rio Grande Do Sul (PUCRS), Porto Alegre (RS), Brasil</w:t>
      </w:r>
      <w:r>
        <w:rPr>
          <w:color w:val="222222"/>
        </w:rPr>
        <w:t>; FERNANDO ANSCHAU</w:t>
      </w:r>
      <w:r w:rsidR="00195BA1" w:rsidRPr="00195BA1">
        <w:rPr>
          <w:color w:val="222222"/>
        </w:rPr>
        <w:t xml:space="preserve"> </w:t>
      </w:r>
      <w:r w:rsidR="00195BA1">
        <w:rPr>
          <w:color w:val="222222"/>
        </w:rPr>
        <w:t>Pontifícia Universidade Católica Do Rio Grande Do Sul (PUCRS), Porto Alegre (RS), Brasil;</w:t>
      </w:r>
      <w:r>
        <w:rPr>
          <w:color w:val="222222"/>
        </w:rPr>
        <w:t xml:space="preserve"> MANOEL AFONSO GUIMARÃES GONÇALVES, </w:t>
      </w:r>
      <w:r w:rsidR="00195BA1">
        <w:rPr>
          <w:color w:val="222222"/>
        </w:rPr>
        <w:t>Pontifícia Universidade Católica Do Rio Grande Do Sul (PUCRS), Porto Alegre (RS), Brasil.</w:t>
      </w:r>
    </w:p>
    <w:p w14:paraId="636D474F" w14:textId="5D7EFFCA" w:rsidR="009F0AB1" w:rsidRPr="009F0AB1" w:rsidRDefault="009F0AB1" w:rsidP="009F0AB1">
      <w:pPr>
        <w:pStyle w:val="NormalWeb"/>
        <w:shd w:val="clear" w:color="auto" w:fill="FFFFFF"/>
        <w:jc w:val="both"/>
        <w:rPr>
          <w:color w:val="222222"/>
        </w:rPr>
      </w:pPr>
      <w:r w:rsidRPr="009F0AB1">
        <w:rPr>
          <w:color w:val="222222"/>
        </w:rPr>
        <w:t>INTRODUÇÃO:</w:t>
      </w:r>
      <w:r w:rsidR="00195BA1">
        <w:rPr>
          <w:color w:val="222222"/>
        </w:rPr>
        <w:t xml:space="preserve"> o</w:t>
      </w:r>
      <w:r w:rsidRPr="009F0AB1">
        <w:rPr>
          <w:color w:val="222222"/>
        </w:rPr>
        <w:t xml:space="preserve"> adenocarcinoma cervical </w:t>
      </w:r>
      <w:proofErr w:type="spellStart"/>
      <w:r w:rsidRPr="009F0AB1">
        <w:rPr>
          <w:color w:val="222222"/>
        </w:rPr>
        <w:t>viloglandular</w:t>
      </w:r>
      <w:proofErr w:type="spellEnd"/>
      <w:r w:rsidRPr="009F0AB1">
        <w:rPr>
          <w:color w:val="222222"/>
        </w:rPr>
        <w:t xml:space="preserve"> (AVG) é uma rara variante histológica do adenocarcinoma cervical, acomete mulheres jovens e é associado a um bom prognóstico. O AVG afeta geralmente mulheres na menacme com idade entre 33 e 37 anos, muitas delas ainda sem prole constituída, contudo há relatos de casos em idades mais avançadas. Apresentamos uma série de 7 casos entre 1995 a 2022 </w:t>
      </w:r>
      <w:r w:rsidR="004E00A2">
        <w:rPr>
          <w:color w:val="222222"/>
        </w:rPr>
        <w:t>d</w:t>
      </w:r>
      <w:r w:rsidRPr="009F0AB1">
        <w:rPr>
          <w:color w:val="222222"/>
        </w:rPr>
        <w:t xml:space="preserve">o Hospital São Lucas da Pontifícia Universidade Católica do Rio Grande do Sul e o seguimento destes casos para avaliação de recidiva. OBJETIVO: </w:t>
      </w:r>
      <w:r w:rsidR="00195BA1">
        <w:rPr>
          <w:color w:val="222222"/>
        </w:rPr>
        <w:t>r</w:t>
      </w:r>
      <w:r w:rsidR="00195BA1" w:rsidRPr="009F0AB1">
        <w:rPr>
          <w:color w:val="222222"/>
        </w:rPr>
        <w:t>elatar uma</w:t>
      </w:r>
      <w:r w:rsidRPr="009F0AB1">
        <w:rPr>
          <w:color w:val="222222"/>
        </w:rPr>
        <w:t xml:space="preserve"> série de 7 casos de AVG com diagnóstico por biópsia de colo uterino ou </w:t>
      </w:r>
      <w:proofErr w:type="spellStart"/>
      <w:r w:rsidRPr="009F0AB1">
        <w:rPr>
          <w:color w:val="222222"/>
        </w:rPr>
        <w:t>conização</w:t>
      </w:r>
      <w:proofErr w:type="spellEnd"/>
      <w:r w:rsidRPr="009F0AB1">
        <w:rPr>
          <w:color w:val="222222"/>
        </w:rPr>
        <w:t>, tratamento e posterior seguimento. MATERIAIS E MÉTODOS:</w:t>
      </w:r>
      <w:r w:rsidR="00195BA1">
        <w:rPr>
          <w:color w:val="222222"/>
        </w:rPr>
        <w:t xml:space="preserve"> a</w:t>
      </w:r>
      <w:r w:rsidRPr="009F0AB1">
        <w:t xml:space="preserve">s informações foram obtidas por meio de revisão </w:t>
      </w:r>
      <w:proofErr w:type="gramStart"/>
      <w:r w:rsidRPr="009F0AB1">
        <w:t>do prontuários</w:t>
      </w:r>
      <w:proofErr w:type="gramEnd"/>
      <w:r w:rsidRPr="009F0AB1">
        <w:t>, entrevistas com as pacientes, registro dos métodos diagnósticos aos quais as pacientes foram submetidas e revisão da literatura.</w:t>
      </w:r>
      <w:r w:rsidRPr="009F0AB1">
        <w:rPr>
          <w:color w:val="222222"/>
        </w:rPr>
        <w:t xml:space="preserve"> RESULTADOS:  </w:t>
      </w:r>
      <w:r w:rsidR="00195BA1">
        <w:rPr>
          <w:color w:val="222222"/>
        </w:rPr>
        <w:t>a</w:t>
      </w:r>
      <w:r w:rsidRPr="009F0AB1">
        <w:rPr>
          <w:color w:val="222222"/>
        </w:rPr>
        <w:t xml:space="preserve"> média de idade entre as pacientes foi de 42 anos, os tratamentos foram designados conforme estadiamento. Cinco pacientes foram submetidas a histerectomia radical com linfadenectomia, uma paciente foi submetida a </w:t>
      </w:r>
      <w:proofErr w:type="spellStart"/>
      <w:r w:rsidRPr="009F0AB1">
        <w:rPr>
          <w:color w:val="222222"/>
        </w:rPr>
        <w:t>conização</w:t>
      </w:r>
      <w:proofErr w:type="spellEnd"/>
      <w:r w:rsidRPr="009F0AB1">
        <w:rPr>
          <w:color w:val="222222"/>
        </w:rPr>
        <w:t xml:space="preserve"> e posteriormente radioterapia e braquiterapia e outra paciente foi submetida a linfadenectomia e posteriormente a radioterapia e braquiterapia (avaliação transoperatória demonstrou comprometimento</w:t>
      </w:r>
      <w:r w:rsidR="004E00A2">
        <w:rPr>
          <w:color w:val="222222"/>
        </w:rPr>
        <w:t xml:space="preserve"> </w:t>
      </w:r>
      <w:proofErr w:type="spellStart"/>
      <w:r w:rsidR="004E00A2">
        <w:rPr>
          <w:color w:val="222222"/>
        </w:rPr>
        <w:t>linfonodal</w:t>
      </w:r>
      <w:proofErr w:type="spellEnd"/>
      <w:r w:rsidRPr="009F0AB1">
        <w:rPr>
          <w:color w:val="222222"/>
        </w:rPr>
        <w:t>). Duas pacientes tiveram seguimento de pelo menos 36 meses, uma teve seguimento de 24 meses, duas tiveram seguimento de 12 meses e uma está em seguimento recente de 4 meses. Nenhum caso apresentou recidiva tumoral no seguimento.</w:t>
      </w:r>
      <w:r w:rsidR="00195BA1">
        <w:rPr>
          <w:color w:val="222222"/>
        </w:rPr>
        <w:t xml:space="preserve"> </w:t>
      </w:r>
      <w:r w:rsidRPr="009F0AB1">
        <w:rPr>
          <w:color w:val="222222"/>
        </w:rPr>
        <w:t>CONCLUSÃO:</w:t>
      </w:r>
      <w:r w:rsidR="00195BA1">
        <w:rPr>
          <w:color w:val="222222"/>
        </w:rPr>
        <w:t xml:space="preserve"> a</w:t>
      </w:r>
      <w:r w:rsidRPr="009F0AB1">
        <w:rPr>
          <w:color w:val="222222"/>
        </w:rPr>
        <w:t xml:space="preserve"> maioria dos casos de AVG tem um bom prognóstico se diagnosticado precocemente. Este prognóstico favorável, associado à idade das pacientes na qual o tumor é diagnosticado, traz a possibilidade de que pacientes com desejo de preservar a fertilidade possam ser manejadas com tratamento conservador por meio da </w:t>
      </w:r>
      <w:proofErr w:type="spellStart"/>
      <w:r w:rsidRPr="009F0AB1">
        <w:rPr>
          <w:color w:val="222222"/>
        </w:rPr>
        <w:t>conização</w:t>
      </w:r>
      <w:proofErr w:type="spellEnd"/>
      <w:r w:rsidRPr="009F0AB1">
        <w:rPr>
          <w:color w:val="222222"/>
        </w:rPr>
        <w:t xml:space="preserve"> do colo uterino. Existem alguns critérios que definem as circunstâncias clínico-patológicas sobre as quais o manejo conservador do AVG pode ser considerado: realização de </w:t>
      </w:r>
      <w:proofErr w:type="spellStart"/>
      <w:r w:rsidRPr="009F0AB1">
        <w:rPr>
          <w:color w:val="222222"/>
        </w:rPr>
        <w:t>conização</w:t>
      </w:r>
      <w:proofErr w:type="spellEnd"/>
      <w:r w:rsidRPr="009F0AB1">
        <w:rPr>
          <w:color w:val="222222"/>
        </w:rPr>
        <w:t xml:space="preserve"> para afastar componente misto; o tumor tem que ser superficial; as margens de excisão do tumor, negativas; ausência de envolvimento do espaço vascular e a paciente deve aderir ao seguimento.</w:t>
      </w:r>
    </w:p>
    <w:p w14:paraId="0A0CCDB4" w14:textId="79C89361" w:rsidR="00464AD1" w:rsidRDefault="003E0754" w:rsidP="004E00A2">
      <w:pPr>
        <w:pStyle w:val="NormalWeb"/>
        <w:shd w:val="clear" w:color="auto" w:fill="FFFFFF"/>
        <w:tabs>
          <w:tab w:val="left" w:pos="3583"/>
        </w:tabs>
        <w:jc w:val="both"/>
      </w:pPr>
      <w:r w:rsidRPr="009F0AB1">
        <w:rPr>
          <w:color w:val="222222"/>
        </w:rPr>
        <w:t xml:space="preserve">PALAVRAS CHAVES: </w:t>
      </w:r>
      <w:r w:rsidR="004E00A2">
        <w:rPr>
          <w:color w:val="222222"/>
        </w:rPr>
        <w:t>ADENOCARCINOMA</w:t>
      </w:r>
      <w:r w:rsidR="00C85AB3">
        <w:rPr>
          <w:color w:val="222222"/>
        </w:rPr>
        <w:t xml:space="preserve"> CERVICAL </w:t>
      </w:r>
      <w:r w:rsidR="004E00A2">
        <w:rPr>
          <w:color w:val="222222"/>
        </w:rPr>
        <w:t xml:space="preserve">VILOGLANDULAR; </w:t>
      </w:r>
      <w:r w:rsidR="00C85AB3">
        <w:rPr>
          <w:color w:val="222222"/>
        </w:rPr>
        <w:t>CÂNCER DE COLO UTERINO.</w:t>
      </w:r>
    </w:p>
    <w:sectPr w:rsidR="00464AD1" w:rsidSect="00464A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D1"/>
    <w:rsid w:val="00195BA1"/>
    <w:rsid w:val="002B2723"/>
    <w:rsid w:val="003E0754"/>
    <w:rsid w:val="00464AD1"/>
    <w:rsid w:val="004E00A2"/>
    <w:rsid w:val="00664FD0"/>
    <w:rsid w:val="009F0AB1"/>
    <w:rsid w:val="00B04A76"/>
    <w:rsid w:val="00C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1C88"/>
  <w15:chartTrackingRefBased/>
  <w15:docId w15:val="{BE3BBDB6-BEE0-48C4-AAB7-7FDBB372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4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Büchner</dc:creator>
  <cp:keywords/>
  <dc:description/>
  <cp:lastModifiedBy>Gabriela Buchner</cp:lastModifiedBy>
  <cp:revision>2</cp:revision>
  <dcterms:created xsi:type="dcterms:W3CDTF">2022-08-19T14:44:00Z</dcterms:created>
  <dcterms:modified xsi:type="dcterms:W3CDTF">2022-08-19T14:44:00Z</dcterms:modified>
</cp:coreProperties>
</file>