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 6 ATOS DO VII SIEL: OS REGISTROS E A MEMÓRIA DAS/NAS PERFORMANCES ARTÍSTICAS DURANTE A SEMANA DE LETRAS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Henrique dos Santos Mosciaro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Aline Silva Vieira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Angela Maria Guida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SIEL/Semana de Letras é o principal evento acadêmico dos cursos de Letras da FAALC/UFMS, onde todos os alunos e professores se concentram em prestigiar as diferentes palestras, conferências, comunicações e minicursos que são ofertados ao longo de quatro dias; no SIEL de 2024, passamos a contar com variadas apresentações culturais ao longo do evento, antes de cada palestra/conferência, colocando a arte no mesmo espaço de prestígio que, até então, somente ocupava a parte dita “científica”. Neste trabalho, tratamos de um memorial artístico, visando fazer algumas reflexões, decorrentes das apresentações e as temáticas várias exploradas por meio das performances através de diferentes linguagens artísticas. Totalizando 6 “atividades artísticas”, como consta na programação de 2024, foram realizadas ao longo do evento, contemplando as seguintes linguagens artísticas: dança, música, teatro, literatura (poesia) e audiovisual. Cada atividade recebeu um número e foi nomeada como um “ato”, também sendo atribuído um nome em diferentes línguas, e o corpus performático buscava sempre conectar-se com a temática da mesa redonda que se seguia, assim como contar uma história. Nossa metodologia é uma análise de cunho qualitativo, com um caráter etnográfico, baseando-nos tanto nos textos adaptados em cena, quanto nas montagens e as apresentações das performances, que, por meio destas, são avivadas memórias e resgatadas diferentes histórias de: exílio no Brasil de 64; resistência e corpos dissidentes; mitos das acrópoles e ágoras; leitores no MS; identidade fronteiriça; e é através da busca de registros para as montagens das apresentações que efetiva-se a contação de diferentes histórias, permitindo que elas, por meio do objeto artístico, continuem vivas na memória coletiva.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memorial artístico, registro, performance, semana de letras, SIEL.</w:t>
      </w:r>
    </w:p>
    <w:sectPr>
      <w:headerReference r:id="rId7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Técnico em Informática pelo Instituto Federal de Mato Grosso do Sul (IFMS) – Campus Corumbá, graduando do Curso de Letras – Licenciatura – Português/Espanhol pela Faculdade de Artes, Letras e Comunicação da Universidade Federal de Mato Grosso do Sul (FAALC/UFMS)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Mestre, e doutoranda, em Letras e Bacharel em Artes Cênicas pela Faculdade de Comunicação, Artes e Letras da Universidade Federal da Grande Dourados (FALE/UFGD), graduanda do Curso de Letras – Licenciatura – Português/Espanhol pela Faculdade de Artes, Letras e Comunicação da Universidade Federal de Mato Grosso do Sul (FAALC/UFMS)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Doutora em Letras (Ci</w:t>
      </w:r>
      <w:r w:rsidDel="00000000" w:rsidR="00000000" w:rsidRPr="00000000">
        <w:rPr>
          <w:sz w:val="18"/>
          <w:szCs w:val="18"/>
          <w:rtl w:val="0"/>
        </w:rPr>
        <w:t xml:space="preserve">ência da Literatura) pela Faculdade de Letras da Universidade Federal do Rio de Janeiro (FL/UFRJ) e Professora Associada da Faculdade de Artes, Letras e Comunicação da Universidade Federal de Mato Grosso do Sul (FAALC/UFMS), atuando nos cursos de graduação em Letras (Português/Espanhol e Português/Inglês) e pós-graduação em Estudos de Linguagens (PPGEL/UFMS) e Educação Matemática (PPGEduMat/UFMS)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