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DFD9A" w14:textId="69823DD9" w:rsidR="0064586B" w:rsidRDefault="00990DF2">
      <w:r>
        <w:rPr>
          <w:noProof/>
          <w:lang w:eastAsia="pt-BR"/>
        </w:rPr>
        <mc:AlternateContent>
          <mc:Choice Requires="wps">
            <w:drawing>
              <wp:anchor distT="0" distB="0" distL="114300" distR="114300" simplePos="0" relativeHeight="251661312" behindDoc="0" locked="0" layoutInCell="1" allowOverlap="1" wp14:anchorId="1C1CBACD" wp14:editId="25D9E01A">
                <wp:simplePos x="0" y="0"/>
                <wp:positionH relativeFrom="column">
                  <wp:posOffset>0</wp:posOffset>
                </wp:positionH>
                <wp:positionV relativeFrom="paragraph">
                  <wp:posOffset>1771650</wp:posOffset>
                </wp:positionV>
                <wp:extent cx="5010150" cy="762000"/>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762000"/>
                        </a:xfrm>
                        <a:prstGeom prst="rect">
                          <a:avLst/>
                        </a:prstGeom>
                        <a:noFill/>
                        <a:ln w="6350">
                          <a:noFill/>
                        </a:ln>
                      </wps:spPr>
                      <wps:txbx>
                        <w:txbxContent>
                          <w:p w14:paraId="64655F5B" w14:textId="3E325662" w:rsidR="00B36A7F" w:rsidRPr="0012334B"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Autores:</w:t>
                            </w:r>
                            <w:r w:rsidR="006B63C7">
                              <w:rPr>
                                <w:rFonts w:ascii="Bookman Old Style" w:hAnsi="Bookman Old Style" w:cs="Liberation Serif"/>
                                <w:color w:val="FFFFFF" w:themeColor="background1"/>
                                <w:sz w:val="20"/>
                                <w:szCs w:val="20"/>
                              </w:rPr>
                              <w:t xml:space="preserve"> </w:t>
                            </w:r>
                            <w:r w:rsidR="00990DF2">
                              <w:rPr>
                                <w:rFonts w:ascii="Bookman Old Style" w:hAnsi="Bookman Old Style" w:cs="Liberation Serif"/>
                                <w:color w:val="FFFFFF" w:themeColor="background1"/>
                                <w:sz w:val="20"/>
                                <w:szCs w:val="20"/>
                              </w:rPr>
                              <w:t>Carina Marangoni</w:t>
                            </w:r>
                            <w:r w:rsidR="00B36A7F" w:rsidRPr="00B36A7F">
                              <w:rPr>
                                <w:rFonts w:ascii="Bookman Old Style" w:hAnsi="Bookman Old Style" w:cs="Liberation Serif"/>
                                <w:color w:val="FFFFFF" w:themeColor="background1"/>
                                <w:sz w:val="20"/>
                                <w:szCs w:val="20"/>
                                <w:vertAlign w:val="superscript"/>
                              </w:rPr>
                              <w:t>1</w:t>
                            </w:r>
                            <w:r w:rsidR="00B36A7F">
                              <w:rPr>
                                <w:rFonts w:ascii="Bookman Old Style" w:hAnsi="Bookman Old Style" w:cs="Liberation Serif"/>
                                <w:color w:val="FFFFFF" w:themeColor="background1"/>
                                <w:sz w:val="20"/>
                                <w:szCs w:val="20"/>
                              </w:rPr>
                              <w:t xml:space="preserve">, </w:t>
                            </w:r>
                            <w:r w:rsidR="00990DF2">
                              <w:rPr>
                                <w:rFonts w:ascii="Bookman Old Style" w:hAnsi="Bookman Old Style" w:cs="Liberation Serif"/>
                                <w:color w:val="FFFFFF" w:themeColor="background1"/>
                                <w:sz w:val="20"/>
                                <w:szCs w:val="20"/>
                              </w:rPr>
                              <w:t>Letycia Cabral Ribeiro</w:t>
                            </w:r>
                            <w:r w:rsidR="00B36A7F" w:rsidRPr="00B36A7F">
                              <w:rPr>
                                <w:rFonts w:ascii="Bookman Old Style" w:hAnsi="Bookman Old Style" w:cs="Liberation Serif"/>
                                <w:color w:val="FFFFFF" w:themeColor="background1"/>
                                <w:sz w:val="20"/>
                                <w:szCs w:val="20"/>
                                <w:vertAlign w:val="superscript"/>
                              </w:rPr>
                              <w:t>2</w:t>
                            </w:r>
                            <w:r w:rsidR="00990DF2">
                              <w:rPr>
                                <w:rFonts w:ascii="Bookman Old Style" w:hAnsi="Bookman Old Style" w:cs="Liberation Serif"/>
                                <w:color w:val="FFFFFF" w:themeColor="background1"/>
                                <w:sz w:val="20"/>
                                <w:szCs w:val="20"/>
                              </w:rPr>
                              <w:t xml:space="preserve">, Marina </w:t>
                            </w:r>
                            <w:proofErr w:type="spellStart"/>
                            <w:r w:rsidR="00990DF2">
                              <w:rPr>
                                <w:rFonts w:ascii="Bookman Old Style" w:hAnsi="Bookman Old Style" w:cs="Liberation Serif"/>
                                <w:color w:val="FFFFFF" w:themeColor="background1"/>
                                <w:sz w:val="20"/>
                                <w:szCs w:val="20"/>
                              </w:rPr>
                              <w:t>Puerari</w:t>
                            </w:r>
                            <w:proofErr w:type="spellEnd"/>
                            <w:r w:rsidR="00990DF2">
                              <w:rPr>
                                <w:rFonts w:ascii="Bookman Old Style" w:hAnsi="Bookman Old Style" w:cs="Liberation Serif"/>
                                <w:color w:val="FFFFFF" w:themeColor="background1"/>
                                <w:sz w:val="20"/>
                                <w:szCs w:val="20"/>
                              </w:rPr>
                              <w:t xml:space="preserve"> Pieta³, Bruna Fave</w:t>
                            </w:r>
                            <w:r w:rsidR="0068718E">
                              <w:rPr>
                                <w:rFonts w:ascii="Bookman Old Style" w:hAnsi="Bookman Old Style" w:cs="Liberation Serif"/>
                                <w:color w:val="FFFFFF" w:themeColor="background1"/>
                                <w:sz w:val="20"/>
                                <w:szCs w:val="20"/>
                              </w:rPr>
                              <w:t>ro</w:t>
                            </w:r>
                            <w:r w:rsidR="006B63C7" w:rsidRPr="006B63C7">
                              <w:rPr>
                                <w:rFonts w:ascii="Bookman Old Style" w:hAnsi="Bookman Old Style" w:cs="Liberation Serif"/>
                                <w:color w:val="FFFFFF" w:themeColor="background1"/>
                                <w:sz w:val="20"/>
                                <w:szCs w:val="20"/>
                                <w:vertAlign w:val="superscript"/>
                              </w:rPr>
                              <w:t>4</w:t>
                            </w:r>
                            <w:r w:rsidR="0068718E">
                              <w:rPr>
                                <w:rFonts w:ascii="Bookman Old Style" w:hAnsi="Bookman Old Style" w:cs="Liberation Serif"/>
                                <w:color w:val="FFFFFF" w:themeColor="background1"/>
                                <w:sz w:val="20"/>
                                <w:szCs w:val="20"/>
                              </w:rPr>
                              <w:t xml:space="preserve">, Vinicius </w:t>
                            </w:r>
                            <w:r w:rsidR="0068718E" w:rsidRPr="0068718E">
                              <w:rPr>
                                <w:rFonts w:ascii="Bookman Old Style" w:hAnsi="Bookman Old Style" w:cs="Liberation Serif"/>
                                <w:color w:val="FFFFFF" w:themeColor="background1"/>
                                <w:sz w:val="20"/>
                                <w:szCs w:val="20"/>
                              </w:rPr>
                              <w:t>de Souz</w:t>
                            </w:r>
                            <w:r w:rsidR="0068718E">
                              <w:rPr>
                                <w:rFonts w:ascii="Bookman Old Style" w:hAnsi="Bookman Old Style" w:cs="Liberation Serif"/>
                                <w:color w:val="FFFFFF" w:themeColor="background1"/>
                                <w:sz w:val="20"/>
                                <w:szCs w:val="20"/>
                              </w:rPr>
                              <w:t>a</w:t>
                            </w:r>
                            <w:r w:rsidR="006B63C7" w:rsidRPr="006B63C7">
                              <w:rPr>
                                <w:rFonts w:ascii="Bookman Old Style" w:hAnsi="Bookman Old Style" w:cs="Liberation Serif"/>
                                <w:color w:val="FFFFFF" w:themeColor="background1"/>
                                <w:sz w:val="20"/>
                                <w:szCs w:val="20"/>
                                <w:vertAlign w:val="super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C1CBACD" id="_x0000_t202" coordsize="21600,21600" o:spt="202" path="m,l,21600r21600,l21600,xe">
                <v:stroke joinstyle="miter"/>
                <v:path gradientshapeok="t" o:connecttype="rect"/>
              </v:shapetype>
              <v:shape id="Caixa de Texto 20" o:spid="_x0000_s1026" type="#_x0000_t202" style="position:absolute;margin-left:0;margin-top:139.5pt;width:394.5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" filled="f" stroked="f" strokeweight=".5pt">
                <v:textbox>
                  <w:txbxContent>
                    <w:p w14:paraId="64655F5B" w14:textId="3E325662" w:rsidR="00B36A7F" w:rsidRPr="0012334B"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Autores:</w:t>
                      </w:r>
                      <w:r w:rsidR="006B63C7">
                        <w:rPr>
                          <w:rFonts w:ascii="Bookman Old Style" w:hAnsi="Bookman Old Style" w:cs="Liberation Serif"/>
                          <w:color w:val="FFFFFF" w:themeColor="background1"/>
                          <w:sz w:val="20"/>
                          <w:szCs w:val="20"/>
                        </w:rPr>
                        <w:t xml:space="preserve"> </w:t>
                      </w:r>
                      <w:r w:rsidR="00990DF2">
                        <w:rPr>
                          <w:rFonts w:ascii="Bookman Old Style" w:hAnsi="Bookman Old Style" w:cs="Liberation Serif"/>
                          <w:color w:val="FFFFFF" w:themeColor="background1"/>
                          <w:sz w:val="20"/>
                          <w:szCs w:val="20"/>
                        </w:rPr>
                        <w:t>Carina Marangoni</w:t>
                      </w:r>
                      <w:r w:rsidR="00B36A7F" w:rsidRPr="00B36A7F">
                        <w:rPr>
                          <w:rFonts w:ascii="Bookman Old Style" w:hAnsi="Bookman Old Style" w:cs="Liberation Serif"/>
                          <w:color w:val="FFFFFF" w:themeColor="background1"/>
                          <w:sz w:val="20"/>
                          <w:szCs w:val="20"/>
                          <w:vertAlign w:val="superscript"/>
                        </w:rPr>
                        <w:t>1</w:t>
                      </w:r>
                      <w:r w:rsidR="00B36A7F">
                        <w:rPr>
                          <w:rFonts w:ascii="Bookman Old Style" w:hAnsi="Bookman Old Style" w:cs="Liberation Serif"/>
                          <w:color w:val="FFFFFF" w:themeColor="background1"/>
                          <w:sz w:val="20"/>
                          <w:szCs w:val="20"/>
                        </w:rPr>
                        <w:t xml:space="preserve">, </w:t>
                      </w:r>
                      <w:r w:rsidR="00990DF2">
                        <w:rPr>
                          <w:rFonts w:ascii="Bookman Old Style" w:hAnsi="Bookman Old Style" w:cs="Liberation Serif"/>
                          <w:color w:val="FFFFFF" w:themeColor="background1"/>
                          <w:sz w:val="20"/>
                          <w:szCs w:val="20"/>
                        </w:rPr>
                        <w:t>Letycia Cabral Ribeiro</w:t>
                      </w:r>
                      <w:r w:rsidR="00B36A7F" w:rsidRPr="00B36A7F">
                        <w:rPr>
                          <w:rFonts w:ascii="Bookman Old Style" w:hAnsi="Bookman Old Style" w:cs="Liberation Serif"/>
                          <w:color w:val="FFFFFF" w:themeColor="background1"/>
                          <w:sz w:val="20"/>
                          <w:szCs w:val="20"/>
                          <w:vertAlign w:val="superscript"/>
                        </w:rPr>
                        <w:t>2</w:t>
                      </w:r>
                      <w:r w:rsidR="00990DF2">
                        <w:rPr>
                          <w:rFonts w:ascii="Bookman Old Style" w:hAnsi="Bookman Old Style" w:cs="Liberation Serif"/>
                          <w:color w:val="FFFFFF" w:themeColor="background1"/>
                          <w:sz w:val="20"/>
                          <w:szCs w:val="20"/>
                        </w:rPr>
                        <w:t xml:space="preserve">, Marina </w:t>
                      </w:r>
                      <w:proofErr w:type="spellStart"/>
                      <w:r w:rsidR="00990DF2">
                        <w:rPr>
                          <w:rFonts w:ascii="Bookman Old Style" w:hAnsi="Bookman Old Style" w:cs="Liberation Serif"/>
                          <w:color w:val="FFFFFF" w:themeColor="background1"/>
                          <w:sz w:val="20"/>
                          <w:szCs w:val="20"/>
                        </w:rPr>
                        <w:t>Puerari</w:t>
                      </w:r>
                      <w:proofErr w:type="spellEnd"/>
                      <w:r w:rsidR="00990DF2">
                        <w:rPr>
                          <w:rFonts w:ascii="Bookman Old Style" w:hAnsi="Bookman Old Style" w:cs="Liberation Serif"/>
                          <w:color w:val="FFFFFF" w:themeColor="background1"/>
                          <w:sz w:val="20"/>
                          <w:szCs w:val="20"/>
                        </w:rPr>
                        <w:t xml:space="preserve"> Pieta³, Bruna Fave</w:t>
                      </w:r>
                      <w:r w:rsidR="0068718E">
                        <w:rPr>
                          <w:rFonts w:ascii="Bookman Old Style" w:hAnsi="Bookman Old Style" w:cs="Liberation Serif"/>
                          <w:color w:val="FFFFFF" w:themeColor="background1"/>
                          <w:sz w:val="20"/>
                          <w:szCs w:val="20"/>
                        </w:rPr>
                        <w:t>ro</w:t>
                      </w:r>
                      <w:r w:rsidR="006B63C7" w:rsidRPr="006B63C7">
                        <w:rPr>
                          <w:rFonts w:ascii="Bookman Old Style" w:hAnsi="Bookman Old Style" w:cs="Liberation Serif"/>
                          <w:color w:val="FFFFFF" w:themeColor="background1"/>
                          <w:sz w:val="20"/>
                          <w:szCs w:val="20"/>
                          <w:vertAlign w:val="superscript"/>
                        </w:rPr>
                        <w:t>4</w:t>
                      </w:r>
                      <w:r w:rsidR="0068718E">
                        <w:rPr>
                          <w:rFonts w:ascii="Bookman Old Style" w:hAnsi="Bookman Old Style" w:cs="Liberation Serif"/>
                          <w:color w:val="FFFFFF" w:themeColor="background1"/>
                          <w:sz w:val="20"/>
                          <w:szCs w:val="20"/>
                        </w:rPr>
                        <w:t xml:space="preserve">, Vinicius </w:t>
                      </w:r>
                      <w:r w:rsidR="0068718E" w:rsidRPr="0068718E">
                        <w:rPr>
                          <w:rFonts w:ascii="Bookman Old Style" w:hAnsi="Bookman Old Style" w:cs="Liberation Serif"/>
                          <w:color w:val="FFFFFF" w:themeColor="background1"/>
                          <w:sz w:val="20"/>
                          <w:szCs w:val="20"/>
                        </w:rPr>
                        <w:t>de Souz</w:t>
                      </w:r>
                      <w:r w:rsidR="0068718E">
                        <w:rPr>
                          <w:rFonts w:ascii="Bookman Old Style" w:hAnsi="Bookman Old Style" w:cs="Liberation Serif"/>
                          <w:color w:val="FFFFFF" w:themeColor="background1"/>
                          <w:sz w:val="20"/>
                          <w:szCs w:val="20"/>
                        </w:rPr>
                        <w:t>a</w:t>
                      </w:r>
                      <w:r w:rsidR="006B63C7" w:rsidRPr="006B63C7">
                        <w:rPr>
                          <w:rFonts w:ascii="Bookman Old Style" w:hAnsi="Bookman Old Style" w:cs="Liberation Serif"/>
                          <w:color w:val="FFFFFF" w:themeColor="background1"/>
                          <w:sz w:val="20"/>
                          <w:szCs w:val="20"/>
                          <w:vertAlign w:val="superscript"/>
                        </w:rPr>
                        <w:t>5</w:t>
                      </w:r>
                    </w:p>
                  </w:txbxContent>
                </v:textbox>
              </v:shape>
            </w:pict>
          </mc:Fallback>
        </mc:AlternateContent>
      </w:r>
      <w:r w:rsidR="009C2829">
        <w:rPr>
          <w:noProof/>
          <w:lang w:eastAsia="pt-BR"/>
        </w:rPr>
        <mc:AlternateContent>
          <mc:Choice Requires="wps">
            <w:drawing>
              <wp:anchor distT="0" distB="0" distL="114300" distR="114300" simplePos="0" relativeHeight="251665408" behindDoc="0" locked="0" layoutInCell="1" allowOverlap="1" wp14:anchorId="7496B4EA" wp14:editId="54A76925">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14:paraId="33D52920"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496B4EA" id="Caixa de Texto 24" o:spid="_x0000_s1027"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" filled="f" stroked="f" strokeweight=".5pt">
                <v:textbox>
                  <w:txbxContent>
                    <w:p w14:paraId="33D52920"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v:textbox>
                <w10:wrap anchorx="margin"/>
              </v:shape>
            </w:pict>
          </mc:Fallback>
        </mc:AlternateContent>
      </w:r>
      <w:r w:rsidR="009C2829">
        <w:rPr>
          <w:noProof/>
          <w:lang w:eastAsia="pt-BR"/>
        </w:rPr>
        <mc:AlternateContent>
          <mc:Choice Requires="wps">
            <w:drawing>
              <wp:anchor distT="0" distB="0" distL="114300" distR="114300" simplePos="0" relativeHeight="251664384" behindDoc="0" locked="0" layoutInCell="1" allowOverlap="1" wp14:anchorId="35799F43" wp14:editId="15DF999F">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0298414"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3360" behindDoc="0" locked="0" layoutInCell="1" allowOverlap="1" wp14:anchorId="3E1518CB" wp14:editId="49FE57AE">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14:paraId="1DD4F97B" w14:textId="50ACBC57" w:rsidR="000E0A25"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000E0A25" w:rsidRPr="000E0A25">
                              <w:rPr>
                                <w:rFonts w:ascii="Bookman Old Style" w:hAnsi="Bookman Old Style" w:cs="Liberation Serif"/>
                                <w:color w:val="FFFFFF" w:themeColor="background1"/>
                                <w:sz w:val="20"/>
                                <w:szCs w:val="20"/>
                              </w:rPr>
                              <w:t xml:space="preserve">: </w:t>
                            </w:r>
                          </w:p>
                          <w:p w14:paraId="38208379" w14:textId="2C6FBACF" w:rsidR="00B36A7F" w:rsidRPr="000E0A25" w:rsidRDefault="000E0A25" w:rsidP="00B36A7F">
                            <w:pPr>
                              <w:jc w:val="both"/>
                              <w:rPr>
                                <w:rFonts w:ascii="Bookman Old Style" w:hAnsi="Bookman Old Style" w:cs="Liberation Serif"/>
                                <w:color w:val="FFFFFF" w:themeColor="background1"/>
                                <w:sz w:val="20"/>
                                <w:szCs w:val="20"/>
                              </w:rPr>
                            </w:pPr>
                            <w:r w:rsidRPr="000E0A25">
                              <w:rPr>
                                <w:rFonts w:ascii="Bookman Old Style" w:hAnsi="Bookman Old Style" w:cs="Arial"/>
                                <w:color w:val="FFFFFF" w:themeColor="background1"/>
                                <w:sz w:val="20"/>
                                <w:szCs w:val="20"/>
                              </w:rPr>
                              <w:t>A faculdade de medicina é conhecida pela alta carga horária e rotina desgastante, na qual as exigências e responsabilidades crescem progressivamente. Tal cenário, somado às consequências da pandemia de COVID-19, com sobrecarga e estafa mental, tornam-se um contexto complicado para a saúde mental.</w:t>
                            </w:r>
                          </w:p>
                          <w:p w14:paraId="6EB7814C" w14:textId="77777777" w:rsidR="000E0A25"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xml:space="preserve">: </w:t>
                            </w:r>
                          </w:p>
                          <w:p w14:paraId="5AEA1070" w14:textId="10E84469" w:rsidR="00B36A7F" w:rsidRPr="000E0A25" w:rsidRDefault="000E0A25" w:rsidP="00B36A7F">
                            <w:pPr>
                              <w:jc w:val="both"/>
                              <w:rPr>
                                <w:rFonts w:ascii="Bookman Old Style" w:hAnsi="Bookman Old Style" w:cs="Liberation Serif"/>
                                <w:color w:val="FFFFFF" w:themeColor="background1"/>
                                <w:sz w:val="20"/>
                                <w:szCs w:val="20"/>
                              </w:rPr>
                            </w:pPr>
                            <w:r w:rsidRPr="000E0A25">
                              <w:rPr>
                                <w:rFonts w:ascii="Bookman Old Style" w:hAnsi="Bookman Old Style" w:cs="Arial"/>
                                <w:color w:val="FFFFFF" w:themeColor="background1"/>
                                <w:sz w:val="20"/>
                                <w:szCs w:val="20"/>
                              </w:rPr>
                              <w:t>Relatar a experiência de uma análise da saúde física e mental dos internos de Medicina integrantes do Núcleo Acadêmico do SIMERS - Sindicato Médico do Rio Grande do Sul - (NAS) no período da pandemia de COVID-19.</w:t>
                            </w:r>
                          </w:p>
                          <w:p w14:paraId="2B5AC45B" w14:textId="6A67CCEB" w:rsidR="00B36A7F" w:rsidRDefault="00B36A7F" w:rsidP="000E0A25">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xml:space="preserve">: </w:t>
                            </w:r>
                          </w:p>
                          <w:p w14:paraId="2B2D39A6" w14:textId="3B5E9D18" w:rsidR="000E0A25" w:rsidRPr="000E0A25" w:rsidRDefault="000E0A25" w:rsidP="000E0A25">
                            <w:pPr>
                              <w:jc w:val="both"/>
                              <w:rPr>
                                <w:rFonts w:ascii="Bookman Old Style" w:hAnsi="Bookman Old Style" w:cs="Liberation Serif"/>
                                <w:color w:val="FFFFFF" w:themeColor="background1"/>
                                <w:sz w:val="20"/>
                                <w:szCs w:val="20"/>
                              </w:rPr>
                            </w:pPr>
                            <w:r w:rsidRPr="000E0A25">
                              <w:rPr>
                                <w:rFonts w:ascii="Bookman Old Style" w:hAnsi="Bookman Old Style" w:cs="Arial"/>
                                <w:color w:val="FFFFFF" w:themeColor="background1"/>
                                <w:sz w:val="20"/>
                                <w:szCs w:val="20"/>
                              </w:rPr>
                              <w:t>O NAS conta com 21 diretores, todos alunos de Medicina de diversas universidades do Rio Grande do Sul. Os diretores que estão nos dois últimos anos de faculdade, chamados de internos, relataram suas experiências e suas práticas clínicas no contexto da pandemia de COVID-19 para a realização do estudo. Optou-se por fazer um questionário no Google Forms, que foi respondido pelos 8 diretores internos do grupo, a fim de facilitar e otimizar a forma do relato. O formulário contou com 5 perguntas de identificação e 13 perguntas de caráter objetivo, sendo respostas dicotômicas (sim ou não) com a possibilidade de serem acrescentados comentários por parte dos questionados.</w:t>
                            </w:r>
                          </w:p>
                          <w:p w14:paraId="28CCD4A5" w14:textId="7124F06F" w:rsidR="00B36A7F" w:rsidRDefault="00B36A7F" w:rsidP="000E0A25">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xml:space="preserve">: </w:t>
                            </w:r>
                          </w:p>
                          <w:p w14:paraId="3128B4A2" w14:textId="4933EC8A" w:rsidR="000E0A25" w:rsidRPr="000E0A25" w:rsidRDefault="000E0A25" w:rsidP="000E0A25">
                            <w:pPr>
                              <w:jc w:val="both"/>
                              <w:rPr>
                                <w:rFonts w:ascii="Bookman Old Style" w:hAnsi="Bookman Old Style" w:cs="Liberation Serif"/>
                                <w:color w:val="FFFFFF" w:themeColor="background1"/>
                                <w:sz w:val="20"/>
                                <w:szCs w:val="20"/>
                              </w:rPr>
                            </w:pPr>
                            <w:r w:rsidRPr="000E0A25">
                              <w:rPr>
                                <w:rFonts w:ascii="Bookman Old Style" w:hAnsi="Bookman Old Style" w:cs="Arial"/>
                                <w:color w:val="FFFFFF" w:themeColor="background1"/>
                                <w:sz w:val="20"/>
                                <w:szCs w:val="20"/>
                              </w:rPr>
                              <w:t xml:space="preserve">Dos 8 internos, 62,5% afirmaram que </w:t>
                            </w:r>
                            <w:r w:rsidR="006B63C7" w:rsidRPr="000E0A25">
                              <w:rPr>
                                <w:rFonts w:ascii="Bookman Old Style" w:hAnsi="Bookman Old Style" w:cs="Arial"/>
                                <w:color w:val="FFFFFF" w:themeColor="background1"/>
                                <w:sz w:val="20"/>
                                <w:szCs w:val="20"/>
                              </w:rPr>
                              <w:t>se sentem</w:t>
                            </w:r>
                            <w:r w:rsidRPr="000E0A25">
                              <w:rPr>
                                <w:rFonts w:ascii="Bookman Old Style" w:hAnsi="Bookman Old Style" w:cs="Arial"/>
                                <w:color w:val="FFFFFF" w:themeColor="background1"/>
                                <w:sz w:val="20"/>
                                <w:szCs w:val="20"/>
                              </w:rPr>
                              <w:t xml:space="preserve"> esgotados no fim de um dia de atividades acadêmicas e 50% afirmaram se sentir cansados antes mesmo de iniciar a rotina na faculdade. Quando questionados sobre ter menos interesse nos estudos desde o início da pandemia, 62,5% responderam que sentem esse desinteresse, e 62,5% também afirmaram que têm estado mais descrentes do seu potencial e da utilidade dos estudos. 62,5% sentem que a demanda emocional dos pacientes está maior e que isso os tem esgotado mais, e para 87,5% a meta de estudos no período da pandemia não t</w:t>
                            </w:r>
                            <w:r>
                              <w:rPr>
                                <w:rFonts w:ascii="Bookman Old Style" w:hAnsi="Bookman Old Style" w:cs="Arial"/>
                                <w:color w:val="FFFFFF" w:themeColor="background1"/>
                                <w:sz w:val="20"/>
                                <w:szCs w:val="20"/>
                              </w:rPr>
                              <w:t>e</w:t>
                            </w:r>
                            <w:r w:rsidRPr="000E0A25">
                              <w:rPr>
                                <w:rFonts w:ascii="Bookman Old Style" w:hAnsi="Bookman Old Style" w:cs="Arial"/>
                                <w:color w:val="FFFFFF" w:themeColor="background1"/>
                                <w:sz w:val="20"/>
                                <w:szCs w:val="20"/>
                              </w:rPr>
                              <w:t>m sido concluída com êxito. Também foi relatado que um dos fatores estressores durante a pandemia são os estágios alterados, com horários reduzidos ou ambulatórios fechados, além da privação do contato com familiares e amigos.</w:t>
                            </w:r>
                          </w:p>
                          <w:p w14:paraId="779AF51A" w14:textId="35B64937" w:rsidR="00B36A7F" w:rsidRDefault="00B36A7F" w:rsidP="000E0A25">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 xml:space="preserve">: </w:t>
                            </w:r>
                          </w:p>
                          <w:p w14:paraId="2D238957" w14:textId="53BED098" w:rsidR="000E0A25" w:rsidRPr="000E0A25" w:rsidRDefault="000E0A25" w:rsidP="000E0A25">
                            <w:pPr>
                              <w:jc w:val="both"/>
                              <w:rPr>
                                <w:rFonts w:ascii="Bookman Old Style" w:hAnsi="Bookman Old Style" w:cs="Liberation Serif"/>
                                <w:color w:val="FFFFFF" w:themeColor="background1"/>
                                <w:sz w:val="20"/>
                                <w:szCs w:val="20"/>
                              </w:rPr>
                            </w:pPr>
                            <w:r w:rsidRPr="000E0A25">
                              <w:rPr>
                                <w:rFonts w:ascii="Bookman Old Style" w:hAnsi="Bookman Old Style" w:cs="Arial"/>
                                <w:color w:val="FFFFFF" w:themeColor="background1"/>
                                <w:sz w:val="20"/>
                                <w:szCs w:val="20"/>
                              </w:rPr>
                              <w:t>As características de intensa cobrança e elevada carga horária, somadas ao cenário nacional da pandemia de COVID-19 permitiram uma piora nos aspectos da saúde mental dos internos, os sobrecarregando e desestimulando. Esse cenário reflete a necessidade de investir na saúde mental desses estudantes.</w:t>
                            </w:r>
                          </w:p>
                          <w:p w14:paraId="0EB9EA3F" w14:textId="3666A566" w:rsid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1AE404B0" w14:textId="203CB323" w:rsidR="00990DF2" w:rsidRPr="006B63C7" w:rsidRDefault="00990DF2" w:rsidP="00B36A7F">
                            <w:pPr>
                              <w:jc w:val="both"/>
                              <w:rPr>
                                <w:rFonts w:ascii="Bookman Old Style" w:hAnsi="Bookman Old Style" w:cs="Liberation Serif"/>
                                <w:i/>
                                <w:iCs/>
                                <w:color w:val="FFFFFF" w:themeColor="background1"/>
                                <w:sz w:val="20"/>
                                <w:szCs w:val="20"/>
                              </w:rPr>
                            </w:pPr>
                            <w:r w:rsidRPr="006B63C7">
                              <w:rPr>
                                <w:rFonts w:ascii="Bookman Old Style" w:hAnsi="Bookman Old Style" w:cs="Arial"/>
                                <w:i/>
                                <w:iCs/>
                                <w:color w:val="FFFFFF" w:themeColor="background1"/>
                                <w:sz w:val="20"/>
                                <w:szCs w:val="20"/>
                              </w:rPr>
                              <w:t>Estudantes. Medicina. Saúde mental. Universidades</w:t>
                            </w:r>
                            <w:r w:rsidR="0068718E" w:rsidRPr="006B63C7">
                              <w:rPr>
                                <w:rFonts w:ascii="Bookman Old Style" w:hAnsi="Bookman Old Style" w:cs="Arial"/>
                                <w:i/>
                                <w:iCs/>
                                <w:color w:val="FFFFFF" w:themeColor="background1"/>
                                <w:sz w:val="20"/>
                                <w:szCs w:val="20"/>
                              </w:rPr>
                              <w:t>.</w:t>
                            </w:r>
                            <w:r w:rsidRPr="006B63C7">
                              <w:rPr>
                                <w:rFonts w:ascii="Bookman Old Style" w:hAnsi="Bookman Old Style" w:cs="Arial"/>
                                <w:i/>
                                <w:iCs/>
                                <w:color w:val="FFFFFF" w:themeColor="background1"/>
                                <w:sz w:val="20"/>
                                <w:szCs w:val="20"/>
                              </w:rPr>
                              <w:t xml:space="preserve">    </w:t>
                            </w:r>
                          </w:p>
                          <w:p w14:paraId="2623EDD6"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4B67E077"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6B1B1822" w14:textId="4500D45D"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Discente, Faculdade de Medicina d</w:t>
                            </w:r>
                            <w:r w:rsidR="0068718E">
                              <w:rPr>
                                <w:rFonts w:ascii="Bookman Old Style" w:hAnsi="Bookman Old Style" w:cs="Liberation Serif"/>
                                <w:color w:val="FFFFFF" w:themeColor="background1"/>
                                <w:sz w:val="16"/>
                                <w:szCs w:val="16"/>
                              </w:rPr>
                              <w:t>a Pontifícia Universidade Católica</w:t>
                            </w:r>
                            <w:r w:rsidR="00933F62">
                              <w:rPr>
                                <w:rFonts w:ascii="Bookman Old Style" w:hAnsi="Bookman Old Style" w:cs="Liberation Serif"/>
                                <w:color w:val="FFFFFF" w:themeColor="background1"/>
                                <w:sz w:val="16"/>
                                <w:szCs w:val="16"/>
                              </w:rPr>
                              <w:t xml:space="preserve"> do Rio Grande do Sul</w:t>
                            </w:r>
                            <w:r w:rsidRPr="00B36A7F">
                              <w:rPr>
                                <w:rFonts w:ascii="Bookman Old Style" w:hAnsi="Bookman Old Style" w:cs="Liberation Serif"/>
                                <w:color w:val="FFFFFF" w:themeColor="background1"/>
                                <w:sz w:val="16"/>
                                <w:szCs w:val="16"/>
                              </w:rPr>
                              <w:t xml:space="preserve">, </w:t>
                            </w:r>
                            <w:r w:rsidR="0068718E">
                              <w:rPr>
                                <w:rFonts w:ascii="Bookman Old Style" w:hAnsi="Bookman Old Style" w:cs="Liberation Serif"/>
                                <w:color w:val="FFFFFF" w:themeColor="background1"/>
                                <w:sz w:val="16"/>
                                <w:szCs w:val="16"/>
                              </w:rPr>
                              <w:t>RS</w:t>
                            </w:r>
                          </w:p>
                          <w:p w14:paraId="0979C791" w14:textId="4FB0D799"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D</w:t>
                            </w:r>
                            <w:r w:rsidR="0068718E">
                              <w:rPr>
                                <w:rFonts w:ascii="Bookman Old Style" w:hAnsi="Bookman Old Style" w:cs="Liberation Serif"/>
                                <w:color w:val="FFFFFF" w:themeColor="background1"/>
                                <w:sz w:val="16"/>
                                <w:szCs w:val="16"/>
                              </w:rPr>
                              <w:t>isce</w:t>
                            </w:r>
                            <w:r w:rsidRPr="00B36A7F">
                              <w:rPr>
                                <w:rFonts w:ascii="Bookman Old Style" w:hAnsi="Bookman Old Style" w:cs="Liberation Serif"/>
                                <w:color w:val="FFFFFF" w:themeColor="background1"/>
                                <w:sz w:val="16"/>
                                <w:szCs w:val="16"/>
                              </w:rPr>
                              <w:t xml:space="preserve">nte, </w:t>
                            </w:r>
                            <w:r w:rsidR="0068718E">
                              <w:rPr>
                                <w:rFonts w:ascii="Bookman Old Style" w:hAnsi="Bookman Old Style" w:cs="Liberation Serif"/>
                                <w:color w:val="FFFFFF" w:themeColor="background1"/>
                                <w:sz w:val="16"/>
                                <w:szCs w:val="16"/>
                              </w:rPr>
                              <w:t>Faculdade de Medicina da Universidade do Vale do Rio do Sinos, RS</w:t>
                            </w:r>
                          </w:p>
                          <w:p w14:paraId="03BEDE00" w14:textId="20526FF2" w:rsidR="0068718E" w:rsidRPr="00B36A7F" w:rsidRDefault="0068718E" w:rsidP="0068718E">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rPr>
                              <w:t>³</w:t>
                            </w:r>
                            <w:r w:rsidRPr="00B36A7F">
                              <w:rPr>
                                <w:rFonts w:ascii="Bookman Old Style" w:hAnsi="Bookman Old Style" w:cs="Liberation Serif"/>
                                <w:color w:val="FFFFFF" w:themeColor="background1"/>
                                <w:sz w:val="16"/>
                                <w:szCs w:val="16"/>
                              </w:rPr>
                              <w:t>Discente, Faculdade de Medicina d</w:t>
                            </w:r>
                            <w:r>
                              <w:rPr>
                                <w:rFonts w:ascii="Bookman Old Style" w:hAnsi="Bookman Old Style" w:cs="Liberation Serif"/>
                                <w:color w:val="FFFFFF" w:themeColor="background1"/>
                                <w:sz w:val="16"/>
                                <w:szCs w:val="16"/>
                              </w:rPr>
                              <w:t>a Pontifícia Universidade Católica</w:t>
                            </w:r>
                            <w:r w:rsidR="00933F62">
                              <w:rPr>
                                <w:rFonts w:ascii="Bookman Old Style" w:hAnsi="Bookman Old Style" w:cs="Liberation Serif"/>
                                <w:color w:val="FFFFFF" w:themeColor="background1"/>
                                <w:sz w:val="16"/>
                                <w:szCs w:val="16"/>
                              </w:rPr>
                              <w:t xml:space="preserve"> do Rio Grande do </w:t>
                            </w:r>
                            <w:r w:rsidR="00933F62">
                              <w:rPr>
                                <w:rFonts w:ascii="Bookman Old Style" w:hAnsi="Bookman Old Style" w:cs="Liberation Serif"/>
                                <w:color w:val="FFFFFF" w:themeColor="background1"/>
                                <w:sz w:val="16"/>
                                <w:szCs w:val="16"/>
                              </w:rPr>
                              <w:t>Sul</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RS</w:t>
                            </w:r>
                          </w:p>
                          <w:p w14:paraId="4E4BDF20" w14:textId="3AB4645E" w:rsidR="0068718E" w:rsidRDefault="0068718E" w:rsidP="00B36A7F">
                            <w:pPr>
                              <w:spacing w:after="0" w:line="240" w:lineRule="auto"/>
                              <w:jc w:val="both"/>
                              <w:rPr>
                                <w:rFonts w:ascii="Bookman Old Style" w:hAnsi="Bookman Old Style" w:cs="Liberation Serif"/>
                                <w:color w:val="FFFFFF" w:themeColor="background1"/>
                                <w:sz w:val="16"/>
                                <w:szCs w:val="16"/>
                              </w:rPr>
                            </w:pPr>
                            <w:r w:rsidRPr="0068718E">
                              <w:rPr>
                                <w:rFonts w:ascii="Bookman Old Style" w:hAnsi="Bookman Old Style" w:cs="Liberation Serif"/>
                                <w:color w:val="FFFFFF" w:themeColor="background1"/>
                                <w:sz w:val="16"/>
                                <w:szCs w:val="16"/>
                                <w:vertAlign w:val="superscript"/>
                              </w:rPr>
                              <w:t>4</w:t>
                            </w:r>
                            <w:r>
                              <w:rPr>
                                <w:rFonts w:ascii="Bookman Old Style" w:hAnsi="Bookman Old Style" w:cs="Liberation Serif"/>
                                <w:color w:val="FFFFFF" w:themeColor="background1"/>
                                <w:sz w:val="16"/>
                                <w:szCs w:val="16"/>
                              </w:rPr>
                              <w:t>Médica, Sindicato dos Médico do Rio Grande do Sul, RS</w:t>
                            </w:r>
                          </w:p>
                          <w:p w14:paraId="754C9476" w14:textId="357B3454" w:rsidR="0068718E" w:rsidRPr="00B36A7F" w:rsidRDefault="0068718E" w:rsidP="00B36A7F">
                            <w:pPr>
                              <w:spacing w:after="0" w:line="240" w:lineRule="auto"/>
                              <w:jc w:val="both"/>
                              <w:rPr>
                                <w:rFonts w:ascii="Bookman Old Style" w:hAnsi="Bookman Old Style" w:cs="Liberation Serif"/>
                                <w:color w:val="FFFFFF" w:themeColor="background1"/>
                                <w:sz w:val="16"/>
                                <w:szCs w:val="16"/>
                              </w:rPr>
                            </w:pPr>
                            <w:r w:rsidRPr="0068718E">
                              <w:rPr>
                                <w:rFonts w:ascii="Bookman Old Style" w:hAnsi="Bookman Old Style" w:cs="Liberation Serif"/>
                                <w:color w:val="FFFFFF" w:themeColor="background1"/>
                                <w:sz w:val="16"/>
                                <w:szCs w:val="16"/>
                                <w:vertAlign w:val="superscript"/>
                              </w:rPr>
                              <w:t>5</w:t>
                            </w:r>
                            <w:r>
                              <w:rPr>
                                <w:rFonts w:ascii="Bookman Old Style" w:hAnsi="Bookman Old Style" w:cs="Liberation Serif"/>
                                <w:color w:val="FFFFFF" w:themeColor="background1"/>
                                <w:sz w:val="16"/>
                                <w:szCs w:val="16"/>
                              </w:rPr>
                              <w:t>Médico, Sindicato dos Médicos do Rio Grande do Sul, 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518CB" id="_x0000_t202" coordsize="21600,21600" o:spt="202" path="m,l,21600r21600,l21600,xe">
                <v:stroke joinstyle="miter"/>
                <v:path gradientshapeok="t" o:connecttype="rect"/>
              </v:shapetype>
              <v:shape id="Caixa de Texto 21" o:spid="_x0000_s1028" type="#_x0000_t202" style="position:absolute;margin-left:11.25pt;margin-top:204.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" filled="f" stroked="f" strokeweight=".5pt">
                <v:textbox>
                  <w:txbxContent>
                    <w:p w14:paraId="1DD4F97B" w14:textId="50ACBC57" w:rsidR="000E0A25"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000E0A25" w:rsidRPr="000E0A25">
                        <w:rPr>
                          <w:rFonts w:ascii="Bookman Old Style" w:hAnsi="Bookman Old Style" w:cs="Liberation Serif"/>
                          <w:color w:val="FFFFFF" w:themeColor="background1"/>
                          <w:sz w:val="20"/>
                          <w:szCs w:val="20"/>
                        </w:rPr>
                        <w:t xml:space="preserve">: </w:t>
                      </w:r>
                    </w:p>
                    <w:p w14:paraId="38208379" w14:textId="2C6FBACF" w:rsidR="00B36A7F" w:rsidRPr="000E0A25" w:rsidRDefault="000E0A25" w:rsidP="00B36A7F">
                      <w:pPr>
                        <w:jc w:val="both"/>
                        <w:rPr>
                          <w:rFonts w:ascii="Bookman Old Style" w:hAnsi="Bookman Old Style" w:cs="Liberation Serif"/>
                          <w:color w:val="FFFFFF" w:themeColor="background1"/>
                          <w:sz w:val="20"/>
                          <w:szCs w:val="20"/>
                        </w:rPr>
                      </w:pPr>
                      <w:r w:rsidRPr="000E0A25">
                        <w:rPr>
                          <w:rFonts w:ascii="Bookman Old Style" w:hAnsi="Bookman Old Style" w:cs="Arial"/>
                          <w:color w:val="FFFFFF" w:themeColor="background1"/>
                          <w:sz w:val="20"/>
                          <w:szCs w:val="20"/>
                        </w:rPr>
                        <w:t>A faculdade de medicina é conhecida pela alta carga horária e rotina desgastante, na qual as exigências e responsabilidades crescem progressivamente. Tal cenário, somado às consequências da pandemia de COVID-19, com sobrecarga e estafa mental, tornam-se um contexto complicado para a saúde mental.</w:t>
                      </w:r>
                    </w:p>
                    <w:p w14:paraId="6EB7814C" w14:textId="77777777" w:rsidR="000E0A25"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xml:space="preserve">: </w:t>
                      </w:r>
                    </w:p>
                    <w:p w14:paraId="5AEA1070" w14:textId="10E84469" w:rsidR="00B36A7F" w:rsidRPr="000E0A25" w:rsidRDefault="000E0A25" w:rsidP="00B36A7F">
                      <w:pPr>
                        <w:jc w:val="both"/>
                        <w:rPr>
                          <w:rFonts w:ascii="Bookman Old Style" w:hAnsi="Bookman Old Style" w:cs="Liberation Serif"/>
                          <w:color w:val="FFFFFF" w:themeColor="background1"/>
                          <w:sz w:val="20"/>
                          <w:szCs w:val="20"/>
                        </w:rPr>
                      </w:pPr>
                      <w:r w:rsidRPr="000E0A25">
                        <w:rPr>
                          <w:rFonts w:ascii="Bookman Old Style" w:hAnsi="Bookman Old Style" w:cs="Arial"/>
                          <w:color w:val="FFFFFF" w:themeColor="background1"/>
                          <w:sz w:val="20"/>
                          <w:szCs w:val="20"/>
                        </w:rPr>
                        <w:t>Relatar a experiência de uma análise da saúde física e mental dos internos de Medicina integrantes do Núcleo Acadêmico do SIMERS - Sindicato Médico do Rio Grande do Sul - (NAS) no período da pandemia de COVID-19.</w:t>
                      </w:r>
                    </w:p>
                    <w:p w14:paraId="2B5AC45B" w14:textId="6A67CCEB" w:rsidR="00B36A7F" w:rsidRDefault="00B36A7F" w:rsidP="000E0A25">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xml:space="preserve">: </w:t>
                      </w:r>
                    </w:p>
                    <w:p w14:paraId="2B2D39A6" w14:textId="3B5E9D18" w:rsidR="000E0A25" w:rsidRPr="000E0A25" w:rsidRDefault="000E0A25" w:rsidP="000E0A25">
                      <w:pPr>
                        <w:jc w:val="both"/>
                        <w:rPr>
                          <w:rFonts w:ascii="Bookman Old Style" w:hAnsi="Bookman Old Style" w:cs="Liberation Serif"/>
                          <w:color w:val="FFFFFF" w:themeColor="background1"/>
                          <w:sz w:val="20"/>
                          <w:szCs w:val="20"/>
                        </w:rPr>
                      </w:pPr>
                      <w:r w:rsidRPr="000E0A25">
                        <w:rPr>
                          <w:rFonts w:ascii="Bookman Old Style" w:hAnsi="Bookman Old Style" w:cs="Arial"/>
                          <w:color w:val="FFFFFF" w:themeColor="background1"/>
                          <w:sz w:val="20"/>
                          <w:szCs w:val="20"/>
                        </w:rPr>
                        <w:t>O NAS conta com 21 diretores, todos alunos de Medicina de diversas universidades do Rio Grande do Sul. Os diretores que estão nos dois últimos anos de faculdade, chamados de internos, relataram suas experiências e suas práticas clínicas no contexto da pandemia de COVID-19 para a realização do estudo. Optou-se por fazer um questionário no Google Forms, que foi respondido pelos 8 diretores internos do grupo, a fim de facilitar e otimizar a forma do relato. O formulário contou com 5 perguntas de identificação e 13 perguntas de caráter objetivo, sendo respostas dicotômicas (sim ou não) com a possibilidade de serem acrescentados comentários por parte dos questionados.</w:t>
                      </w:r>
                    </w:p>
                    <w:p w14:paraId="28CCD4A5" w14:textId="7124F06F" w:rsidR="00B36A7F" w:rsidRDefault="00B36A7F" w:rsidP="000E0A25">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xml:space="preserve">: </w:t>
                      </w:r>
                    </w:p>
                    <w:p w14:paraId="3128B4A2" w14:textId="4933EC8A" w:rsidR="000E0A25" w:rsidRPr="000E0A25" w:rsidRDefault="000E0A25" w:rsidP="000E0A25">
                      <w:pPr>
                        <w:jc w:val="both"/>
                        <w:rPr>
                          <w:rFonts w:ascii="Bookman Old Style" w:hAnsi="Bookman Old Style" w:cs="Liberation Serif"/>
                          <w:color w:val="FFFFFF" w:themeColor="background1"/>
                          <w:sz w:val="20"/>
                          <w:szCs w:val="20"/>
                        </w:rPr>
                      </w:pPr>
                      <w:r w:rsidRPr="000E0A25">
                        <w:rPr>
                          <w:rFonts w:ascii="Bookman Old Style" w:hAnsi="Bookman Old Style" w:cs="Arial"/>
                          <w:color w:val="FFFFFF" w:themeColor="background1"/>
                          <w:sz w:val="20"/>
                          <w:szCs w:val="20"/>
                        </w:rPr>
                        <w:t xml:space="preserve">Dos 8 internos, 62,5% afirmaram que </w:t>
                      </w:r>
                      <w:r w:rsidR="006B63C7" w:rsidRPr="000E0A25">
                        <w:rPr>
                          <w:rFonts w:ascii="Bookman Old Style" w:hAnsi="Bookman Old Style" w:cs="Arial"/>
                          <w:color w:val="FFFFFF" w:themeColor="background1"/>
                          <w:sz w:val="20"/>
                          <w:szCs w:val="20"/>
                        </w:rPr>
                        <w:t>se sentem</w:t>
                      </w:r>
                      <w:r w:rsidRPr="000E0A25">
                        <w:rPr>
                          <w:rFonts w:ascii="Bookman Old Style" w:hAnsi="Bookman Old Style" w:cs="Arial"/>
                          <w:color w:val="FFFFFF" w:themeColor="background1"/>
                          <w:sz w:val="20"/>
                          <w:szCs w:val="20"/>
                        </w:rPr>
                        <w:t xml:space="preserve"> esgotados no fim de um dia de atividades acadêmicas e 50% afirmaram se sentir cansados antes mesmo de iniciar a rotina na faculdade. Quando questionados sobre ter menos interesse nos estudos desde o início da pandemia, 62,5% responderam que sentem esse desinteresse, e 62,5% também afirmaram que têm estado mais descrentes do seu potencial e da utilidade dos estudos. 62,5% sentem que a demanda emocional dos pacientes está maior e que isso os tem esgotado mais, e para 87,5% a meta de estudos no período da pandemia não t</w:t>
                      </w:r>
                      <w:r>
                        <w:rPr>
                          <w:rFonts w:ascii="Bookman Old Style" w:hAnsi="Bookman Old Style" w:cs="Arial"/>
                          <w:color w:val="FFFFFF" w:themeColor="background1"/>
                          <w:sz w:val="20"/>
                          <w:szCs w:val="20"/>
                        </w:rPr>
                        <w:t>e</w:t>
                      </w:r>
                      <w:r w:rsidRPr="000E0A25">
                        <w:rPr>
                          <w:rFonts w:ascii="Bookman Old Style" w:hAnsi="Bookman Old Style" w:cs="Arial"/>
                          <w:color w:val="FFFFFF" w:themeColor="background1"/>
                          <w:sz w:val="20"/>
                          <w:szCs w:val="20"/>
                        </w:rPr>
                        <w:t>m sido concluída com êxito. Também foi relatado que um dos fatores estressores durante a pandemia são os estágios alterados, com horários reduzidos ou ambulatórios fechados, além da privação do contato com familiares e amigos.</w:t>
                      </w:r>
                    </w:p>
                    <w:p w14:paraId="779AF51A" w14:textId="35B64937" w:rsidR="00B36A7F" w:rsidRDefault="00B36A7F" w:rsidP="000E0A25">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 xml:space="preserve">: </w:t>
                      </w:r>
                    </w:p>
                    <w:p w14:paraId="2D238957" w14:textId="53BED098" w:rsidR="000E0A25" w:rsidRPr="000E0A25" w:rsidRDefault="000E0A25" w:rsidP="000E0A25">
                      <w:pPr>
                        <w:jc w:val="both"/>
                        <w:rPr>
                          <w:rFonts w:ascii="Bookman Old Style" w:hAnsi="Bookman Old Style" w:cs="Liberation Serif"/>
                          <w:color w:val="FFFFFF" w:themeColor="background1"/>
                          <w:sz w:val="20"/>
                          <w:szCs w:val="20"/>
                        </w:rPr>
                      </w:pPr>
                      <w:r w:rsidRPr="000E0A25">
                        <w:rPr>
                          <w:rFonts w:ascii="Bookman Old Style" w:hAnsi="Bookman Old Style" w:cs="Arial"/>
                          <w:color w:val="FFFFFF" w:themeColor="background1"/>
                          <w:sz w:val="20"/>
                          <w:szCs w:val="20"/>
                        </w:rPr>
                        <w:t>As características de intensa cobrança e elevada carga horária, somadas ao cenário nacional da pandemia de COVID-19 permitiram uma piora nos aspectos da saúde mental dos internos, os sobrecarregando e desestimulando. Esse cenário reflete a necessidade de investir na saúde mental desses estudantes.</w:t>
                      </w:r>
                    </w:p>
                    <w:p w14:paraId="0EB9EA3F" w14:textId="3666A566" w:rsid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1AE404B0" w14:textId="203CB323" w:rsidR="00990DF2" w:rsidRPr="006B63C7" w:rsidRDefault="00990DF2" w:rsidP="00B36A7F">
                      <w:pPr>
                        <w:jc w:val="both"/>
                        <w:rPr>
                          <w:rFonts w:ascii="Bookman Old Style" w:hAnsi="Bookman Old Style" w:cs="Liberation Serif"/>
                          <w:i/>
                          <w:iCs/>
                          <w:color w:val="FFFFFF" w:themeColor="background1"/>
                          <w:sz w:val="20"/>
                          <w:szCs w:val="20"/>
                        </w:rPr>
                      </w:pPr>
                      <w:r w:rsidRPr="006B63C7">
                        <w:rPr>
                          <w:rFonts w:ascii="Bookman Old Style" w:hAnsi="Bookman Old Style" w:cs="Arial"/>
                          <w:i/>
                          <w:iCs/>
                          <w:color w:val="FFFFFF" w:themeColor="background1"/>
                          <w:sz w:val="20"/>
                          <w:szCs w:val="20"/>
                        </w:rPr>
                        <w:t>Estudantes. Medicina. Saúde mental. Universidades</w:t>
                      </w:r>
                      <w:r w:rsidR="0068718E" w:rsidRPr="006B63C7">
                        <w:rPr>
                          <w:rFonts w:ascii="Bookman Old Style" w:hAnsi="Bookman Old Style" w:cs="Arial"/>
                          <w:i/>
                          <w:iCs/>
                          <w:color w:val="FFFFFF" w:themeColor="background1"/>
                          <w:sz w:val="20"/>
                          <w:szCs w:val="20"/>
                        </w:rPr>
                        <w:t>.</w:t>
                      </w:r>
                      <w:r w:rsidRPr="006B63C7">
                        <w:rPr>
                          <w:rFonts w:ascii="Bookman Old Style" w:hAnsi="Bookman Old Style" w:cs="Arial"/>
                          <w:i/>
                          <w:iCs/>
                          <w:color w:val="FFFFFF" w:themeColor="background1"/>
                          <w:sz w:val="20"/>
                          <w:szCs w:val="20"/>
                        </w:rPr>
                        <w:t xml:space="preserve">    </w:t>
                      </w:r>
                    </w:p>
                    <w:p w14:paraId="2623EDD6"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4B67E077"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6B1B1822" w14:textId="4500D45D"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Discente, Faculdade de Medicina d</w:t>
                      </w:r>
                      <w:r w:rsidR="0068718E">
                        <w:rPr>
                          <w:rFonts w:ascii="Bookman Old Style" w:hAnsi="Bookman Old Style" w:cs="Liberation Serif"/>
                          <w:color w:val="FFFFFF" w:themeColor="background1"/>
                          <w:sz w:val="16"/>
                          <w:szCs w:val="16"/>
                        </w:rPr>
                        <w:t>a Pontifícia Universidade Católica</w:t>
                      </w:r>
                      <w:r w:rsidR="00933F62">
                        <w:rPr>
                          <w:rFonts w:ascii="Bookman Old Style" w:hAnsi="Bookman Old Style" w:cs="Liberation Serif"/>
                          <w:color w:val="FFFFFF" w:themeColor="background1"/>
                          <w:sz w:val="16"/>
                          <w:szCs w:val="16"/>
                        </w:rPr>
                        <w:t xml:space="preserve"> do Rio Grande do Sul</w:t>
                      </w:r>
                      <w:r w:rsidRPr="00B36A7F">
                        <w:rPr>
                          <w:rFonts w:ascii="Bookman Old Style" w:hAnsi="Bookman Old Style" w:cs="Liberation Serif"/>
                          <w:color w:val="FFFFFF" w:themeColor="background1"/>
                          <w:sz w:val="16"/>
                          <w:szCs w:val="16"/>
                        </w:rPr>
                        <w:t xml:space="preserve">, </w:t>
                      </w:r>
                      <w:r w:rsidR="0068718E">
                        <w:rPr>
                          <w:rFonts w:ascii="Bookman Old Style" w:hAnsi="Bookman Old Style" w:cs="Liberation Serif"/>
                          <w:color w:val="FFFFFF" w:themeColor="background1"/>
                          <w:sz w:val="16"/>
                          <w:szCs w:val="16"/>
                        </w:rPr>
                        <w:t>RS</w:t>
                      </w:r>
                    </w:p>
                    <w:p w14:paraId="0979C791" w14:textId="4FB0D799"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D</w:t>
                      </w:r>
                      <w:r w:rsidR="0068718E">
                        <w:rPr>
                          <w:rFonts w:ascii="Bookman Old Style" w:hAnsi="Bookman Old Style" w:cs="Liberation Serif"/>
                          <w:color w:val="FFFFFF" w:themeColor="background1"/>
                          <w:sz w:val="16"/>
                          <w:szCs w:val="16"/>
                        </w:rPr>
                        <w:t>isce</w:t>
                      </w:r>
                      <w:r w:rsidRPr="00B36A7F">
                        <w:rPr>
                          <w:rFonts w:ascii="Bookman Old Style" w:hAnsi="Bookman Old Style" w:cs="Liberation Serif"/>
                          <w:color w:val="FFFFFF" w:themeColor="background1"/>
                          <w:sz w:val="16"/>
                          <w:szCs w:val="16"/>
                        </w:rPr>
                        <w:t xml:space="preserve">nte, </w:t>
                      </w:r>
                      <w:r w:rsidR="0068718E">
                        <w:rPr>
                          <w:rFonts w:ascii="Bookman Old Style" w:hAnsi="Bookman Old Style" w:cs="Liberation Serif"/>
                          <w:color w:val="FFFFFF" w:themeColor="background1"/>
                          <w:sz w:val="16"/>
                          <w:szCs w:val="16"/>
                        </w:rPr>
                        <w:t>Faculdade de Medicina da Universidade do Vale do Rio do Sinos, RS</w:t>
                      </w:r>
                    </w:p>
                    <w:p w14:paraId="03BEDE00" w14:textId="20526FF2" w:rsidR="0068718E" w:rsidRPr="00B36A7F" w:rsidRDefault="0068718E" w:rsidP="0068718E">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rPr>
                        <w:t>³</w:t>
                      </w:r>
                      <w:r w:rsidRPr="00B36A7F">
                        <w:rPr>
                          <w:rFonts w:ascii="Bookman Old Style" w:hAnsi="Bookman Old Style" w:cs="Liberation Serif"/>
                          <w:color w:val="FFFFFF" w:themeColor="background1"/>
                          <w:sz w:val="16"/>
                          <w:szCs w:val="16"/>
                        </w:rPr>
                        <w:t>Discente, Faculdade de Medicina d</w:t>
                      </w:r>
                      <w:r>
                        <w:rPr>
                          <w:rFonts w:ascii="Bookman Old Style" w:hAnsi="Bookman Old Style" w:cs="Liberation Serif"/>
                          <w:color w:val="FFFFFF" w:themeColor="background1"/>
                          <w:sz w:val="16"/>
                          <w:szCs w:val="16"/>
                        </w:rPr>
                        <w:t>a Pontifícia Universidade Católica</w:t>
                      </w:r>
                      <w:r w:rsidR="00933F62">
                        <w:rPr>
                          <w:rFonts w:ascii="Bookman Old Style" w:hAnsi="Bookman Old Style" w:cs="Liberation Serif"/>
                          <w:color w:val="FFFFFF" w:themeColor="background1"/>
                          <w:sz w:val="16"/>
                          <w:szCs w:val="16"/>
                        </w:rPr>
                        <w:t xml:space="preserve"> do Rio Grande do </w:t>
                      </w:r>
                      <w:r w:rsidR="00933F62">
                        <w:rPr>
                          <w:rFonts w:ascii="Bookman Old Style" w:hAnsi="Bookman Old Style" w:cs="Liberation Serif"/>
                          <w:color w:val="FFFFFF" w:themeColor="background1"/>
                          <w:sz w:val="16"/>
                          <w:szCs w:val="16"/>
                        </w:rPr>
                        <w:t>Sul</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RS</w:t>
                      </w:r>
                    </w:p>
                    <w:p w14:paraId="4E4BDF20" w14:textId="3AB4645E" w:rsidR="0068718E" w:rsidRDefault="0068718E" w:rsidP="00B36A7F">
                      <w:pPr>
                        <w:spacing w:after="0" w:line="240" w:lineRule="auto"/>
                        <w:jc w:val="both"/>
                        <w:rPr>
                          <w:rFonts w:ascii="Bookman Old Style" w:hAnsi="Bookman Old Style" w:cs="Liberation Serif"/>
                          <w:color w:val="FFFFFF" w:themeColor="background1"/>
                          <w:sz w:val="16"/>
                          <w:szCs w:val="16"/>
                        </w:rPr>
                      </w:pPr>
                      <w:r w:rsidRPr="0068718E">
                        <w:rPr>
                          <w:rFonts w:ascii="Bookman Old Style" w:hAnsi="Bookman Old Style" w:cs="Liberation Serif"/>
                          <w:color w:val="FFFFFF" w:themeColor="background1"/>
                          <w:sz w:val="16"/>
                          <w:szCs w:val="16"/>
                          <w:vertAlign w:val="superscript"/>
                        </w:rPr>
                        <w:t>4</w:t>
                      </w:r>
                      <w:r>
                        <w:rPr>
                          <w:rFonts w:ascii="Bookman Old Style" w:hAnsi="Bookman Old Style" w:cs="Liberation Serif"/>
                          <w:color w:val="FFFFFF" w:themeColor="background1"/>
                          <w:sz w:val="16"/>
                          <w:szCs w:val="16"/>
                        </w:rPr>
                        <w:t>Médica, Sindicato dos Médico do Rio Grande do Sul, RS</w:t>
                      </w:r>
                    </w:p>
                    <w:p w14:paraId="754C9476" w14:textId="357B3454" w:rsidR="0068718E" w:rsidRPr="00B36A7F" w:rsidRDefault="0068718E" w:rsidP="00B36A7F">
                      <w:pPr>
                        <w:spacing w:after="0" w:line="240" w:lineRule="auto"/>
                        <w:jc w:val="both"/>
                        <w:rPr>
                          <w:rFonts w:ascii="Bookman Old Style" w:hAnsi="Bookman Old Style" w:cs="Liberation Serif"/>
                          <w:color w:val="FFFFFF" w:themeColor="background1"/>
                          <w:sz w:val="16"/>
                          <w:szCs w:val="16"/>
                        </w:rPr>
                      </w:pPr>
                      <w:r w:rsidRPr="0068718E">
                        <w:rPr>
                          <w:rFonts w:ascii="Bookman Old Style" w:hAnsi="Bookman Old Style" w:cs="Liberation Serif"/>
                          <w:color w:val="FFFFFF" w:themeColor="background1"/>
                          <w:sz w:val="16"/>
                          <w:szCs w:val="16"/>
                          <w:vertAlign w:val="superscript"/>
                        </w:rPr>
                        <w:t>5</w:t>
                      </w:r>
                      <w:r>
                        <w:rPr>
                          <w:rFonts w:ascii="Bookman Old Style" w:hAnsi="Bookman Old Style" w:cs="Liberation Serif"/>
                          <w:color w:val="FFFFFF" w:themeColor="background1"/>
                          <w:sz w:val="16"/>
                          <w:szCs w:val="16"/>
                        </w:rPr>
                        <w:t>Médico, Sindicato dos Médicos do Rio Grande do Sul, RS</w:t>
                      </w:r>
                    </w:p>
                  </w:txbxContent>
                </v:textbox>
              </v:shape>
            </w:pict>
          </mc:Fallback>
        </mc:AlternateContent>
      </w:r>
      <w:r w:rsidR="00B36A7F">
        <w:rPr>
          <w:noProof/>
          <w:lang w:eastAsia="pt-BR"/>
        </w:rPr>
        <mc:AlternateContent>
          <mc:Choice Requires="wps">
            <w:drawing>
              <wp:anchor distT="0" distB="0" distL="114300" distR="114300" simplePos="0" relativeHeight="251659264" behindDoc="0" locked="0" layoutInCell="1" allowOverlap="1" wp14:anchorId="7B263486" wp14:editId="03B9DFC9">
                <wp:simplePos x="0" y="0"/>
                <wp:positionH relativeFrom="column">
                  <wp:posOffset>180975</wp:posOffset>
                </wp:positionH>
                <wp:positionV relativeFrom="paragraph">
                  <wp:posOffset>285750</wp:posOffset>
                </wp:positionV>
                <wp:extent cx="4772025"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343025"/>
                        </a:xfrm>
                        <a:prstGeom prst="rect">
                          <a:avLst/>
                        </a:prstGeom>
                        <a:noFill/>
                        <a:ln w="6350">
                          <a:noFill/>
                        </a:ln>
                      </wps:spPr>
                      <wps:txbx>
                        <w:txbxContent>
                          <w:p w14:paraId="7058108C" w14:textId="7C6CFE46" w:rsidR="00BB621E" w:rsidRPr="00B36A7F" w:rsidRDefault="0012334B" w:rsidP="0012334B">
                            <w:pPr>
                              <w:jc w:val="center"/>
                              <w:rPr>
                                <w:rFonts w:ascii="Bookman Old Style" w:hAnsi="Bookman Old Style" w:cs="Liberation Serif"/>
                                <w:color w:val="C5E0B3" w:themeColor="accent6" w:themeTint="66"/>
                                <w:sz w:val="40"/>
                                <w:szCs w:val="40"/>
                              </w:rPr>
                            </w:pPr>
                            <w:r w:rsidRPr="00B36A7F">
                              <w:rPr>
                                <w:rFonts w:ascii="Bookman Old Style" w:hAnsi="Bookman Old Style" w:cs="Liberation Serif"/>
                                <w:color w:val="C5E0B3" w:themeColor="accent6" w:themeTint="66"/>
                                <w:sz w:val="40"/>
                                <w:szCs w:val="40"/>
                              </w:rPr>
                              <w:t xml:space="preserve">Título: </w:t>
                            </w:r>
                            <w:r w:rsidR="00990DF2">
                              <w:rPr>
                                <w:rFonts w:ascii="Bookman Old Style" w:hAnsi="Bookman Old Style" w:cs="Liberation Serif"/>
                                <w:color w:val="C5E0B3" w:themeColor="accent6" w:themeTint="66"/>
                                <w:sz w:val="40"/>
                                <w:szCs w:val="40"/>
                              </w:rPr>
                              <w:t>Saúde Mental de Internos Durante a Pandemia de COVID-19: Relato de Experiência.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B263486" id="Caixa de Texto 19" o:spid="_x0000_s1029" type="#_x0000_t202" style="position:absolute;margin-left:14.25pt;margin-top:22.5pt;width:375.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" filled="f" stroked="f" strokeweight=".5pt">
                <v:textbox>
                  <w:txbxContent>
                    <w:p w14:paraId="7058108C" w14:textId="7C6CFE46" w:rsidR="00BB621E" w:rsidRPr="00B36A7F" w:rsidRDefault="0012334B" w:rsidP="0012334B">
                      <w:pPr>
                        <w:jc w:val="center"/>
                        <w:rPr>
                          <w:rFonts w:ascii="Bookman Old Style" w:hAnsi="Bookman Old Style" w:cs="Liberation Serif"/>
                          <w:color w:val="C5E0B3" w:themeColor="accent6" w:themeTint="66"/>
                          <w:sz w:val="40"/>
                          <w:szCs w:val="40"/>
                        </w:rPr>
                      </w:pPr>
                      <w:r w:rsidRPr="00B36A7F">
                        <w:rPr>
                          <w:rFonts w:ascii="Bookman Old Style" w:hAnsi="Bookman Old Style" w:cs="Liberation Serif"/>
                          <w:color w:val="C5E0B3" w:themeColor="accent6" w:themeTint="66"/>
                          <w:sz w:val="40"/>
                          <w:szCs w:val="40"/>
                        </w:rPr>
                        <w:t xml:space="preserve">Título: </w:t>
                      </w:r>
                      <w:r w:rsidR="00990DF2">
                        <w:rPr>
                          <w:rFonts w:ascii="Bookman Old Style" w:hAnsi="Bookman Old Style" w:cs="Liberation Serif"/>
                          <w:color w:val="C5E0B3" w:themeColor="accent6" w:themeTint="66"/>
                          <w:sz w:val="40"/>
                          <w:szCs w:val="40"/>
                        </w:rPr>
                        <w:t>Saúde Mental de Internos Durante a Pandemia de COVID-19: Relato de Experiência.</w:t>
                      </w:r>
                    </w:p>
                  </w:txbxContent>
                </v:textbox>
              </v:shape>
            </w:pict>
          </mc:Fallback>
        </mc:AlternateContent>
      </w:r>
      <w:r w:rsidR="00BB621E" w:rsidRPr="00BB621E">
        <w:rPr>
          <w:noProof/>
          <w:lang w:eastAsia="pt-BR"/>
        </w:rPr>
        <w:drawing>
          <wp:inline distT="0" distB="0" distL="0" distR="0" wp14:anchorId="0CCAD31A" wp14:editId="5C113EF2">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84839E" w14:textId="77777777" w:rsidR="004B1765" w:rsidRDefault="004B1765" w:rsidP="000B32CF">
      <w:pPr>
        <w:spacing w:after="0" w:line="240" w:lineRule="auto"/>
      </w:pPr>
      <w:r>
        <w:separator/>
      </w:r>
    </w:p>
  </w:endnote>
  <w:endnote w:type="continuationSeparator" w:id="0">
    <w:p w14:paraId="6479E10F" w14:textId="77777777" w:rsidR="004B1765" w:rsidRDefault="004B1765"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erif">
    <w:panose1 w:val="020B0604020202020204"/>
    <w:charset w:val="00"/>
    <w:family w:val="roman"/>
    <w:pitch w:val="variable"/>
    <w:sig w:usb0="E0000AFF" w:usb1="500078FF" w:usb2="00000021" w:usb3="00000000" w:csb0="000001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800625" w14:textId="77777777" w:rsidR="004B1765" w:rsidRDefault="004B1765" w:rsidP="000B32CF">
      <w:pPr>
        <w:spacing w:after="0" w:line="240" w:lineRule="auto"/>
      </w:pPr>
      <w:r>
        <w:separator/>
      </w:r>
    </w:p>
  </w:footnote>
  <w:footnote w:type="continuationSeparator" w:id="0">
    <w:p w14:paraId="17B4D100" w14:textId="77777777" w:rsidR="004B1765" w:rsidRDefault="004B1765"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2CF"/>
    <w:rsid w:val="000B32CF"/>
    <w:rsid w:val="000E0A25"/>
    <w:rsid w:val="0012334B"/>
    <w:rsid w:val="001442A6"/>
    <w:rsid w:val="004B1765"/>
    <w:rsid w:val="0068718E"/>
    <w:rsid w:val="006B63C7"/>
    <w:rsid w:val="00910A25"/>
    <w:rsid w:val="00933F62"/>
    <w:rsid w:val="00990DF2"/>
    <w:rsid w:val="009C2829"/>
    <w:rsid w:val="009C55E6"/>
    <w:rsid w:val="00A6727F"/>
    <w:rsid w:val="00B36A7F"/>
    <w:rsid w:val="00BB621E"/>
    <w:rsid w:val="00BF7B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9FCAD"/>
  <w15:chartTrackingRefBased/>
  <w15:docId w15:val="{2569FAD6-F0E3-4F98-BB31-E0805440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Carina Marangoni</cp:lastModifiedBy>
  <cp:revision>3</cp:revision>
  <dcterms:created xsi:type="dcterms:W3CDTF">2021-05-27T22:24:00Z</dcterms:created>
  <dcterms:modified xsi:type="dcterms:W3CDTF">2021-05-27T22:24:00Z</dcterms:modified>
</cp:coreProperties>
</file>