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EE202" w14:textId="1249F0B1" w:rsidR="00162EFA" w:rsidRPr="008D584C" w:rsidRDefault="004944FC" w:rsidP="008D5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84C">
        <w:rPr>
          <w:rFonts w:ascii="Times New Roman" w:hAnsi="Times New Roman" w:cs="Times New Roman"/>
          <w:b/>
          <w:bCs/>
          <w:sz w:val="24"/>
          <w:szCs w:val="24"/>
        </w:rPr>
        <w:t>ARQUIVOLOGIA, EDUCAÇÃO E CIDADANIA: DIAGNÓSTICO DO ACERVO DOCUMENTAL DA FUNM/UNIMONTES</w:t>
      </w:r>
    </w:p>
    <w:p w14:paraId="780621ED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E508A5E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84C">
        <w:rPr>
          <w:rFonts w:ascii="Times New Roman" w:hAnsi="Times New Roman" w:cs="Times New Roman"/>
          <w:b/>
          <w:sz w:val="24"/>
          <w:szCs w:val="24"/>
        </w:rPr>
        <w:t>Adriana Reis Vasconcelos Brandão</w:t>
      </w:r>
    </w:p>
    <w:p w14:paraId="12D90900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2B3AF81A" w14:textId="77777777" w:rsidR="00D361EB" w:rsidRPr="008D584C" w:rsidRDefault="00D30B4C" w:rsidP="008D584C">
      <w:p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D361EB" w:rsidRPr="008D58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adrianarvbrandao@gmail.com</w:t>
        </w:r>
      </w:hyperlink>
    </w:p>
    <w:p w14:paraId="104CD2A4" w14:textId="77777777" w:rsidR="00D361EB" w:rsidRPr="008D584C" w:rsidRDefault="00D361EB" w:rsidP="008D584C">
      <w:p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</w:p>
    <w:p w14:paraId="6E39A535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</w:rPr>
        <w:t>Ana Luiza do Carmo Nunes</w:t>
      </w:r>
    </w:p>
    <w:p w14:paraId="3483D4F8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408E0B88" w14:textId="77777777" w:rsidR="00D361EB" w:rsidRPr="008D584C" w:rsidRDefault="00D30B4C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D361EB" w:rsidRPr="008D58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Analuizacnunes1901@gmail.com</w:t>
        </w:r>
      </w:hyperlink>
    </w:p>
    <w:p w14:paraId="245D274A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B91548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84C">
        <w:rPr>
          <w:rFonts w:ascii="Times New Roman" w:hAnsi="Times New Roman" w:cs="Times New Roman"/>
          <w:b/>
          <w:sz w:val="24"/>
          <w:szCs w:val="24"/>
        </w:rPr>
        <w:t>Filomena Luciene Cordeiro Reis</w:t>
      </w:r>
    </w:p>
    <w:p w14:paraId="6B722500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e Centro Universitário </w:t>
      </w:r>
      <w:proofErr w:type="spellStart"/>
      <w:r w:rsidRPr="008D584C">
        <w:rPr>
          <w:rFonts w:ascii="Times New Roman" w:eastAsia="Times New Roman" w:hAnsi="Times New Roman" w:cs="Times New Roman"/>
          <w:sz w:val="24"/>
          <w:szCs w:val="24"/>
        </w:rPr>
        <w:t>Funorte</w:t>
      </w:r>
      <w:proofErr w:type="spellEnd"/>
    </w:p>
    <w:p w14:paraId="70A1E32F" w14:textId="77777777" w:rsidR="00A3599F" w:rsidRPr="008D584C" w:rsidRDefault="00D30B4C" w:rsidP="008D584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  <w:hyperlink r:id="rId8" w:history="1">
        <w:r w:rsidR="00A3599F" w:rsidRPr="008D584C">
          <w:rPr>
            <w:rStyle w:val="Hyperlink"/>
            <w:rFonts w:ascii="Times New Roman" w:hAnsi="Times New Roman" w:cs="Times New Roman"/>
            <w:sz w:val="24"/>
            <w:szCs w:val="24"/>
          </w:rPr>
          <w:t>filomena.joao.reis1996@gmail</w:t>
        </w:r>
      </w:hyperlink>
      <w:r w:rsidR="00A3599F" w:rsidRPr="008D584C"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  <w:t>.com</w:t>
      </w:r>
    </w:p>
    <w:p w14:paraId="154B5CDA" w14:textId="77777777" w:rsidR="00D361EB" w:rsidRPr="008D584C" w:rsidRDefault="00D361EB" w:rsidP="008D584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</w:p>
    <w:p w14:paraId="0735E5E0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</w:rPr>
        <w:t>João Olímpio Soares dos Reis</w:t>
      </w:r>
    </w:p>
    <w:p w14:paraId="39C06B36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6F385AD2" w14:textId="77777777" w:rsidR="00A3599F" w:rsidRPr="008D584C" w:rsidRDefault="00D30B4C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A3599F" w:rsidRPr="008D584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joao.luciene.reis1996@gmail.com</w:t>
        </w:r>
      </w:hyperlink>
    </w:p>
    <w:p w14:paraId="498A4A90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5B5C10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8D58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7- História da Educação</w:t>
      </w:r>
    </w:p>
    <w:p w14:paraId="20E7C547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64221C" w14:textId="02BDE562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6F30FB18" w14:textId="483E8BA8" w:rsidR="00720F2F" w:rsidRPr="008D584C" w:rsidRDefault="004944FC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8D584C">
        <w:rPr>
          <w:rFonts w:ascii="Times New Roman" w:hAnsi="Times New Roman" w:cs="Times New Roman"/>
          <w:sz w:val="24"/>
          <w:szCs w:val="24"/>
        </w:rPr>
        <w:t>A pesquisa realiza diagnóstico do acervo documental da FUNM/Unimontes, visando organizar arquivos universitários e preservar a memória institucional. Fundamentada na Arquivologia, destaca a relação entre gestão documental, educação, cidadania e preservação da história educacional.</w:t>
      </w:r>
    </w:p>
    <w:p w14:paraId="5D6BD1BB" w14:textId="77777777" w:rsidR="004944FC" w:rsidRPr="008D584C" w:rsidRDefault="00F428BA" w:rsidP="008D58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584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 w:rsidRPr="008D584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861123" w:rsidRPr="008D584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r w:rsidR="004944FC" w:rsidRPr="008D584C">
        <w:rPr>
          <w:rFonts w:ascii="Times New Roman" w:eastAsia="Times New Roman" w:hAnsi="Times New Roman" w:cs="Times New Roman"/>
          <w:sz w:val="24"/>
          <w:szCs w:val="24"/>
        </w:rPr>
        <w:t xml:space="preserve">Educação e </w:t>
      </w:r>
      <w:r w:rsidR="004944FC" w:rsidRPr="008D584C">
        <w:rPr>
          <w:rFonts w:ascii="Times New Roman" w:hAnsi="Times New Roman" w:cs="Times New Roman"/>
          <w:sz w:val="24"/>
          <w:szCs w:val="24"/>
        </w:rPr>
        <w:t xml:space="preserve">História; Arquivos Universitários; Gestão da Memória e da Educação. </w:t>
      </w:r>
    </w:p>
    <w:p w14:paraId="36C8BB20" w14:textId="7777777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22798AF3" w14:textId="7A083EFD" w:rsidR="00D7502A" w:rsidRPr="008D584C" w:rsidRDefault="00BA558B" w:rsidP="008D584C">
      <w:pPr>
        <w:pStyle w:val="NormalWeb"/>
        <w:spacing w:before="0" w:beforeAutospacing="0" w:after="0" w:afterAutospacing="0"/>
        <w:ind w:firstLine="284"/>
        <w:jc w:val="both"/>
      </w:pPr>
      <w:r w:rsidRPr="008D584C">
        <w:t>A organização e a preservação dos arquivos universitários constituem elementos essenciais para a gestão administrativa, a produção do conhecimento e a salvaguarda da memória institucional das universidades públicas. Nesse contexto, o acervo documental da Fundação Universitária do Norte de Minas (FUNM), instituição formadora da Universidade Estadual de Montes Claros (Unimontes), reúne registros fundamentais para a compreensão de sua trajetória histórica, administrativa e educacional. Entretanto, a ausência de instrumentos arquivísticos sistematizados compromete o acesso à informação, a preservação documental e a valorização da memória institucional. Assim, esta pesquisa propõe a realização de um diagnóstico técnico do acervo da FUNM/Unimontes, visando contribuir para a organização dos arquivos universitários e a preservação da memória institucional com finalidades educacionais, culturais e sociais</w:t>
      </w:r>
      <w:r w:rsidR="004944FC" w:rsidRPr="008D584C">
        <w:t xml:space="preserve"> inserindo-se no eixo de </w:t>
      </w:r>
      <w:r w:rsidR="004944FC" w:rsidRPr="008D584C">
        <w:rPr>
          <w:i/>
          <w:iCs/>
        </w:rPr>
        <w:t>História da Educação</w:t>
      </w:r>
      <w:r w:rsidR="004944FC" w:rsidRPr="008D584C">
        <w:t xml:space="preserve"> do </w:t>
      </w:r>
      <w:r w:rsidR="00A36F00" w:rsidRPr="008D584C">
        <w:t>XVII COPED</w:t>
      </w:r>
      <w:r w:rsidRPr="008D584C">
        <w:t>.</w:t>
      </w:r>
    </w:p>
    <w:p w14:paraId="42DB0E8C" w14:textId="77777777" w:rsidR="00BA558B" w:rsidRPr="008D584C" w:rsidRDefault="00BA558B" w:rsidP="008D584C">
      <w:pPr>
        <w:pStyle w:val="NormalWeb"/>
        <w:spacing w:before="0" w:beforeAutospacing="0" w:after="0" w:afterAutospacing="0"/>
        <w:jc w:val="both"/>
      </w:pPr>
    </w:p>
    <w:p w14:paraId="4AE5DCEF" w14:textId="7777777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6F59A57F" w14:textId="255B92DA" w:rsidR="00A82FD1" w:rsidRPr="008D584C" w:rsidRDefault="00BA558B" w:rsidP="008D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A pesquisa justifica-se pela relevância histórica, administrativa e institucional do acervo documental da FUNM, cuja documentação representa importante patrimônio público e educacional da região Norte de Minas Gerais. A inexistência de procedimentos estruturados de </w:t>
      </w:r>
      <w:r w:rsidRPr="008D584C">
        <w:rPr>
          <w:rFonts w:ascii="Times New Roman" w:hAnsi="Times New Roman" w:cs="Times New Roman"/>
          <w:sz w:val="24"/>
          <w:szCs w:val="24"/>
        </w:rPr>
        <w:lastRenderedPageBreak/>
        <w:t xml:space="preserve">classificação, avaliação e temporalidade documental dificulta a gestão da informação e compromete a preservação da memória institucional. Além disso, a ausência de políticas efetivas de organização arquivística interfere diretamente na construção da cidadania e na valorização da história educacional regional. Nesse sentido, o estudo parte do seguinte problema de pesquisa: como formar cidadãos se os arquivos universitários não promovem a gestão da memória para a educação? Tal discussão relaciona-se ao eixo temático </w:t>
      </w:r>
      <w:r w:rsidR="00A36F00" w:rsidRPr="008D584C">
        <w:rPr>
          <w:rFonts w:ascii="Times New Roman" w:hAnsi="Times New Roman" w:cs="Times New Roman"/>
          <w:i/>
          <w:iCs/>
          <w:sz w:val="24"/>
          <w:szCs w:val="24"/>
        </w:rPr>
        <w:t>História da Educação</w:t>
      </w:r>
      <w:r w:rsidRPr="008D584C">
        <w:rPr>
          <w:rFonts w:ascii="Times New Roman" w:hAnsi="Times New Roman" w:cs="Times New Roman"/>
          <w:sz w:val="24"/>
          <w:szCs w:val="24"/>
        </w:rPr>
        <w:t>, ao considerar o papel das políticas públicas e da memória institucional na formação educacional e cidadã.</w:t>
      </w:r>
    </w:p>
    <w:p w14:paraId="32143D3A" w14:textId="77777777" w:rsidR="00BA558B" w:rsidRPr="008D584C" w:rsidRDefault="00BA558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2EEFD2" w14:textId="7777777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6CB340B3" w14:textId="4E3EB1E1" w:rsidR="00A82FD1" w:rsidRPr="008D584C" w:rsidRDefault="00BA558B" w:rsidP="008D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>O objetivo geral da pesquisa consiste em realizar um diagnóstico técnico do acervo documental da FUNM/Unimontes, visando contribuir para a organização dos arquivos universitários e a preservação da memória institucional. Especificamente, busca-se identificar fundos, séries e tipos documentais; analisar as condições de guarda e preservação dos documentos; elaborar instrumentos arquivísticos preliminares, como plano de classificação e tabela de temporalidade; e refletir sobre a relação entre memória institucional, educação e cidadania.</w:t>
      </w:r>
    </w:p>
    <w:p w14:paraId="4A9A2638" w14:textId="77777777" w:rsidR="00BA558B" w:rsidRPr="008D584C" w:rsidRDefault="00BA558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C60512" w14:textId="7777777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4EBD48B3" w14:textId="7B78C75C" w:rsidR="00A82FD1" w:rsidRPr="008D584C" w:rsidRDefault="00BA558B" w:rsidP="008D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A pesquisa fundamenta-se nos referenciais teóricos da Arquivologia e da História Institucional, especialmente nas contribuições de Bellotto (2006), </w:t>
      </w:r>
      <w:proofErr w:type="spellStart"/>
      <w:r w:rsidRPr="008D584C">
        <w:rPr>
          <w:rFonts w:ascii="Times New Roman" w:hAnsi="Times New Roman" w:cs="Times New Roman"/>
          <w:sz w:val="24"/>
          <w:szCs w:val="24"/>
        </w:rPr>
        <w:t>Schellenberg</w:t>
      </w:r>
      <w:proofErr w:type="spellEnd"/>
      <w:r w:rsidRPr="008D584C">
        <w:rPr>
          <w:rFonts w:ascii="Times New Roman" w:hAnsi="Times New Roman" w:cs="Times New Roman"/>
          <w:sz w:val="24"/>
          <w:szCs w:val="24"/>
        </w:rPr>
        <w:t xml:space="preserve"> (2006) e Jardim (1995), autores que discutem os princípios de organização, avaliação, descrição e gestão de documentos arquivísticos. Também são consideradas as diretrizes normativas do Conselho Nacional de Arquivos (CONARQ), particularmente no que se refere à gestão documental, planos de classificação e tabelas de temporalidade. Os conceitos de proveniência e organicidade orientam a análise das séries documentais, permitindo compreender as relações entre os documentos produzidos e as funções administrativas que lhes deram origem. Além disso, o estudo dialoga com perspectivas que entendem os arquivos universitários como espaços de preservação da memória, da identidade institucional e da democratização do acesso à informação.</w:t>
      </w:r>
    </w:p>
    <w:p w14:paraId="63850E2E" w14:textId="77777777" w:rsidR="00BA558B" w:rsidRPr="008D584C" w:rsidRDefault="00BA558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9AC79A" w14:textId="7777777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66F6572A" w14:textId="324AF5D4" w:rsidR="00900295" w:rsidRPr="008D584C" w:rsidRDefault="00BA558B" w:rsidP="008D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A pesquisa possui abordagem qualitativa, de caráter documental e exploratório. Inicialmente, realizou-se levantamento bibliográfico e normativo sobre gestão documental e arquivos universitários. Em seguida, foi desenvolvido levantamento </w:t>
      </w:r>
      <w:r w:rsidRPr="008D584C">
        <w:rPr>
          <w:rFonts w:ascii="Times New Roman" w:hAnsi="Times New Roman" w:cs="Times New Roman"/>
          <w:i/>
          <w:iCs/>
          <w:sz w:val="24"/>
          <w:szCs w:val="24"/>
        </w:rPr>
        <w:t>in loco</w:t>
      </w:r>
      <w:r w:rsidRPr="008D584C">
        <w:rPr>
          <w:rFonts w:ascii="Times New Roman" w:hAnsi="Times New Roman" w:cs="Times New Roman"/>
          <w:sz w:val="24"/>
          <w:szCs w:val="24"/>
        </w:rPr>
        <w:t xml:space="preserve"> do acervo da FUNM/Unimontes, com identificação de fundos, séries e tipos documentais, além da observação das condições de preservação e armazenamento. Os dados foram registrados de forma sistemática por meio de instrumentos de coleta adequados à realidade institucional. Posteriormente, as informações coletadas foram organizadas e analisadas conforme os princípios arquivísticos da proveniência e organicidade. A partir dessa análise, elaborou-se proposta preliminar de plano de classificação e tabela de temporalidade adaptadas às condições estruturais da universidade. Os resultados foram sistematizados em relatórios técnicos e materiais de apoio para subsidiar futuras ações de preservação e organização documental.</w:t>
      </w:r>
    </w:p>
    <w:p w14:paraId="00C59598" w14:textId="77777777" w:rsidR="00BA558B" w:rsidRPr="008D584C" w:rsidRDefault="00BA558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805E88" w14:textId="7777777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68B7600B" w14:textId="4DEECC24" w:rsidR="00A82FD1" w:rsidRPr="008D584C" w:rsidRDefault="00BA558B" w:rsidP="008D5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lastRenderedPageBreak/>
        <w:t>Os resultados evidenciaram a importância do acervo da FUNM/Unimontes para a preservação da memória educacional e institucional da região Norte de Minas. O diagnóstico revelou a existência de documentação significativa relacionada às atividades acadêmicas, administrativas e sociais desenvolvidas pela instituição ao longo de sua trajetória histórica. Também foram identificadas fragilidades relacionadas à ausência de instrumentos de gestão documental e às condições de preservação do acervo. A análise dos dados possibilitou compreender a relevância dos arquivos universitários como espaços de construção da memória coletiva e de fortalecimento da identidade institucional. Além disso, a elaboração preliminar de instrumentos arquivísticos representa um avanço para futuras políticas de organização, acesso e preservação documental na universidade.</w:t>
      </w:r>
    </w:p>
    <w:p w14:paraId="5D1A57D8" w14:textId="77777777" w:rsidR="00BA558B" w:rsidRPr="008D584C" w:rsidRDefault="00BA558B" w:rsidP="008D5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EC81A0" w14:textId="58A8CCE0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3C4D932A" w14:textId="7F576E6A" w:rsidR="00900295" w:rsidRPr="008D584C" w:rsidRDefault="00BA558B" w:rsidP="008D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O objeto de estudo relaciona-se diretamente com a pesquisa em Educação ao compreender os arquivos universitários como instrumentos de preservação da memória educacional, formação cidadã e democratização do conhecimento. A gestão documental permite reconhecer as transformações promovidas pela educação superior em regiões historicamente marcadas por desigualdades sociais e carência de políticas públicas. Dessa forma, o estudo dialoga com o eixo temático </w:t>
      </w:r>
      <w:r w:rsidR="00A36F00" w:rsidRPr="008D584C">
        <w:rPr>
          <w:rFonts w:ascii="Times New Roman" w:hAnsi="Times New Roman" w:cs="Times New Roman"/>
          <w:i/>
          <w:iCs/>
          <w:sz w:val="24"/>
          <w:szCs w:val="24"/>
        </w:rPr>
        <w:t xml:space="preserve">História da </w:t>
      </w:r>
      <w:r w:rsidRPr="008D584C">
        <w:rPr>
          <w:rFonts w:ascii="Times New Roman" w:hAnsi="Times New Roman" w:cs="Times New Roman"/>
          <w:i/>
          <w:iCs/>
          <w:sz w:val="24"/>
          <w:szCs w:val="24"/>
        </w:rPr>
        <w:t>Educação</w:t>
      </w:r>
      <w:r w:rsidRPr="008D584C">
        <w:rPr>
          <w:rFonts w:ascii="Times New Roman" w:hAnsi="Times New Roman" w:cs="Times New Roman"/>
          <w:sz w:val="24"/>
          <w:szCs w:val="24"/>
        </w:rPr>
        <w:t>, ao discutir o papel da memória institucional, das políticas arquivísticas e da educação na construção de processos sociais, culturais e históricos.</w:t>
      </w:r>
    </w:p>
    <w:p w14:paraId="033850D7" w14:textId="77777777" w:rsidR="00BA558B" w:rsidRPr="008D584C" w:rsidRDefault="00BA558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E35697" w14:textId="7777777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B7D963B" w14:textId="0F5AB606" w:rsidR="00A82FD1" w:rsidRPr="008D584C" w:rsidRDefault="00BA558B" w:rsidP="008D58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>Conclui-se que os arquivos universitários constituem importantes espaços de preservação da memória institucional e educacional, contribuindo para a valorização da história das universidades públicas e o fortalecimento da cidadania. A organização do acervo documental da FUNM/Unimontes possibilita não apenas melhorar a gestão da informação, mas também ampliar o acesso à memória institucional e às ações transformadoras promovidas pela educação superior. Assim, o diagnóstico e a elaboração de instrumentos arquivísticos representam iniciativas fundamentais para a preservação do patrimônio documental público e o fortalecimento das políticas de gestão documental no âmbito universitário.</w:t>
      </w:r>
    </w:p>
    <w:p w14:paraId="748C9669" w14:textId="77777777" w:rsidR="00BA558B" w:rsidRPr="008D584C" w:rsidRDefault="00BA558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F911D4" w14:textId="1691859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5AE446A" w14:textId="56289F7A" w:rsidR="00BA558B" w:rsidRPr="008D584C" w:rsidRDefault="00BA558B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BELLOTTO, Heloísa </w:t>
      </w:r>
      <w:proofErr w:type="spellStart"/>
      <w:r w:rsidRPr="008D584C">
        <w:rPr>
          <w:rFonts w:ascii="Times New Roman" w:hAnsi="Times New Roman" w:cs="Times New Roman"/>
          <w:sz w:val="24"/>
          <w:szCs w:val="24"/>
        </w:rPr>
        <w:t>Liberalli</w:t>
      </w:r>
      <w:proofErr w:type="spellEnd"/>
      <w:r w:rsidRPr="008D584C">
        <w:rPr>
          <w:rFonts w:ascii="Times New Roman" w:hAnsi="Times New Roman" w:cs="Times New Roman"/>
          <w:sz w:val="24"/>
          <w:szCs w:val="24"/>
        </w:rPr>
        <w:t xml:space="preserve">. </w:t>
      </w:r>
      <w:r w:rsidRPr="008D584C">
        <w:rPr>
          <w:rFonts w:ascii="Times New Roman" w:hAnsi="Times New Roman" w:cs="Times New Roman"/>
          <w:b/>
          <w:bCs/>
          <w:sz w:val="24"/>
          <w:szCs w:val="24"/>
        </w:rPr>
        <w:t xml:space="preserve">Arquivos permanentes: </w:t>
      </w:r>
      <w:r w:rsidRPr="008D584C">
        <w:rPr>
          <w:rFonts w:ascii="Times New Roman" w:hAnsi="Times New Roman" w:cs="Times New Roman"/>
          <w:bCs/>
          <w:sz w:val="24"/>
          <w:szCs w:val="24"/>
        </w:rPr>
        <w:t>tratamento documental</w:t>
      </w:r>
      <w:r w:rsidRPr="008D584C">
        <w:rPr>
          <w:rFonts w:ascii="Times New Roman" w:hAnsi="Times New Roman" w:cs="Times New Roman"/>
          <w:sz w:val="24"/>
          <w:szCs w:val="24"/>
        </w:rPr>
        <w:t>. 4. ed. Rio de Janeiro: FGV, 2006.</w:t>
      </w:r>
    </w:p>
    <w:p w14:paraId="6F7AE921" w14:textId="77777777" w:rsidR="00A36F00" w:rsidRPr="008D584C" w:rsidRDefault="00A36F00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C2B6F" w14:textId="594E80B6" w:rsidR="00BA558B" w:rsidRPr="008D584C" w:rsidRDefault="00BA558B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BRASIL. Conselho Nacional de Arquivos (CONARQ). </w:t>
      </w:r>
      <w:r w:rsidRPr="008D584C">
        <w:rPr>
          <w:rFonts w:ascii="Times New Roman" w:hAnsi="Times New Roman" w:cs="Times New Roman"/>
          <w:b/>
          <w:bCs/>
          <w:sz w:val="24"/>
          <w:szCs w:val="24"/>
        </w:rPr>
        <w:t>Diretrizes para a gestão de documentos</w:t>
      </w:r>
      <w:r w:rsidRPr="008D584C">
        <w:rPr>
          <w:rFonts w:ascii="Times New Roman" w:hAnsi="Times New Roman" w:cs="Times New Roman"/>
          <w:sz w:val="24"/>
          <w:szCs w:val="24"/>
        </w:rPr>
        <w:t>. Rio de Janeiro: CONARQ, 2011.</w:t>
      </w:r>
    </w:p>
    <w:p w14:paraId="33ACAB59" w14:textId="77777777" w:rsidR="00A36F00" w:rsidRPr="008D584C" w:rsidRDefault="00A36F00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1F8BF" w14:textId="7DC26234" w:rsidR="00BA558B" w:rsidRPr="008D584C" w:rsidRDefault="00BA558B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JARDIM, José Maria. </w:t>
      </w:r>
      <w:r w:rsidRPr="008D584C">
        <w:rPr>
          <w:rFonts w:ascii="Times New Roman" w:hAnsi="Times New Roman" w:cs="Times New Roman"/>
          <w:b/>
          <w:bCs/>
          <w:sz w:val="24"/>
          <w:szCs w:val="24"/>
        </w:rPr>
        <w:t>A invenção da memória nos arquivos públicos</w:t>
      </w:r>
      <w:r w:rsidRPr="008D584C">
        <w:rPr>
          <w:rFonts w:ascii="Times New Roman" w:hAnsi="Times New Roman" w:cs="Times New Roman"/>
          <w:sz w:val="24"/>
          <w:szCs w:val="24"/>
        </w:rPr>
        <w:t xml:space="preserve">. Rio de Janeiro: Fundação </w:t>
      </w:r>
      <w:proofErr w:type="spellStart"/>
      <w:r w:rsidRPr="008D584C">
        <w:rPr>
          <w:rFonts w:ascii="Times New Roman" w:hAnsi="Times New Roman" w:cs="Times New Roman"/>
          <w:sz w:val="24"/>
          <w:szCs w:val="24"/>
        </w:rPr>
        <w:t>Getulio</w:t>
      </w:r>
      <w:proofErr w:type="spellEnd"/>
      <w:r w:rsidRPr="008D584C">
        <w:rPr>
          <w:rFonts w:ascii="Times New Roman" w:hAnsi="Times New Roman" w:cs="Times New Roman"/>
          <w:sz w:val="24"/>
          <w:szCs w:val="24"/>
        </w:rPr>
        <w:t xml:space="preserve"> Vargas, 1995.</w:t>
      </w:r>
    </w:p>
    <w:p w14:paraId="253E6FE2" w14:textId="77777777" w:rsidR="00A36F00" w:rsidRPr="008D584C" w:rsidRDefault="00A36F00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1AF6F" w14:textId="77777777" w:rsidR="00BA558B" w:rsidRPr="008D584C" w:rsidRDefault="00BA558B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SCHELLENBERG, Theodore R. </w:t>
      </w:r>
      <w:r w:rsidRPr="008D584C">
        <w:rPr>
          <w:rFonts w:ascii="Times New Roman" w:hAnsi="Times New Roman" w:cs="Times New Roman"/>
          <w:b/>
          <w:bCs/>
          <w:sz w:val="24"/>
          <w:szCs w:val="24"/>
        </w:rPr>
        <w:t>Arquivos modernos: princípios e técnicas</w:t>
      </w:r>
      <w:r w:rsidRPr="008D584C">
        <w:rPr>
          <w:rFonts w:ascii="Times New Roman" w:hAnsi="Times New Roman" w:cs="Times New Roman"/>
          <w:sz w:val="24"/>
          <w:szCs w:val="24"/>
        </w:rPr>
        <w:t>. 6. ed. Rio de Janeiro: FGV, 2006.</w:t>
      </w:r>
    </w:p>
    <w:p w14:paraId="60686C3E" w14:textId="77777777" w:rsidR="000B5823" w:rsidRPr="008D584C" w:rsidRDefault="000B5823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D68AF" w14:textId="77777777" w:rsidR="000B5823" w:rsidRPr="008D584C" w:rsidRDefault="000B5823" w:rsidP="008D58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84C">
        <w:rPr>
          <w:rFonts w:ascii="Times New Roman" w:hAnsi="Times New Roman" w:cs="Times New Roman"/>
          <w:b/>
          <w:sz w:val="24"/>
          <w:szCs w:val="24"/>
        </w:rPr>
        <w:t>Agradecimentos</w:t>
      </w:r>
    </w:p>
    <w:p w14:paraId="1A75B31B" w14:textId="77777777" w:rsidR="000B5823" w:rsidRPr="008D584C" w:rsidRDefault="000B5823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lastRenderedPageBreak/>
        <w:t xml:space="preserve">Fundação de Amparo à Pesquisa do Estado de Minas Gerais, </w:t>
      </w:r>
      <w:r w:rsidRPr="008D58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Conselho Nacional de Desenvolvimento Científico e Tecnológico e </w:t>
      </w:r>
      <w:r w:rsidRPr="008D584C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14:paraId="67BEA208" w14:textId="77777777" w:rsidR="000B5823" w:rsidRPr="008D584C" w:rsidRDefault="000B5823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0B5823" w:rsidRPr="008D584C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E1EAE" w14:textId="77777777" w:rsidR="00D30B4C" w:rsidRDefault="00D30B4C">
      <w:pPr>
        <w:spacing w:line="240" w:lineRule="auto"/>
      </w:pPr>
      <w:r>
        <w:separator/>
      </w:r>
    </w:p>
  </w:endnote>
  <w:endnote w:type="continuationSeparator" w:id="0">
    <w:p w14:paraId="0389C797" w14:textId="77777777" w:rsidR="00D30B4C" w:rsidRDefault="00D30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8350" w14:textId="77777777" w:rsidR="00D30B4C" w:rsidRDefault="00D30B4C">
      <w:pPr>
        <w:spacing w:after="0"/>
      </w:pPr>
      <w:r>
        <w:separator/>
      </w:r>
    </w:p>
  </w:footnote>
  <w:footnote w:type="continuationSeparator" w:id="0">
    <w:p w14:paraId="476C0245" w14:textId="77777777" w:rsidR="00D30B4C" w:rsidRDefault="00D30B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C1C3" w14:textId="77777777" w:rsidR="00A82FD1" w:rsidRDefault="00F428BA">
    <w:pPr>
      <w:pStyle w:val="Cabealho"/>
    </w:pPr>
    <w:r>
      <w:rPr>
        <w:noProof/>
      </w:rPr>
      <w:drawing>
        <wp:inline distT="0" distB="0" distL="114300" distR="114300" wp14:anchorId="660A81C3" wp14:editId="3C2110F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5823"/>
    <w:rsid w:val="0011196B"/>
    <w:rsid w:val="00144867"/>
    <w:rsid w:val="00162EFA"/>
    <w:rsid w:val="00172A27"/>
    <w:rsid w:val="00215F25"/>
    <w:rsid w:val="00274491"/>
    <w:rsid w:val="004944FC"/>
    <w:rsid w:val="005A0577"/>
    <w:rsid w:val="005C0C13"/>
    <w:rsid w:val="00677F30"/>
    <w:rsid w:val="00720F2F"/>
    <w:rsid w:val="00741E2B"/>
    <w:rsid w:val="00861123"/>
    <w:rsid w:val="008D584C"/>
    <w:rsid w:val="00900295"/>
    <w:rsid w:val="009A6CE5"/>
    <w:rsid w:val="00A3599F"/>
    <w:rsid w:val="00A36F00"/>
    <w:rsid w:val="00A82FD1"/>
    <w:rsid w:val="00B26B43"/>
    <w:rsid w:val="00B82A8F"/>
    <w:rsid w:val="00BA558B"/>
    <w:rsid w:val="00CF6D64"/>
    <w:rsid w:val="00D30B4C"/>
    <w:rsid w:val="00D361EB"/>
    <w:rsid w:val="00D7502A"/>
    <w:rsid w:val="00F428BA"/>
    <w:rsid w:val="00FB6DE0"/>
    <w:rsid w:val="00FC79A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D9F2"/>
  <w15:docId w15:val="{57037ABA-5B63-4D4A-BD92-D22F0786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0B5823"/>
    <w:rPr>
      <w:b/>
      <w:bCs/>
    </w:rPr>
  </w:style>
  <w:style w:type="character" w:styleId="nfase">
    <w:name w:val="Emphasis"/>
    <w:uiPriority w:val="20"/>
    <w:qFormat/>
    <w:rsid w:val="000B5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omena.joao.reis1996@gma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aluizacnunes1901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rianarvbrandao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oao.luciene.reis1996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1334</Words>
  <Characters>7204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Filomena Luciene Cordeiro Reis</cp:lastModifiedBy>
  <cp:revision>6</cp:revision>
  <dcterms:created xsi:type="dcterms:W3CDTF">2026-05-14T12:59:00Z</dcterms:created>
  <dcterms:modified xsi:type="dcterms:W3CDTF">2026-05-14T13:53:00Z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