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EB988" w14:textId="77777777" w:rsidR="005A4A3A" w:rsidRPr="005153CF" w:rsidRDefault="00000000" w:rsidP="005153CF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 w:rsidRPr="005153CF">
        <w:rPr>
          <w:b/>
          <w:sz w:val="24"/>
          <w:szCs w:val="24"/>
        </w:rPr>
        <w:t xml:space="preserve">RESÍDUOS NA PRODUÇÃO DE ANDIROBA: UMA TRANSIÇÃO SUSTENTÁVEL NA BIOECONOMIA AMAZÔNICA  </w:t>
      </w:r>
    </w:p>
    <w:p w14:paraId="3EE08D8B" w14:textId="77777777" w:rsidR="005A4A3A" w:rsidRPr="005153CF" w:rsidRDefault="00000000" w:rsidP="005153C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proofErr w:type="spellStart"/>
      <w:r w:rsidRPr="005153CF">
        <w:rPr>
          <w:sz w:val="24"/>
          <w:szCs w:val="24"/>
        </w:rPr>
        <w:t>Ayla</w:t>
      </w:r>
      <w:proofErr w:type="spellEnd"/>
      <w:r w:rsidRPr="005153CF">
        <w:rPr>
          <w:sz w:val="24"/>
          <w:szCs w:val="24"/>
        </w:rPr>
        <w:t xml:space="preserve"> Seabra Rodrigues</w:t>
      </w:r>
      <w:r w:rsidRPr="005153CF">
        <w:rPr>
          <w:sz w:val="24"/>
          <w:szCs w:val="24"/>
          <w:vertAlign w:val="superscript"/>
        </w:rPr>
        <w:t>1</w:t>
      </w:r>
      <w:r w:rsidRPr="005153CF">
        <w:rPr>
          <w:sz w:val="24"/>
          <w:szCs w:val="24"/>
        </w:rPr>
        <w:t>; Anthoniel Hendel Silva de Souza</w:t>
      </w:r>
      <w:r w:rsidRPr="005153CF">
        <w:rPr>
          <w:sz w:val="24"/>
          <w:szCs w:val="24"/>
          <w:vertAlign w:val="superscript"/>
        </w:rPr>
        <w:t>2</w:t>
      </w:r>
      <w:r w:rsidRPr="005153CF">
        <w:rPr>
          <w:sz w:val="24"/>
          <w:szCs w:val="24"/>
        </w:rPr>
        <w:t>; Raissa Gerald Santos</w:t>
      </w:r>
      <w:r w:rsidRPr="005153CF">
        <w:rPr>
          <w:sz w:val="24"/>
          <w:szCs w:val="24"/>
          <w:vertAlign w:val="superscript"/>
        </w:rPr>
        <w:t>3</w:t>
      </w:r>
      <w:r w:rsidRPr="005153CF">
        <w:rPr>
          <w:sz w:val="24"/>
          <w:szCs w:val="24"/>
        </w:rPr>
        <w:t xml:space="preserve">; </w:t>
      </w:r>
    </w:p>
    <w:p w14:paraId="47A2DFFE" w14:textId="77777777" w:rsidR="005A4A3A" w:rsidRPr="005153CF" w:rsidRDefault="00000000" w:rsidP="005153CF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  <w:u w:val="single"/>
        </w:rPr>
      </w:pPr>
      <w:r w:rsidRPr="005153CF">
        <w:rPr>
          <w:sz w:val="24"/>
          <w:szCs w:val="24"/>
        </w:rPr>
        <w:t>Flávia Cristina Araújo Lucas</w:t>
      </w:r>
      <w:r w:rsidRPr="005153CF">
        <w:rPr>
          <w:sz w:val="24"/>
          <w:szCs w:val="24"/>
          <w:vertAlign w:val="superscript"/>
        </w:rPr>
        <w:t>4</w:t>
      </w:r>
    </w:p>
    <w:p w14:paraId="4E77EC96" w14:textId="77777777" w:rsidR="005A4A3A" w:rsidRPr="005153CF" w:rsidRDefault="005A4A3A" w:rsidP="005153C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30FCE57F" w14:textId="59F2FBAF" w:rsidR="005153CF" w:rsidRPr="005153CF" w:rsidRDefault="005153CF" w:rsidP="005153CF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Pr="005153CF">
        <w:rPr>
          <w:sz w:val="24"/>
          <w:szCs w:val="24"/>
          <w:vertAlign w:val="superscript"/>
        </w:rPr>
        <w:t xml:space="preserve"> </w:t>
      </w:r>
      <w:r w:rsidRPr="005153CF">
        <w:rPr>
          <w:sz w:val="24"/>
          <w:szCs w:val="24"/>
        </w:rPr>
        <w:t>Pós-graduanda em Ciências Naturais. Instituto Federal de Educação, Ciência e Tecnologia do Estado do Pará. prof.aylaseabra@gmail.com.</w:t>
      </w:r>
    </w:p>
    <w:p w14:paraId="69BC241C" w14:textId="722B30B9" w:rsidR="005A4A3A" w:rsidRPr="005153CF" w:rsidRDefault="005153CF" w:rsidP="005153CF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Pr="005153CF">
        <w:rPr>
          <w:sz w:val="24"/>
          <w:szCs w:val="24"/>
          <w:vertAlign w:val="superscript"/>
        </w:rPr>
        <w:t xml:space="preserve"> </w:t>
      </w:r>
      <w:r w:rsidRPr="005153CF">
        <w:rPr>
          <w:sz w:val="24"/>
          <w:szCs w:val="24"/>
        </w:rPr>
        <w:t>Pós</w:t>
      </w:r>
      <w:r w:rsidR="00000000" w:rsidRPr="005153CF">
        <w:rPr>
          <w:sz w:val="24"/>
          <w:szCs w:val="24"/>
        </w:rPr>
        <w:t>-graduando em Ciências Naturais. Instituto Federal de Educação, Ciência e Tecnologia do Estado do Pará. hendelz.uepa@gmail.com.</w:t>
      </w:r>
    </w:p>
    <w:p w14:paraId="439453BF" w14:textId="38063E9C" w:rsidR="005A4A3A" w:rsidRPr="005153CF" w:rsidRDefault="00000000" w:rsidP="005153CF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5153CF">
        <w:rPr>
          <w:sz w:val="24"/>
          <w:szCs w:val="24"/>
          <w:vertAlign w:val="superscript"/>
        </w:rPr>
        <w:t xml:space="preserve">3 </w:t>
      </w:r>
      <w:r w:rsidRPr="005153CF">
        <w:rPr>
          <w:sz w:val="24"/>
          <w:szCs w:val="24"/>
        </w:rPr>
        <w:t xml:space="preserve">Especialista em Produtos Naturais derivados de plantas. Faculdade Iguaçu. </w:t>
      </w:r>
    </w:p>
    <w:p w14:paraId="2C5DAADE" w14:textId="09947A0E" w:rsidR="005A4A3A" w:rsidRPr="005153CF" w:rsidRDefault="005153CF" w:rsidP="005153CF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 w:rsidRPr="005153CF">
        <w:rPr>
          <w:sz w:val="24"/>
          <w:szCs w:val="24"/>
          <w:vertAlign w:val="superscript"/>
        </w:rPr>
        <w:t xml:space="preserve">4 </w:t>
      </w:r>
      <w:r w:rsidRPr="005153CF">
        <w:rPr>
          <w:sz w:val="24"/>
          <w:szCs w:val="24"/>
        </w:rPr>
        <w:t>Doutora</w:t>
      </w:r>
      <w:r w:rsidR="00000000" w:rsidRPr="005153CF">
        <w:rPr>
          <w:sz w:val="24"/>
          <w:szCs w:val="24"/>
        </w:rPr>
        <w:t xml:space="preserve"> em Ciências Biológicas, Instituto Nacional de Pesquisas da Amazônia - INPA. </w:t>
      </w:r>
    </w:p>
    <w:p w14:paraId="22F6E8E4" w14:textId="77777777" w:rsidR="005A4A3A" w:rsidRPr="005153CF" w:rsidRDefault="005A4A3A" w:rsidP="005153CF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75512986" w14:textId="77777777" w:rsidR="005A4A3A" w:rsidRDefault="00000000" w:rsidP="005153CF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 w:rsidRPr="005153CF">
        <w:rPr>
          <w:b/>
          <w:sz w:val="24"/>
          <w:szCs w:val="24"/>
        </w:rPr>
        <w:t>RESUMO</w:t>
      </w:r>
    </w:p>
    <w:p w14:paraId="0FF40EA1" w14:textId="77777777" w:rsidR="005153CF" w:rsidRPr="005153CF" w:rsidRDefault="005153CF" w:rsidP="005153CF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</w:p>
    <w:p w14:paraId="7BD8FF7C" w14:textId="4AAAF77C" w:rsidR="005A4A3A" w:rsidRDefault="00000000" w:rsidP="005153CF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  <w:r w:rsidRPr="005153CF">
        <w:rPr>
          <w:sz w:val="24"/>
          <w:szCs w:val="24"/>
        </w:rPr>
        <w:t xml:space="preserve">A bioeconomia é considerada um modelo sustentável promissor, ao associar a conservação da biodiversidade ao uso racional dos recursos naturais. A região amazônica, reconhecida por sua ampla diversidade biológica, abriga espécies vegetais de grande importância econômica e socioambiental. Entre elas destaca-se a </w:t>
      </w:r>
      <w:r w:rsidRPr="005153CF">
        <w:rPr>
          <w:i/>
          <w:sz w:val="24"/>
          <w:szCs w:val="24"/>
        </w:rPr>
        <w:t>Carapa guianensis</w:t>
      </w:r>
      <w:r w:rsidRPr="005153CF">
        <w:rPr>
          <w:sz w:val="24"/>
          <w:szCs w:val="24"/>
        </w:rPr>
        <w:t xml:space="preserve"> Aubl., popularmente conhecida como “andiroba”, amplamente utilizada nas indústrias farmacêutica e cosmética devido às suas propriedades medicinais. A exploração dessa espécie amazônica não apenas gera renda para comunidades locais, mas também promove práticas de manejo sustentável fundamentais para a preservação das florestas de várzea. Iniciativas que integram saberes tradicionais e inovações tecnológicas têm demonstrado eficácia no fortalecimento da bioeconomia, contribuindo para o desenvolvimento das cadeias produtivas regionais e para a sustentabilidade ambiental. Este estudo investigou o reaproveitamento dos resíduos provenientes da produção do óleo de andiroba, aliado ao manejo sustentável na Ilha do Combu. A pesquisa utilizou abordagem qualitativa, baseada em entrevistas semiestruturadas com mulheres da Associação de Mulheres Extrativistas (AME), que atuam diretamente na coleta e no processamento do óleo de andiroba. Os resultados demonstraram que a exploração sustentável da espécie contribui para a geração de renda e o fortalecimento comunitário, embora enfrente desafios como a falta de capacitação, acesso limitado a mercados e riscos no manejo devido à ausência de equipamentos de proteção adequados. As entrevistadas destacaram a importância da andiroba para a economia local e como símbolo de saberes tradicionais transmitidos entre gerações, iniciando o reconhecimento do valor dos resíduos da produção do óleo e impulsionando o estado de transição sustentável. Dessa forma, adotando práticas do reaproveitamento da biomassa, casca, folha, manteiga, dentre outros resíduos da andiroba. Entretanto, esta etapa é um processo gradativo. Nessa perspectiva, as andirobeiras relataram também a adoção de práticas sustentáveis, como replantio e coleta seletiva, enfatizando a necessidade de suporte técnico e políticas públicas que apoiem essas iniciativas durante a transição. As participantes identificaram oportunidades para agregar valor aos produtos derivados da andiroba, desenvolvendo novos cosméticos a partir da extração sustentável do óleo. Também foi enfatizado o papel das redes sociais como uma ferramenta estratégica para ampliar as vendas e alcançar novos mercados. A análise reforça a relevância da integração entre inovações tecnológicas e conhecimentos tradicionais para fortalecer a bioeconomia local, promovendo benefícios socioeconômicos e contribuindo para a conservação ambiental. Conclui-se que a sustentabilidade da cadeia produtiva da andiroba não </w:t>
      </w:r>
      <w:r w:rsidRPr="005153CF">
        <w:rPr>
          <w:sz w:val="24"/>
          <w:szCs w:val="24"/>
        </w:rPr>
        <w:lastRenderedPageBreak/>
        <w:t>depende apenas de investimentos em infraestrutura, capacitação das comunidades locais e regulamentações específicas, mas também da compreensão das mulheres andirobeiras acerca da reutilização dos resíduos da produção do óleo de andiroba, ocasionando o aumento da diversidade de produtos e sua valorização. Estudos futuros são necessários para investigação de modelos de manejo adaptados a diferentes contextos amazônicos, visando maximizar o potencial econômico e ambiental da espécie, e também expandir o potencial da prática de reaproveitamento dos resíduos.</w:t>
      </w:r>
    </w:p>
    <w:p w14:paraId="1126699E" w14:textId="77777777" w:rsidR="005153CF" w:rsidRPr="005153CF" w:rsidRDefault="005153CF" w:rsidP="005153CF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</w:p>
    <w:p w14:paraId="492133D1" w14:textId="77777777" w:rsidR="005153CF" w:rsidRDefault="00000000" w:rsidP="005153CF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  <w:r w:rsidRPr="005153CF">
        <w:rPr>
          <w:b/>
          <w:sz w:val="24"/>
          <w:szCs w:val="24"/>
        </w:rPr>
        <w:t xml:space="preserve">Palavras-chave: </w:t>
      </w:r>
      <w:r w:rsidRPr="005153CF">
        <w:rPr>
          <w:sz w:val="24"/>
          <w:szCs w:val="24"/>
        </w:rPr>
        <w:t>Resíduos Sólidos, Andiroba, Sustentabilidade.</w:t>
      </w:r>
    </w:p>
    <w:p w14:paraId="026FA4F7" w14:textId="77777777" w:rsidR="005153CF" w:rsidRDefault="005153CF" w:rsidP="005153CF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151B4066" w14:textId="19CDACEC" w:rsidR="005A4A3A" w:rsidRPr="005153CF" w:rsidRDefault="00000000" w:rsidP="005153CF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  <w:r w:rsidRPr="005153CF">
        <w:rPr>
          <w:b/>
          <w:sz w:val="24"/>
          <w:szCs w:val="24"/>
        </w:rPr>
        <w:t>Área de Interesse do Simpósio</w:t>
      </w:r>
      <w:r w:rsidRPr="005153CF">
        <w:rPr>
          <w:sz w:val="24"/>
          <w:szCs w:val="24"/>
        </w:rPr>
        <w:t>: Resíduos Sólidos.</w:t>
      </w:r>
      <w:r w:rsidR="005153CF" w:rsidRPr="005153CF">
        <w:rPr>
          <w:sz w:val="24"/>
          <w:szCs w:val="24"/>
        </w:rPr>
        <w:t xml:space="preserve"> </w:t>
      </w:r>
      <w:r w:rsidR="005153CF" w:rsidRPr="005153CF">
        <w:rPr>
          <w:sz w:val="24"/>
          <w:szCs w:val="24"/>
        </w:rPr>
        <w:t>Resíduos sólidos, Líquidos e Gasosos, Logística Reversa, Economia Criativa, Economia Circular e Economia Ecológica</w:t>
      </w:r>
      <w:r w:rsidR="005153CF" w:rsidRPr="005153CF">
        <w:rPr>
          <w:sz w:val="24"/>
          <w:szCs w:val="24"/>
        </w:rPr>
        <w:t>.</w:t>
      </w:r>
    </w:p>
    <w:p w14:paraId="518243DF" w14:textId="77777777" w:rsidR="005A4A3A" w:rsidRPr="005153CF" w:rsidRDefault="005A4A3A" w:rsidP="005153CF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sectPr w:rsidR="005A4A3A" w:rsidRPr="005153CF">
      <w:headerReference w:type="default" r:id="rId7"/>
      <w:footerReference w:type="default" r:id="rId8"/>
      <w:pgSz w:w="1191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FC37E" w14:textId="77777777" w:rsidR="00A31788" w:rsidRDefault="00A31788">
      <w:r>
        <w:separator/>
      </w:r>
    </w:p>
  </w:endnote>
  <w:endnote w:type="continuationSeparator" w:id="0">
    <w:p w14:paraId="780483D0" w14:textId="77777777" w:rsidR="00A31788" w:rsidRDefault="00A3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2AAE" w14:textId="77777777" w:rsidR="005A4A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E2CA689" wp14:editId="01FDA3D9">
          <wp:simplePos x="0" y="0"/>
          <wp:positionH relativeFrom="column">
            <wp:posOffset>3</wp:posOffset>
          </wp:positionH>
          <wp:positionV relativeFrom="paragraph">
            <wp:posOffset>6350</wp:posOffset>
          </wp:positionV>
          <wp:extent cx="600075" cy="191770"/>
          <wp:effectExtent l="0" t="0" r="0" b="0"/>
          <wp:wrapSquare wrapText="bothSides" distT="0" distB="0" distL="114300" distR="114300"/>
          <wp:docPr id="202369133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191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A8379A5" wp14:editId="20DEA987">
          <wp:simplePos x="0" y="0"/>
          <wp:positionH relativeFrom="column">
            <wp:posOffset>2644140</wp:posOffset>
          </wp:positionH>
          <wp:positionV relativeFrom="paragraph">
            <wp:posOffset>0</wp:posOffset>
          </wp:positionV>
          <wp:extent cx="419100" cy="241935"/>
          <wp:effectExtent l="0" t="0" r="0" b="0"/>
          <wp:wrapSquare wrapText="bothSides" distT="0" distB="0" distL="114300" distR="114300"/>
          <wp:docPr id="20236913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241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91A70E5" wp14:editId="2669B44B">
          <wp:simplePos x="0" y="0"/>
          <wp:positionH relativeFrom="column">
            <wp:posOffset>3139440</wp:posOffset>
          </wp:positionH>
          <wp:positionV relativeFrom="paragraph">
            <wp:posOffset>184785</wp:posOffset>
          </wp:positionV>
          <wp:extent cx="542290" cy="384175"/>
          <wp:effectExtent l="0" t="0" r="0" b="0"/>
          <wp:wrapSquare wrapText="bothSides" distT="0" distB="0" distL="114300" distR="114300"/>
          <wp:docPr id="20236913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290" cy="38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0367671" wp14:editId="046A94B0">
          <wp:simplePos x="0" y="0"/>
          <wp:positionH relativeFrom="column">
            <wp:posOffset>3910965</wp:posOffset>
          </wp:positionH>
          <wp:positionV relativeFrom="paragraph">
            <wp:posOffset>188595</wp:posOffset>
          </wp:positionV>
          <wp:extent cx="914400" cy="353695"/>
          <wp:effectExtent l="0" t="0" r="0" b="0"/>
          <wp:wrapSquare wrapText="bothSides" distT="0" distB="0" distL="114300" distR="114300"/>
          <wp:docPr id="202369133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53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07D6C9EE" wp14:editId="560D6675">
          <wp:simplePos x="0" y="0"/>
          <wp:positionH relativeFrom="column">
            <wp:posOffset>5006340</wp:posOffset>
          </wp:positionH>
          <wp:positionV relativeFrom="paragraph">
            <wp:posOffset>194310</wp:posOffset>
          </wp:positionV>
          <wp:extent cx="756285" cy="335280"/>
          <wp:effectExtent l="0" t="0" r="0" b="0"/>
          <wp:wrapSquare wrapText="bothSides" distT="0" distB="0" distL="114300" distR="114300"/>
          <wp:docPr id="20236913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5B207CC8" wp14:editId="085FDC2D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0"/>
          <wp:wrapSquare wrapText="bothSides" distT="0" distB="0" distL="114300" distR="114300"/>
          <wp:docPr id="202369133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398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21E6F" w14:textId="77777777" w:rsidR="00A31788" w:rsidRDefault="00A31788">
      <w:r>
        <w:separator/>
      </w:r>
    </w:p>
  </w:footnote>
  <w:footnote w:type="continuationSeparator" w:id="0">
    <w:p w14:paraId="0BD81B93" w14:textId="77777777" w:rsidR="00A31788" w:rsidRDefault="00A3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B604D" w14:textId="77777777" w:rsidR="005A4A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34C2D2B" wp14:editId="1C6D74F5">
          <wp:extent cx="1447800" cy="1447800"/>
          <wp:effectExtent l="0" t="0" r="0" b="0"/>
          <wp:docPr id="202369133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A3A"/>
    <w:rsid w:val="00407AD9"/>
    <w:rsid w:val="005153CF"/>
    <w:rsid w:val="005A4A3A"/>
    <w:rsid w:val="00A31788"/>
    <w:rsid w:val="00E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82EFA"/>
  <w15:docId w15:val="{6A65559E-2F12-4DA7-90BC-D7FE5856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D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D40"/>
    <w:rPr>
      <w:rFonts w:ascii="Segoe UI" w:hAnsi="Segoe UI" w:cs="Segoe UI"/>
      <w:sz w:val="18"/>
      <w:szCs w:val="1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6dOWDM0ds4wwHQyJF7pDr3xgrw==">CgMxLjA4AGolChRzdWdnZXN0LmJ5dTU0ZzF0ejlzdRINSGVyYsOhcmlvIE1GU3IhMUhiLWZiU0NQZGlGVWJLcC11dUpoZWNUbmxBRkZKNmFQ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Lísias Faria</dc:creator>
  <cp:lastModifiedBy>Marcos Vinicius Afonso Cabral</cp:lastModifiedBy>
  <cp:revision>4</cp:revision>
  <dcterms:created xsi:type="dcterms:W3CDTF">2023-08-30T02:53:00Z</dcterms:created>
  <dcterms:modified xsi:type="dcterms:W3CDTF">2024-11-30T19:31:00Z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