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17EF8" w14:textId="34E29DE5" w:rsidR="006140EC" w:rsidRDefault="006140EC" w:rsidP="003030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4D031EE" wp14:editId="2DFBBA5E">
            <wp:extent cx="5683250" cy="1628775"/>
            <wp:effectExtent l="0" t="0" r="0" b="9525"/>
            <wp:docPr id="264" name="Picture 264" descr="Interface gráfica do usuário, Aplicativo&#10;&#10;O conteúdo gerado por IA pode estar incorre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Picture 264" descr="Interface gráfica do usuário, Aplicativo&#10;&#10;O conteúdo gerado por IA pode estar incorre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32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A220D" w14:textId="614EB9F7" w:rsidR="0030300E" w:rsidRPr="0030300E" w:rsidRDefault="0030300E" w:rsidP="003030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300E">
        <w:rPr>
          <w:rFonts w:ascii="Times New Roman" w:hAnsi="Times New Roman" w:cs="Times New Roman"/>
          <w:b/>
          <w:bCs/>
          <w:sz w:val="24"/>
          <w:szCs w:val="24"/>
        </w:rPr>
        <w:t xml:space="preserve">PRÁTICAS </w:t>
      </w:r>
      <w:r w:rsidR="008F5C77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DF702F" w:rsidRPr="0030300E">
        <w:rPr>
          <w:rFonts w:ascii="Times New Roman" w:hAnsi="Times New Roman" w:cs="Times New Roman"/>
          <w:b/>
          <w:bCs/>
          <w:sz w:val="24"/>
          <w:szCs w:val="24"/>
        </w:rPr>
        <w:t>ALFABETIZA</w:t>
      </w:r>
      <w:r w:rsidR="008F5C77">
        <w:rPr>
          <w:rFonts w:ascii="Times New Roman" w:hAnsi="Times New Roman" w:cs="Times New Roman"/>
          <w:b/>
          <w:bCs/>
          <w:sz w:val="24"/>
          <w:szCs w:val="24"/>
        </w:rPr>
        <w:t>ÇÃO E LETRAMENTO</w:t>
      </w:r>
      <w:r w:rsidR="00DF702F" w:rsidRPr="0030300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F702F">
        <w:rPr>
          <w:rFonts w:ascii="Times New Roman" w:hAnsi="Times New Roman" w:cs="Times New Roman"/>
          <w:b/>
          <w:bCs/>
          <w:sz w:val="24"/>
          <w:szCs w:val="24"/>
        </w:rPr>
        <w:t xml:space="preserve"> CONTRIBUIÇÕES DO PIBID </w:t>
      </w:r>
    </w:p>
    <w:p w14:paraId="6A49411D" w14:textId="25D49910" w:rsidR="00A832DE" w:rsidRDefault="0030300E" w:rsidP="003C1A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300E">
        <w:rPr>
          <w:rFonts w:ascii="Times New Roman" w:hAnsi="Times New Roman" w:cs="Times New Roman"/>
          <w:sz w:val="24"/>
          <w:szCs w:val="24"/>
        </w:rPr>
        <w:br/>
        <w:t>Greyce Kelly de Souza Rezende</w:t>
      </w:r>
      <w:r w:rsidRPr="0030300E">
        <w:rPr>
          <w:rFonts w:ascii="Times New Roman" w:hAnsi="Times New Roman" w:cs="Times New Roman"/>
          <w:sz w:val="24"/>
          <w:szCs w:val="24"/>
        </w:rPr>
        <w:br/>
        <w:t>Universidade Estadual de Montes Claros</w:t>
      </w:r>
      <w:r w:rsidRPr="0030300E">
        <w:rPr>
          <w:rFonts w:ascii="Times New Roman" w:hAnsi="Times New Roman" w:cs="Times New Roman"/>
          <w:sz w:val="24"/>
          <w:szCs w:val="24"/>
        </w:rPr>
        <w:br/>
        <w:t>greycekellydesouzare@gmail.com</w:t>
      </w:r>
      <w:r w:rsidRPr="0030300E">
        <w:rPr>
          <w:rFonts w:ascii="Times New Roman" w:hAnsi="Times New Roman" w:cs="Times New Roman"/>
          <w:sz w:val="24"/>
          <w:szCs w:val="24"/>
        </w:rPr>
        <w:br/>
        <w:t>Cecídia Almeida Barreto</w:t>
      </w:r>
      <w:r w:rsidRPr="0030300E">
        <w:rPr>
          <w:rFonts w:ascii="Times New Roman" w:hAnsi="Times New Roman" w:cs="Times New Roman"/>
          <w:sz w:val="24"/>
          <w:szCs w:val="24"/>
        </w:rPr>
        <w:br/>
        <w:t>Universidade Estadual de Montes Claros</w:t>
      </w:r>
      <w:r w:rsidRPr="0030300E">
        <w:rPr>
          <w:rFonts w:ascii="Times New Roman" w:hAnsi="Times New Roman" w:cs="Times New Roman"/>
          <w:sz w:val="24"/>
          <w:szCs w:val="24"/>
        </w:rPr>
        <w:br/>
      </w:r>
      <w:r w:rsidR="004E6763">
        <w:rPr>
          <w:rFonts w:ascii="Times New Roman" w:hAnsi="Times New Roman" w:cs="Times New Roman"/>
          <w:sz w:val="24"/>
          <w:szCs w:val="24"/>
        </w:rPr>
        <w:t>c</w:t>
      </w:r>
      <w:r w:rsidRPr="0030300E">
        <w:rPr>
          <w:rFonts w:ascii="Times New Roman" w:hAnsi="Times New Roman" w:cs="Times New Roman"/>
          <w:sz w:val="24"/>
          <w:szCs w:val="24"/>
        </w:rPr>
        <w:t>ecidia.almeida@unimontes.br</w:t>
      </w:r>
      <w:r w:rsidRPr="0030300E">
        <w:rPr>
          <w:rFonts w:ascii="Times New Roman" w:hAnsi="Times New Roman" w:cs="Times New Roman"/>
          <w:sz w:val="24"/>
          <w:szCs w:val="24"/>
        </w:rPr>
        <w:br/>
        <w:t>Gleissi Mara Soares Santos</w:t>
      </w:r>
      <w:r w:rsidRPr="0030300E">
        <w:rPr>
          <w:rFonts w:ascii="Times New Roman" w:hAnsi="Times New Roman" w:cs="Times New Roman"/>
          <w:sz w:val="24"/>
          <w:szCs w:val="24"/>
        </w:rPr>
        <w:br/>
        <w:t>Universidade Estadual de Montes Claros</w:t>
      </w:r>
      <w:r w:rsidRPr="0030300E">
        <w:rPr>
          <w:rFonts w:ascii="Times New Roman" w:hAnsi="Times New Roman" w:cs="Times New Roman"/>
          <w:sz w:val="24"/>
          <w:szCs w:val="24"/>
        </w:rPr>
        <w:br/>
      </w:r>
      <w:r w:rsidR="00A31454" w:rsidRPr="003C1A39">
        <w:rPr>
          <w:rFonts w:ascii="Times New Roman" w:hAnsi="Times New Roman" w:cs="Times New Roman"/>
          <w:sz w:val="24"/>
          <w:szCs w:val="24"/>
        </w:rPr>
        <w:t>gleissimarasoaress@gmail.com</w:t>
      </w:r>
    </w:p>
    <w:p w14:paraId="1A3E823D" w14:textId="2F9EC6EF" w:rsidR="00A31454" w:rsidRDefault="00A31454" w:rsidP="003C1A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Isabela de Lourdes </w:t>
      </w:r>
      <w:r w:rsidR="003C1A39">
        <w:rPr>
          <w:rFonts w:ascii="Times New Roman" w:hAnsi="Times New Roman" w:cs="Times New Roman"/>
          <w:sz w:val="24"/>
          <w:szCs w:val="24"/>
        </w:rPr>
        <w:t>Batista Santos</w:t>
      </w:r>
    </w:p>
    <w:p w14:paraId="48DD3C5E" w14:textId="2F766B02" w:rsidR="003C1A39" w:rsidRDefault="003C1A39" w:rsidP="003C1A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300E">
        <w:rPr>
          <w:rFonts w:ascii="Times New Roman" w:hAnsi="Times New Roman" w:cs="Times New Roman"/>
          <w:sz w:val="24"/>
          <w:szCs w:val="24"/>
        </w:rPr>
        <w:t>Universidade Estadual de Montes Claros</w:t>
      </w:r>
    </w:p>
    <w:p w14:paraId="680DA2C7" w14:textId="515E3503" w:rsidR="003C1A39" w:rsidRDefault="003C1A39" w:rsidP="003C1A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isabel</w:t>
      </w:r>
      <w:r w:rsidR="007E4696">
        <w:rPr>
          <w:rFonts w:ascii="Times New Roman" w:hAnsi="Times New Roman" w:cs="Times New Roman"/>
          <w:sz w:val="24"/>
          <w:szCs w:val="24"/>
        </w:rPr>
        <w:t>abatisttasantos@gmail.com</w:t>
      </w:r>
    </w:p>
    <w:p w14:paraId="07C86763" w14:textId="77777777" w:rsidR="003C1A39" w:rsidRDefault="003C1A39" w:rsidP="003C1A3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D14C6C" w14:textId="77777777" w:rsidR="0030300E" w:rsidRPr="0030300E" w:rsidRDefault="0030300E" w:rsidP="0030300E">
      <w:pPr>
        <w:jc w:val="right"/>
        <w:rPr>
          <w:rFonts w:ascii="Times New Roman" w:hAnsi="Times New Roman" w:cs="Times New Roman"/>
          <w:sz w:val="24"/>
          <w:szCs w:val="24"/>
        </w:rPr>
      </w:pPr>
      <w:r w:rsidRPr="0030300E">
        <w:rPr>
          <w:rFonts w:ascii="Times New Roman" w:hAnsi="Times New Roman" w:cs="Times New Roman"/>
          <w:b/>
          <w:bCs/>
          <w:sz w:val="24"/>
          <w:szCs w:val="24"/>
        </w:rPr>
        <w:t>Eixo:</w:t>
      </w:r>
      <w:r w:rsidRPr="0030300E">
        <w:rPr>
          <w:rFonts w:ascii="Times New Roman" w:hAnsi="Times New Roman" w:cs="Times New Roman"/>
          <w:sz w:val="24"/>
          <w:szCs w:val="24"/>
        </w:rPr>
        <w:t xml:space="preserve"> Alfabetização, Letramento e outras Linguagens</w:t>
      </w:r>
      <w:r w:rsidRPr="0030300E">
        <w:rPr>
          <w:rFonts w:ascii="Times New Roman" w:hAnsi="Times New Roman" w:cs="Times New Roman"/>
          <w:sz w:val="24"/>
          <w:szCs w:val="24"/>
        </w:rPr>
        <w:br/>
      </w:r>
      <w:r w:rsidRPr="0030300E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30300E">
        <w:rPr>
          <w:rFonts w:ascii="Times New Roman" w:hAnsi="Times New Roman" w:cs="Times New Roman"/>
          <w:sz w:val="24"/>
          <w:szCs w:val="24"/>
        </w:rPr>
        <w:t xml:space="preserve"> Alfabetização; Educação Básica; PIBID</w:t>
      </w:r>
    </w:p>
    <w:p w14:paraId="6D1DA477" w14:textId="77777777" w:rsidR="0030300E" w:rsidRPr="0030300E" w:rsidRDefault="0030300E" w:rsidP="003030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00E">
        <w:rPr>
          <w:rFonts w:ascii="Times New Roman" w:hAnsi="Times New Roman" w:cs="Times New Roman"/>
          <w:b/>
          <w:bCs/>
          <w:sz w:val="24"/>
          <w:szCs w:val="24"/>
        </w:rPr>
        <w:t>Resumo – Relato de Experiência</w:t>
      </w:r>
    </w:p>
    <w:p w14:paraId="0D3F5165" w14:textId="71AC54BB" w:rsidR="0030300E" w:rsidRDefault="00DF702F" w:rsidP="003030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02F">
        <w:rPr>
          <w:rFonts w:ascii="Times New Roman" w:hAnsi="Times New Roman" w:cs="Times New Roman"/>
          <w:sz w:val="24"/>
          <w:szCs w:val="24"/>
        </w:rPr>
        <w:t xml:space="preserve">Este </w:t>
      </w:r>
      <w:r w:rsidR="00545D76">
        <w:rPr>
          <w:rFonts w:ascii="Times New Roman" w:hAnsi="Times New Roman" w:cs="Times New Roman"/>
          <w:sz w:val="24"/>
          <w:szCs w:val="24"/>
        </w:rPr>
        <w:t xml:space="preserve">resumo </w:t>
      </w:r>
      <w:r w:rsidRPr="00DF702F">
        <w:rPr>
          <w:rFonts w:ascii="Times New Roman" w:hAnsi="Times New Roman" w:cs="Times New Roman"/>
          <w:sz w:val="24"/>
          <w:szCs w:val="24"/>
        </w:rPr>
        <w:t>trata de um relato d</w:t>
      </w:r>
      <w:r w:rsidR="005B6046">
        <w:rPr>
          <w:rFonts w:ascii="Times New Roman" w:hAnsi="Times New Roman" w:cs="Times New Roman"/>
          <w:sz w:val="24"/>
          <w:szCs w:val="24"/>
        </w:rPr>
        <w:t>e</w:t>
      </w:r>
      <w:r w:rsidRPr="00DF702F">
        <w:rPr>
          <w:rFonts w:ascii="Times New Roman" w:hAnsi="Times New Roman" w:cs="Times New Roman"/>
          <w:sz w:val="24"/>
          <w:szCs w:val="24"/>
        </w:rPr>
        <w:t xml:space="preserve"> experiência vivenciad</w:t>
      </w:r>
      <w:r w:rsidR="005B6046">
        <w:rPr>
          <w:rFonts w:ascii="Times New Roman" w:hAnsi="Times New Roman" w:cs="Times New Roman"/>
          <w:sz w:val="24"/>
          <w:szCs w:val="24"/>
        </w:rPr>
        <w:t>o</w:t>
      </w:r>
      <w:r w:rsidRPr="00DF702F">
        <w:rPr>
          <w:rFonts w:ascii="Times New Roman" w:hAnsi="Times New Roman" w:cs="Times New Roman"/>
          <w:sz w:val="24"/>
          <w:szCs w:val="24"/>
        </w:rPr>
        <w:t xml:space="preserve"> por discentes</w:t>
      </w:r>
      <w:r w:rsidR="00F84536">
        <w:rPr>
          <w:rFonts w:ascii="Times New Roman" w:hAnsi="Times New Roman" w:cs="Times New Roman"/>
          <w:sz w:val="24"/>
          <w:szCs w:val="24"/>
        </w:rPr>
        <w:t>,</w:t>
      </w:r>
      <w:r w:rsidR="00C24BFE">
        <w:rPr>
          <w:rFonts w:ascii="Times New Roman" w:hAnsi="Times New Roman" w:cs="Times New Roman"/>
          <w:sz w:val="24"/>
          <w:szCs w:val="24"/>
        </w:rPr>
        <w:t xml:space="preserve"> supervisora </w:t>
      </w:r>
      <w:r w:rsidR="00497C8D" w:rsidRPr="00DF702F">
        <w:rPr>
          <w:rFonts w:ascii="Times New Roman" w:hAnsi="Times New Roman" w:cs="Times New Roman"/>
          <w:sz w:val="24"/>
          <w:szCs w:val="24"/>
        </w:rPr>
        <w:t xml:space="preserve">e </w:t>
      </w:r>
      <w:r w:rsidR="00497C8D">
        <w:rPr>
          <w:rFonts w:ascii="Times New Roman" w:hAnsi="Times New Roman" w:cs="Times New Roman"/>
          <w:sz w:val="24"/>
          <w:szCs w:val="24"/>
        </w:rPr>
        <w:t>coordenadora</w:t>
      </w:r>
      <w:r w:rsidRPr="00DF702F">
        <w:rPr>
          <w:rFonts w:ascii="Times New Roman" w:hAnsi="Times New Roman" w:cs="Times New Roman"/>
          <w:sz w:val="24"/>
          <w:szCs w:val="24"/>
        </w:rPr>
        <w:t xml:space="preserve"> de área do curso de Licenciatura em Pedagogia da Universidade Estadual de Montes Claros/Minas Gerais no Programa Institucional de Bolsa de Iniciação à Docência (PIBID) da Coordenação de Aperfeiçoamento de Pessoal de Nível Superior (CAPES), que envolve o projeto de Alfabetização no ano de 2025. O nosso propósito é expressar reflexões </w:t>
      </w:r>
      <w:r w:rsidR="00564205">
        <w:rPr>
          <w:rFonts w:ascii="Times New Roman" w:hAnsi="Times New Roman" w:cs="Times New Roman"/>
          <w:sz w:val="24"/>
          <w:szCs w:val="24"/>
        </w:rPr>
        <w:t xml:space="preserve">sobre </w:t>
      </w:r>
      <w:r w:rsidRPr="00DF702F">
        <w:rPr>
          <w:rFonts w:ascii="Times New Roman" w:hAnsi="Times New Roman" w:cs="Times New Roman"/>
          <w:sz w:val="24"/>
          <w:szCs w:val="24"/>
        </w:rPr>
        <w:t>práticas desenvolvidas pel</w:t>
      </w:r>
      <w:r w:rsidR="00CD1965">
        <w:rPr>
          <w:rFonts w:ascii="Times New Roman" w:hAnsi="Times New Roman" w:cs="Times New Roman"/>
          <w:sz w:val="24"/>
          <w:szCs w:val="24"/>
        </w:rPr>
        <w:t>a</w:t>
      </w:r>
      <w:r w:rsidRPr="00DF702F">
        <w:rPr>
          <w:rFonts w:ascii="Times New Roman" w:hAnsi="Times New Roman" w:cs="Times New Roman"/>
          <w:sz w:val="24"/>
          <w:szCs w:val="24"/>
        </w:rPr>
        <w:t>s pibidian</w:t>
      </w:r>
      <w:r w:rsidR="00CD1965">
        <w:rPr>
          <w:rFonts w:ascii="Times New Roman" w:hAnsi="Times New Roman" w:cs="Times New Roman"/>
          <w:sz w:val="24"/>
          <w:szCs w:val="24"/>
        </w:rPr>
        <w:t>a</w:t>
      </w:r>
      <w:r w:rsidRPr="00DF702F">
        <w:rPr>
          <w:rFonts w:ascii="Times New Roman" w:hAnsi="Times New Roman" w:cs="Times New Roman"/>
          <w:sz w:val="24"/>
          <w:szCs w:val="24"/>
        </w:rPr>
        <w:t xml:space="preserve">s </w:t>
      </w:r>
      <w:r w:rsidR="00474533">
        <w:rPr>
          <w:rFonts w:ascii="Times New Roman" w:hAnsi="Times New Roman" w:cs="Times New Roman"/>
          <w:sz w:val="24"/>
          <w:szCs w:val="24"/>
        </w:rPr>
        <w:t xml:space="preserve">em </w:t>
      </w:r>
      <w:r w:rsidRPr="00DF702F">
        <w:rPr>
          <w:rFonts w:ascii="Times New Roman" w:hAnsi="Times New Roman" w:cs="Times New Roman"/>
          <w:sz w:val="24"/>
          <w:szCs w:val="24"/>
        </w:rPr>
        <w:t>sala de aula juntamente com a professora regente</w:t>
      </w:r>
      <w:r w:rsidR="008D1514">
        <w:rPr>
          <w:rFonts w:ascii="Times New Roman" w:hAnsi="Times New Roman" w:cs="Times New Roman"/>
          <w:sz w:val="24"/>
          <w:szCs w:val="24"/>
        </w:rPr>
        <w:t>,</w:t>
      </w:r>
      <w:r w:rsidR="008D1514" w:rsidRPr="008D1514">
        <w:rPr>
          <w:rFonts w:ascii="Segoe UI" w:eastAsia="Times New Roman" w:hAnsi="Segoe UI" w:cs="Segoe UI"/>
          <w:kern w:val="0"/>
          <w:sz w:val="18"/>
          <w:szCs w:val="18"/>
          <w:lang w:eastAsia="pt-BR"/>
          <w14:ligatures w14:val="none"/>
        </w:rPr>
        <w:t xml:space="preserve"> </w:t>
      </w:r>
      <w:r w:rsidR="008D1514" w:rsidRPr="008D1514">
        <w:rPr>
          <w:rFonts w:ascii="Times New Roman" w:hAnsi="Times New Roman" w:cs="Times New Roman"/>
          <w:sz w:val="24"/>
          <w:szCs w:val="24"/>
        </w:rPr>
        <w:t>destacamos o incentivo e a relevância do ciclo de estudos realizados presencialmente com a coordenadora de área na Universidade</w:t>
      </w:r>
      <w:r w:rsidR="00DD1A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4C7A1A" w14:textId="77777777" w:rsidR="0030300E" w:rsidRPr="0030300E" w:rsidRDefault="0030300E" w:rsidP="003030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300E">
        <w:rPr>
          <w:rFonts w:ascii="Times New Roman" w:hAnsi="Times New Roman" w:cs="Times New Roman"/>
          <w:b/>
          <w:bCs/>
          <w:sz w:val="24"/>
          <w:szCs w:val="24"/>
        </w:rPr>
        <w:t>Contextualização e justificativa</w:t>
      </w:r>
    </w:p>
    <w:p w14:paraId="47FE5294" w14:textId="2194E7B9" w:rsidR="008F5C77" w:rsidRDefault="008F5C77" w:rsidP="0030300E">
      <w:pPr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hAnsi="Times New Roman" w:cs="Times New Roman"/>
          <w:sz w:val="24"/>
          <w:szCs w:val="24"/>
        </w:rPr>
        <w:t xml:space="preserve">As práticas alfabetizadoras e de letramento são essenciais na educação básica.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F5C77">
        <w:rPr>
          <w:rFonts w:ascii="Times New Roman" w:hAnsi="Times New Roman" w:cs="Times New Roman"/>
          <w:sz w:val="24"/>
          <w:szCs w:val="24"/>
        </w:rPr>
        <w:t>etodologias criativas que despertam o interesse pela leitura, promovem a compreensão de textos e incentivam a escrita. Essas práticas criam um ambiente de aprendizagem inclusivo, permitindo que os alunos se tornem protagonistas do próprio processo educativo.</w:t>
      </w:r>
    </w:p>
    <w:p w14:paraId="491CCDF0" w14:textId="77777777" w:rsidR="0030300E" w:rsidRDefault="0030300E" w:rsidP="003030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00E">
        <w:rPr>
          <w:rFonts w:ascii="Times New Roman" w:hAnsi="Times New Roman" w:cs="Times New Roman"/>
          <w:b/>
          <w:bCs/>
          <w:sz w:val="24"/>
          <w:szCs w:val="24"/>
        </w:rPr>
        <w:t>Problema e objetivos</w:t>
      </w:r>
    </w:p>
    <w:p w14:paraId="0DBDE0C7" w14:textId="1F0DE334" w:rsidR="0030300E" w:rsidRPr="0030300E" w:rsidRDefault="0030300E" w:rsidP="003030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Pr="0030300E">
        <w:rPr>
          <w:rFonts w:ascii="Times New Roman" w:hAnsi="Times New Roman" w:cs="Times New Roman"/>
          <w:sz w:val="24"/>
          <w:szCs w:val="24"/>
        </w:rPr>
        <w:t xml:space="preserve">uais estratégias alfabetizadoras motivam a leitura, aprimoram a compreensão e incentivam a produção textual? O objetivo foi analisar metodologias aplicadas pela professora regente e </w:t>
      </w:r>
      <w:r w:rsidRPr="0030300E">
        <w:rPr>
          <w:rFonts w:ascii="Times New Roman" w:hAnsi="Times New Roman" w:cs="Times New Roman"/>
          <w:sz w:val="24"/>
          <w:szCs w:val="24"/>
        </w:rPr>
        <w:lastRenderedPageBreak/>
        <w:t xml:space="preserve">acadêmicas do PIBID em uma turma do 2º ano, destacando práticas que </w:t>
      </w:r>
      <w:r w:rsidR="00DF702F">
        <w:rPr>
          <w:rFonts w:ascii="Times New Roman" w:hAnsi="Times New Roman" w:cs="Times New Roman"/>
          <w:sz w:val="24"/>
          <w:szCs w:val="24"/>
        </w:rPr>
        <w:t>preconizam a aprendizagem do sistema de escrita alfabética.</w:t>
      </w:r>
    </w:p>
    <w:p w14:paraId="05BC292E" w14:textId="77777777" w:rsidR="0030300E" w:rsidRPr="0030300E" w:rsidRDefault="0030300E" w:rsidP="003030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300E">
        <w:rPr>
          <w:rFonts w:ascii="Times New Roman" w:hAnsi="Times New Roman" w:cs="Times New Roman"/>
          <w:b/>
          <w:bCs/>
          <w:sz w:val="24"/>
          <w:szCs w:val="24"/>
        </w:rPr>
        <w:t>Procedimentos metodológicos</w:t>
      </w:r>
    </w:p>
    <w:p w14:paraId="3C4D5257" w14:textId="7F80A7A3" w:rsidR="008F5C77" w:rsidRDefault="008F5C77" w:rsidP="00303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hAnsi="Times New Roman" w:cs="Times New Roman"/>
          <w:sz w:val="24"/>
          <w:szCs w:val="24"/>
        </w:rPr>
        <w:t xml:space="preserve">Foram utilizadas estratégias como jogos pedagógicos e escrita textual para promover o letramento e a alfabetização. O "jogo troca letras", do Pacto Nacional pela Alfabetização na Idade Certa (PNAIC), incentivou a formação de palavras e a consciência fonológica por meio da substituição de letras. As crianças </w:t>
      </w:r>
      <w:r w:rsidR="001B7ED1">
        <w:rPr>
          <w:rFonts w:ascii="Times New Roman" w:hAnsi="Times New Roman" w:cs="Times New Roman"/>
          <w:sz w:val="24"/>
          <w:szCs w:val="24"/>
        </w:rPr>
        <w:t>registravam</w:t>
      </w:r>
      <w:r w:rsidRPr="008F5C77">
        <w:rPr>
          <w:rFonts w:ascii="Times New Roman" w:hAnsi="Times New Roman" w:cs="Times New Roman"/>
          <w:sz w:val="24"/>
          <w:szCs w:val="24"/>
        </w:rPr>
        <w:t xml:space="preserve"> palavras baseadas em figuras, e, com orientação do professor, exploravam a composição das sílabas e a sonoridade, mostrando como a troca de uma letra pode alterar o significado da palavra. A metodologia seguiu uma sequência didática. Além disso, foi </w:t>
      </w:r>
      <w:r w:rsidR="00BA6E0C">
        <w:rPr>
          <w:rFonts w:ascii="Times New Roman" w:hAnsi="Times New Roman" w:cs="Times New Roman"/>
          <w:sz w:val="24"/>
          <w:szCs w:val="24"/>
        </w:rPr>
        <w:t>realizada</w:t>
      </w:r>
      <w:r w:rsidRPr="008F5C77">
        <w:rPr>
          <w:rFonts w:ascii="Times New Roman" w:hAnsi="Times New Roman" w:cs="Times New Roman"/>
          <w:sz w:val="24"/>
          <w:szCs w:val="24"/>
        </w:rPr>
        <w:t xml:space="preserve"> a escrita coletiva de uma receita</w:t>
      </w:r>
      <w:r w:rsidR="007662C5">
        <w:rPr>
          <w:rFonts w:ascii="Times New Roman" w:hAnsi="Times New Roman" w:cs="Times New Roman"/>
          <w:sz w:val="24"/>
          <w:szCs w:val="24"/>
        </w:rPr>
        <w:t xml:space="preserve"> de brigadeiro</w:t>
      </w:r>
      <w:r w:rsidR="00296BE1">
        <w:rPr>
          <w:rFonts w:ascii="Times New Roman" w:hAnsi="Times New Roman" w:cs="Times New Roman"/>
          <w:sz w:val="24"/>
          <w:szCs w:val="24"/>
        </w:rPr>
        <w:t xml:space="preserve"> </w:t>
      </w:r>
      <w:r w:rsidR="00296BE1" w:rsidRPr="008F5C77">
        <w:rPr>
          <w:rFonts w:ascii="Times New Roman" w:hAnsi="Times New Roman" w:cs="Times New Roman"/>
          <w:sz w:val="24"/>
          <w:szCs w:val="24"/>
        </w:rPr>
        <w:t>utilizando palavras do jogo</w:t>
      </w:r>
      <w:r w:rsidR="00296BE1">
        <w:rPr>
          <w:rFonts w:ascii="Times New Roman" w:hAnsi="Times New Roman" w:cs="Times New Roman"/>
          <w:sz w:val="24"/>
          <w:szCs w:val="24"/>
        </w:rPr>
        <w:t xml:space="preserve"> </w:t>
      </w:r>
      <w:r w:rsidR="000A189C">
        <w:rPr>
          <w:rFonts w:ascii="Times New Roman" w:hAnsi="Times New Roman" w:cs="Times New Roman"/>
          <w:sz w:val="24"/>
          <w:szCs w:val="24"/>
        </w:rPr>
        <w:t>qu</w:t>
      </w:r>
      <w:r w:rsidR="00C70393">
        <w:rPr>
          <w:rFonts w:ascii="Times New Roman" w:hAnsi="Times New Roman" w:cs="Times New Roman"/>
          <w:sz w:val="24"/>
          <w:szCs w:val="24"/>
        </w:rPr>
        <w:t>e foi encaminhada como tarefa</w:t>
      </w:r>
      <w:r w:rsidRPr="008F5C77">
        <w:rPr>
          <w:rFonts w:ascii="Times New Roman" w:hAnsi="Times New Roman" w:cs="Times New Roman"/>
          <w:sz w:val="24"/>
          <w:szCs w:val="24"/>
        </w:rPr>
        <w:t xml:space="preserve">, </w:t>
      </w:r>
      <w:r w:rsidR="00EF48EF">
        <w:rPr>
          <w:rFonts w:ascii="Times New Roman" w:hAnsi="Times New Roman" w:cs="Times New Roman"/>
          <w:sz w:val="24"/>
          <w:szCs w:val="24"/>
        </w:rPr>
        <w:t xml:space="preserve">o que evidenciou </w:t>
      </w:r>
      <w:r w:rsidRPr="008F5C77">
        <w:rPr>
          <w:rFonts w:ascii="Times New Roman" w:hAnsi="Times New Roman" w:cs="Times New Roman"/>
          <w:sz w:val="24"/>
          <w:szCs w:val="24"/>
        </w:rPr>
        <w:t>o uso social da escrita e</w:t>
      </w:r>
      <w:r w:rsidR="00EF48EF">
        <w:rPr>
          <w:rFonts w:ascii="Times New Roman" w:hAnsi="Times New Roman" w:cs="Times New Roman"/>
          <w:sz w:val="24"/>
          <w:szCs w:val="24"/>
        </w:rPr>
        <w:t xml:space="preserve"> favoreceu a</w:t>
      </w:r>
      <w:r w:rsidRPr="008F5C77">
        <w:rPr>
          <w:rFonts w:ascii="Times New Roman" w:hAnsi="Times New Roman" w:cs="Times New Roman"/>
          <w:sz w:val="24"/>
          <w:szCs w:val="24"/>
        </w:rPr>
        <w:t xml:space="preserve"> an</w:t>
      </w:r>
      <w:r w:rsidR="00EF48EF">
        <w:rPr>
          <w:rFonts w:ascii="Times New Roman" w:hAnsi="Times New Roman" w:cs="Times New Roman"/>
          <w:sz w:val="24"/>
          <w:szCs w:val="24"/>
        </w:rPr>
        <w:t>á</w:t>
      </w:r>
      <w:r w:rsidRPr="008F5C77">
        <w:rPr>
          <w:rFonts w:ascii="Times New Roman" w:hAnsi="Times New Roman" w:cs="Times New Roman"/>
          <w:sz w:val="24"/>
          <w:szCs w:val="24"/>
        </w:rPr>
        <w:t>lis</w:t>
      </w:r>
      <w:r w:rsidR="00EF48EF">
        <w:rPr>
          <w:rFonts w:ascii="Times New Roman" w:hAnsi="Times New Roman" w:cs="Times New Roman"/>
          <w:sz w:val="24"/>
          <w:szCs w:val="24"/>
        </w:rPr>
        <w:t>e das</w:t>
      </w:r>
      <w:r w:rsidRPr="008F5C77">
        <w:rPr>
          <w:rFonts w:ascii="Times New Roman" w:hAnsi="Times New Roman" w:cs="Times New Roman"/>
          <w:sz w:val="24"/>
          <w:szCs w:val="24"/>
        </w:rPr>
        <w:t xml:space="preserve"> dificuldades ortográficas, </w:t>
      </w:r>
      <w:r w:rsidR="003638EC">
        <w:rPr>
          <w:rFonts w:ascii="Times New Roman" w:hAnsi="Times New Roman" w:cs="Times New Roman"/>
          <w:sz w:val="24"/>
          <w:szCs w:val="24"/>
        </w:rPr>
        <w:t xml:space="preserve">e </w:t>
      </w:r>
      <w:r w:rsidRPr="008F5C77">
        <w:rPr>
          <w:rFonts w:ascii="Times New Roman" w:hAnsi="Times New Roman" w:cs="Times New Roman"/>
          <w:sz w:val="24"/>
          <w:szCs w:val="24"/>
        </w:rPr>
        <w:t>conect</w:t>
      </w:r>
      <w:r w:rsidR="00340604">
        <w:rPr>
          <w:rFonts w:ascii="Times New Roman" w:hAnsi="Times New Roman" w:cs="Times New Roman"/>
          <w:sz w:val="24"/>
          <w:szCs w:val="24"/>
        </w:rPr>
        <w:t>ou</w:t>
      </w:r>
      <w:r w:rsidR="007662C5">
        <w:rPr>
          <w:rFonts w:ascii="Times New Roman" w:hAnsi="Times New Roman" w:cs="Times New Roman"/>
          <w:sz w:val="24"/>
          <w:szCs w:val="24"/>
        </w:rPr>
        <w:t xml:space="preserve"> o letramento</w:t>
      </w:r>
      <w:r w:rsidRPr="008F5C77">
        <w:rPr>
          <w:rFonts w:ascii="Times New Roman" w:hAnsi="Times New Roman" w:cs="Times New Roman"/>
          <w:sz w:val="24"/>
          <w:szCs w:val="24"/>
        </w:rPr>
        <w:t xml:space="preserve"> às práticas alfabetizadoras.</w:t>
      </w:r>
    </w:p>
    <w:p w14:paraId="02848D06" w14:textId="39122F58" w:rsidR="0030300E" w:rsidRDefault="008F5C77" w:rsidP="00303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F87">
        <w:rPr>
          <w:noProof/>
        </w:rPr>
        <w:drawing>
          <wp:anchor distT="0" distB="0" distL="114300" distR="114300" simplePos="0" relativeHeight="251657216" behindDoc="0" locked="0" layoutInCell="1" allowOverlap="1" wp14:anchorId="3D5705E4" wp14:editId="61407DE9">
            <wp:simplePos x="0" y="0"/>
            <wp:positionH relativeFrom="column">
              <wp:posOffset>1618615</wp:posOffset>
            </wp:positionH>
            <wp:positionV relativeFrom="paragraph">
              <wp:posOffset>191135</wp:posOffset>
            </wp:positionV>
            <wp:extent cx="2545080" cy="1511300"/>
            <wp:effectExtent l="0" t="0" r="7620" b="0"/>
            <wp:wrapTopAndBottom/>
            <wp:docPr id="2129214779" name="Imagem 1" descr="Uma imagem contendo mesa, mulher, edifício, frente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214779" name="Imagem 1" descr="Uma imagem contendo mesa, mulher, edifício, frente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47E793" w14:textId="60282407" w:rsidR="0003055C" w:rsidRPr="00111E7B" w:rsidRDefault="00111E7B" w:rsidP="00111E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11E7B">
        <w:rPr>
          <w:rFonts w:ascii="Times New Roman" w:hAnsi="Times New Roman" w:cs="Times New Roman"/>
          <w:sz w:val="20"/>
          <w:szCs w:val="20"/>
        </w:rPr>
        <w:t>Fonte: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11E7B">
        <w:rPr>
          <w:rFonts w:ascii="Times New Roman" w:hAnsi="Times New Roman" w:cs="Times New Roman"/>
          <w:sz w:val="20"/>
          <w:szCs w:val="20"/>
        </w:rPr>
        <w:t>a</w:t>
      </w:r>
      <w:r w:rsidR="0003055C" w:rsidRPr="00111E7B">
        <w:rPr>
          <w:rFonts w:ascii="Times New Roman" w:hAnsi="Times New Roman" w:cs="Times New Roman"/>
          <w:sz w:val="20"/>
          <w:szCs w:val="20"/>
        </w:rPr>
        <w:t>cervo da professora</w:t>
      </w:r>
      <w:r w:rsidR="00567FB8">
        <w:rPr>
          <w:rFonts w:ascii="Times New Roman" w:hAnsi="Times New Roman" w:cs="Times New Roman"/>
          <w:sz w:val="20"/>
          <w:szCs w:val="20"/>
        </w:rPr>
        <w:t xml:space="preserve"> </w:t>
      </w:r>
      <w:r w:rsidR="0034689C">
        <w:rPr>
          <w:rFonts w:ascii="Times New Roman" w:hAnsi="Times New Roman" w:cs="Times New Roman"/>
          <w:sz w:val="20"/>
          <w:szCs w:val="20"/>
        </w:rPr>
        <w:t>2025</w:t>
      </w:r>
    </w:p>
    <w:p w14:paraId="3222DA60" w14:textId="1B1B965C" w:rsidR="0030300E" w:rsidRPr="00F02455" w:rsidRDefault="0030300E" w:rsidP="0003055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1300444C" w14:textId="73785C1E" w:rsidR="0030300E" w:rsidRPr="0030300E" w:rsidRDefault="0030300E" w:rsidP="003030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300E">
        <w:rPr>
          <w:rFonts w:ascii="Times New Roman" w:hAnsi="Times New Roman" w:cs="Times New Roman"/>
          <w:b/>
          <w:bCs/>
          <w:sz w:val="24"/>
          <w:szCs w:val="24"/>
        </w:rPr>
        <w:t>Fundamentação teórica</w:t>
      </w:r>
    </w:p>
    <w:p w14:paraId="63A9D2E6" w14:textId="5109E5F2" w:rsidR="0030300E" w:rsidRPr="0030300E" w:rsidRDefault="0030300E" w:rsidP="0030300E">
      <w:pPr>
        <w:jc w:val="both"/>
        <w:rPr>
          <w:rFonts w:ascii="Times New Roman" w:hAnsi="Times New Roman" w:cs="Times New Roman"/>
          <w:sz w:val="24"/>
          <w:szCs w:val="24"/>
        </w:rPr>
      </w:pPr>
      <w:r w:rsidRPr="0030300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práticas alfabetizadoras</w:t>
      </w:r>
      <w:r w:rsidRPr="0030300E">
        <w:rPr>
          <w:rFonts w:ascii="Times New Roman" w:hAnsi="Times New Roman" w:cs="Times New Roman"/>
          <w:sz w:val="24"/>
          <w:szCs w:val="24"/>
        </w:rPr>
        <w:t xml:space="preserve"> paut</w:t>
      </w:r>
      <w:r>
        <w:rPr>
          <w:rFonts w:ascii="Times New Roman" w:hAnsi="Times New Roman" w:cs="Times New Roman"/>
          <w:sz w:val="24"/>
          <w:szCs w:val="24"/>
        </w:rPr>
        <w:t>aram</w:t>
      </w:r>
      <w:r w:rsidRPr="0030300E">
        <w:rPr>
          <w:rFonts w:ascii="Times New Roman" w:hAnsi="Times New Roman" w:cs="Times New Roman"/>
          <w:sz w:val="24"/>
          <w:szCs w:val="24"/>
        </w:rPr>
        <w:t>-se em autor</w:t>
      </w:r>
      <w:r w:rsidR="00296BE1">
        <w:rPr>
          <w:rFonts w:ascii="Times New Roman" w:hAnsi="Times New Roman" w:cs="Times New Roman"/>
          <w:sz w:val="24"/>
          <w:szCs w:val="24"/>
        </w:rPr>
        <w:t>as</w:t>
      </w:r>
      <w:r w:rsidRPr="0030300E">
        <w:rPr>
          <w:rFonts w:ascii="Times New Roman" w:hAnsi="Times New Roman" w:cs="Times New Roman"/>
          <w:sz w:val="24"/>
          <w:szCs w:val="24"/>
        </w:rPr>
        <w:t xml:space="preserve"> como Soares (2020) e Castanheira (2009), que destacam a alfabetização como promotora do engajamento crítico e criativo, conectando leitura e escrita ao contexto social</w:t>
      </w:r>
      <w:r w:rsidR="0034689C">
        <w:rPr>
          <w:rFonts w:ascii="Times New Roman" w:hAnsi="Times New Roman" w:cs="Times New Roman"/>
          <w:sz w:val="24"/>
          <w:szCs w:val="24"/>
        </w:rPr>
        <w:t xml:space="preserve"> e relacionando-a ao letramento</w:t>
      </w:r>
      <w:r w:rsidRPr="0030300E">
        <w:rPr>
          <w:rFonts w:ascii="Times New Roman" w:hAnsi="Times New Roman" w:cs="Times New Roman"/>
          <w:sz w:val="24"/>
          <w:szCs w:val="24"/>
        </w:rPr>
        <w:t>. Soares (2009) reforça que o aprendizado transforma a realidade dos alunos.</w:t>
      </w:r>
    </w:p>
    <w:p w14:paraId="20BF62BE" w14:textId="1BE7B813" w:rsidR="0030300E" w:rsidRDefault="0030300E" w:rsidP="003030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00E">
        <w:rPr>
          <w:rFonts w:ascii="Times New Roman" w:hAnsi="Times New Roman" w:cs="Times New Roman"/>
          <w:b/>
          <w:bCs/>
          <w:sz w:val="24"/>
          <w:szCs w:val="24"/>
        </w:rPr>
        <w:t>Resultados</w:t>
      </w:r>
    </w:p>
    <w:p w14:paraId="16A69AC1" w14:textId="7BE2836E" w:rsidR="002825BD" w:rsidRPr="0030300E" w:rsidRDefault="002825BD" w:rsidP="003030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Práticas alfabetizadoras </w:t>
      </w:r>
      <w:r w:rsidRPr="002825BD">
        <w:rPr>
          <w:rFonts w:ascii="Times New Roman" w:hAnsi="Times New Roman" w:cs="Times New Roman"/>
          <w:sz w:val="24"/>
          <w:szCs w:val="24"/>
        </w:rPr>
        <w:t xml:space="preserve">como jogos </w:t>
      </w:r>
      <w:r>
        <w:rPr>
          <w:rFonts w:ascii="Times New Roman" w:hAnsi="Times New Roman" w:cs="Times New Roman"/>
          <w:sz w:val="24"/>
          <w:szCs w:val="24"/>
        </w:rPr>
        <w:t xml:space="preserve">quando </w:t>
      </w:r>
      <w:r w:rsidRPr="002825BD">
        <w:rPr>
          <w:rFonts w:ascii="Times New Roman" w:hAnsi="Times New Roman" w:cs="Times New Roman"/>
          <w:sz w:val="24"/>
          <w:szCs w:val="24"/>
        </w:rPr>
        <w:t xml:space="preserve">relacionados à produção escrita de textos com uso social, promovem o letramento e motivam as crianças, destacando a importância de conectar aprendizado ao cotidiano. </w:t>
      </w:r>
    </w:p>
    <w:p w14:paraId="345F5D9D" w14:textId="77777777" w:rsidR="0030300E" w:rsidRDefault="0030300E" w:rsidP="003030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00E">
        <w:rPr>
          <w:rFonts w:ascii="Times New Roman" w:hAnsi="Times New Roman" w:cs="Times New Roman"/>
          <w:b/>
          <w:bCs/>
          <w:sz w:val="24"/>
          <w:szCs w:val="24"/>
        </w:rPr>
        <w:t>Relevância e considerações finais</w:t>
      </w:r>
    </w:p>
    <w:p w14:paraId="6F77C9CA" w14:textId="3943FE6F" w:rsidR="002825BD" w:rsidRPr="007849E7" w:rsidRDefault="008F5C77" w:rsidP="002825BD">
      <w:pPr>
        <w:jc w:val="both"/>
        <w:rPr>
          <w:rFonts w:ascii="Times New Roman" w:hAnsi="Times New Roman" w:cs="Times New Roman"/>
          <w:sz w:val="24"/>
          <w:szCs w:val="24"/>
        </w:rPr>
      </w:pPr>
      <w:r w:rsidRPr="008F5C77">
        <w:rPr>
          <w:rFonts w:ascii="Times New Roman" w:hAnsi="Times New Roman" w:cs="Times New Roman"/>
          <w:sz w:val="24"/>
          <w:szCs w:val="24"/>
        </w:rPr>
        <w:t xml:space="preserve">As práticas de alfabetização, associadas ao letramento e à ludicidade, contribuem para o aprendizado </w:t>
      </w:r>
      <w:r w:rsidR="002825BD">
        <w:rPr>
          <w:rFonts w:ascii="Times New Roman" w:hAnsi="Times New Roman" w:cs="Times New Roman"/>
          <w:sz w:val="24"/>
          <w:szCs w:val="24"/>
        </w:rPr>
        <w:t>d</w:t>
      </w:r>
      <w:r w:rsidR="00A73361">
        <w:rPr>
          <w:rFonts w:ascii="Times New Roman" w:hAnsi="Times New Roman" w:cs="Times New Roman"/>
          <w:sz w:val="24"/>
          <w:szCs w:val="24"/>
        </w:rPr>
        <w:t>as</w:t>
      </w:r>
      <w:r w:rsidR="002825BD">
        <w:rPr>
          <w:rFonts w:ascii="Times New Roman" w:hAnsi="Times New Roman" w:cs="Times New Roman"/>
          <w:sz w:val="24"/>
          <w:szCs w:val="24"/>
        </w:rPr>
        <w:t xml:space="preserve"> crianças</w:t>
      </w:r>
      <w:r w:rsidRPr="008F5C77">
        <w:rPr>
          <w:rFonts w:ascii="Times New Roman" w:hAnsi="Times New Roman" w:cs="Times New Roman"/>
          <w:sz w:val="24"/>
          <w:szCs w:val="24"/>
        </w:rPr>
        <w:t xml:space="preserve">. </w:t>
      </w:r>
      <w:r w:rsidR="002825BD" w:rsidRPr="002825BD">
        <w:rPr>
          <w:rFonts w:ascii="Times New Roman" w:hAnsi="Times New Roman" w:cs="Times New Roman"/>
          <w:sz w:val="24"/>
          <w:szCs w:val="24"/>
        </w:rPr>
        <w:t>O PIBID aproxima escola e universidade, contribuindo</w:t>
      </w:r>
      <w:r w:rsidR="002825BD">
        <w:rPr>
          <w:rFonts w:ascii="Times New Roman" w:hAnsi="Times New Roman" w:cs="Times New Roman"/>
          <w:sz w:val="24"/>
          <w:szCs w:val="24"/>
        </w:rPr>
        <w:t xml:space="preserve"> </w:t>
      </w:r>
      <w:r w:rsidR="002825BD" w:rsidRPr="002825BD">
        <w:rPr>
          <w:rFonts w:ascii="Times New Roman" w:hAnsi="Times New Roman" w:cs="Times New Roman"/>
          <w:sz w:val="24"/>
          <w:szCs w:val="24"/>
        </w:rPr>
        <w:t>para a formação de novos professores.</w:t>
      </w:r>
    </w:p>
    <w:p w14:paraId="64356A24" w14:textId="646C870E" w:rsidR="0030300E" w:rsidRDefault="0030300E" w:rsidP="003030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00E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eferências </w:t>
      </w:r>
    </w:p>
    <w:p w14:paraId="4524298F" w14:textId="77777777" w:rsidR="006140EC" w:rsidRDefault="006140EC" w:rsidP="00303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B42A58" w14:textId="32D58A37" w:rsidR="0030300E" w:rsidRPr="00F02455" w:rsidRDefault="0030300E" w:rsidP="00303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455">
        <w:rPr>
          <w:rFonts w:ascii="Times New Roman" w:hAnsi="Times New Roman" w:cs="Times New Roman"/>
          <w:sz w:val="24"/>
          <w:szCs w:val="24"/>
        </w:rPr>
        <w:t xml:space="preserve">CASTANHEIRA, Maria Lúcia; MACIEL, Francisca Izabel Pereira; MARTINS, Raquel Márcia Fontes (org.). </w:t>
      </w:r>
      <w:r w:rsidRPr="00F02455">
        <w:rPr>
          <w:rFonts w:ascii="Times New Roman" w:hAnsi="Times New Roman" w:cs="Times New Roman"/>
          <w:i/>
          <w:iCs/>
          <w:sz w:val="24"/>
          <w:szCs w:val="24"/>
        </w:rPr>
        <w:t>Alfabetização e letramento na sala de aula</w:t>
      </w:r>
      <w:r w:rsidRPr="00F02455">
        <w:rPr>
          <w:rFonts w:ascii="Times New Roman" w:hAnsi="Times New Roman" w:cs="Times New Roman"/>
          <w:sz w:val="24"/>
          <w:szCs w:val="24"/>
        </w:rPr>
        <w:t>. 2. ed. Belo Horizonte: Autêntica, 2009.</w:t>
      </w:r>
    </w:p>
    <w:p w14:paraId="6026E471" w14:textId="2090ADEB" w:rsidR="00CD1965" w:rsidRPr="00F02455" w:rsidRDefault="00303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455">
        <w:rPr>
          <w:rFonts w:ascii="Times New Roman" w:hAnsi="Times New Roman" w:cs="Times New Roman"/>
          <w:sz w:val="24"/>
          <w:szCs w:val="24"/>
        </w:rPr>
        <w:t xml:space="preserve">SOARES, Magda Becker. </w:t>
      </w:r>
      <w:r w:rsidRPr="00F02455">
        <w:rPr>
          <w:rFonts w:ascii="Times New Roman" w:hAnsi="Times New Roman" w:cs="Times New Roman"/>
          <w:i/>
          <w:iCs/>
          <w:sz w:val="24"/>
          <w:szCs w:val="24"/>
        </w:rPr>
        <w:t>Alfaletrar: toda criança pode aprender a ler e a escrever</w:t>
      </w:r>
      <w:r w:rsidRPr="00F02455">
        <w:rPr>
          <w:rFonts w:ascii="Times New Roman" w:hAnsi="Times New Roman" w:cs="Times New Roman"/>
          <w:sz w:val="24"/>
          <w:szCs w:val="24"/>
        </w:rPr>
        <w:t>. São Paulo: Contexto, 2020</w:t>
      </w:r>
    </w:p>
    <w:sectPr w:rsidR="00CD1965" w:rsidRPr="00F02455" w:rsidSect="006140EC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0E"/>
    <w:rsid w:val="0003055C"/>
    <w:rsid w:val="00034512"/>
    <w:rsid w:val="000A147E"/>
    <w:rsid w:val="000A189C"/>
    <w:rsid w:val="000B0931"/>
    <w:rsid w:val="000B6477"/>
    <w:rsid w:val="000C54C2"/>
    <w:rsid w:val="00111E7B"/>
    <w:rsid w:val="001B7ED1"/>
    <w:rsid w:val="001F3BF7"/>
    <w:rsid w:val="0025604F"/>
    <w:rsid w:val="0027574C"/>
    <w:rsid w:val="002825BD"/>
    <w:rsid w:val="0029649B"/>
    <w:rsid w:val="00296BE1"/>
    <w:rsid w:val="002D3DDB"/>
    <w:rsid w:val="0030300E"/>
    <w:rsid w:val="00326F15"/>
    <w:rsid w:val="00340604"/>
    <w:rsid w:val="0034689C"/>
    <w:rsid w:val="003638EC"/>
    <w:rsid w:val="003C1A39"/>
    <w:rsid w:val="003D20EC"/>
    <w:rsid w:val="004055FB"/>
    <w:rsid w:val="004514D9"/>
    <w:rsid w:val="00474533"/>
    <w:rsid w:val="00474BE7"/>
    <w:rsid w:val="00497C8D"/>
    <w:rsid w:val="004B6BEA"/>
    <w:rsid w:val="004C0876"/>
    <w:rsid w:val="004E6763"/>
    <w:rsid w:val="004F2380"/>
    <w:rsid w:val="00545D76"/>
    <w:rsid w:val="00564205"/>
    <w:rsid w:val="00567FB8"/>
    <w:rsid w:val="00580D3F"/>
    <w:rsid w:val="005B6046"/>
    <w:rsid w:val="005D1CEC"/>
    <w:rsid w:val="006140EC"/>
    <w:rsid w:val="00646353"/>
    <w:rsid w:val="007212AB"/>
    <w:rsid w:val="00745385"/>
    <w:rsid w:val="007662C5"/>
    <w:rsid w:val="007849E7"/>
    <w:rsid w:val="007C2147"/>
    <w:rsid w:val="007E4696"/>
    <w:rsid w:val="008D1514"/>
    <w:rsid w:val="008D201D"/>
    <w:rsid w:val="008D2043"/>
    <w:rsid w:val="008D259A"/>
    <w:rsid w:val="008E3046"/>
    <w:rsid w:val="008E5695"/>
    <w:rsid w:val="008F5C77"/>
    <w:rsid w:val="009C14C2"/>
    <w:rsid w:val="009F754E"/>
    <w:rsid w:val="00A26024"/>
    <w:rsid w:val="00A31454"/>
    <w:rsid w:val="00A73361"/>
    <w:rsid w:val="00A7408B"/>
    <w:rsid w:val="00A832DE"/>
    <w:rsid w:val="00AF6C96"/>
    <w:rsid w:val="00BA6E0C"/>
    <w:rsid w:val="00BD0DAE"/>
    <w:rsid w:val="00C1734E"/>
    <w:rsid w:val="00C24BFE"/>
    <w:rsid w:val="00C70393"/>
    <w:rsid w:val="00C76423"/>
    <w:rsid w:val="00C815DF"/>
    <w:rsid w:val="00C8238D"/>
    <w:rsid w:val="00CA737C"/>
    <w:rsid w:val="00CD1965"/>
    <w:rsid w:val="00D11FF3"/>
    <w:rsid w:val="00D452D6"/>
    <w:rsid w:val="00DD1A2F"/>
    <w:rsid w:val="00DF702F"/>
    <w:rsid w:val="00E341FB"/>
    <w:rsid w:val="00E442D4"/>
    <w:rsid w:val="00E84B0A"/>
    <w:rsid w:val="00EE3768"/>
    <w:rsid w:val="00EF48EF"/>
    <w:rsid w:val="00EF59C5"/>
    <w:rsid w:val="00F03381"/>
    <w:rsid w:val="00F84536"/>
    <w:rsid w:val="00FB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FC4DF"/>
  <w15:chartTrackingRefBased/>
  <w15:docId w15:val="{A20C2170-4727-4986-A2A7-FD560098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5BD"/>
  </w:style>
  <w:style w:type="paragraph" w:styleId="Ttulo1">
    <w:name w:val="heading 1"/>
    <w:basedOn w:val="Normal"/>
    <w:next w:val="Normal"/>
    <w:link w:val="Ttulo1Char"/>
    <w:uiPriority w:val="9"/>
    <w:qFormat/>
    <w:rsid w:val="003030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03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030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030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030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030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030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030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030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030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030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030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030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0300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030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0300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030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030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030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03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030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030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03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0300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0300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0300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030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0300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0300E"/>
    <w:rPr>
      <w:b/>
      <w:bCs/>
      <w:smallCaps/>
      <w:color w:val="0F4761" w:themeColor="accent1" w:themeShade="BF"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rsid w:val="008D25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D25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D25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D25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D259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259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259A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745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7C2147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C2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4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6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621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Greyce Kelly de Souza Rezende</dc:creator>
  <cp:keywords/>
  <dc:description/>
  <cp:lastModifiedBy>Greyce Kelly de Souza Rezende</cp:lastModifiedBy>
  <cp:revision>20</cp:revision>
  <dcterms:created xsi:type="dcterms:W3CDTF">2025-04-26T22:44:00Z</dcterms:created>
  <dcterms:modified xsi:type="dcterms:W3CDTF">2025-05-07T01:25:00Z</dcterms:modified>
</cp:coreProperties>
</file>