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4028" w14:textId="12B6093B" w:rsidR="001A08D8" w:rsidRPr="00C728BC" w:rsidRDefault="00CB4545" w:rsidP="00C728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C9">
        <w:rPr>
          <w:rFonts w:ascii="Times New Roman" w:hAnsi="Times New Roman" w:cs="Times New Roman"/>
          <w:b/>
          <w:bCs/>
          <w:sz w:val="28"/>
          <w:szCs w:val="28"/>
        </w:rPr>
        <w:t>MASCULINIDADE EM "OS CUS DE JUDAS": O IMPACTO DA GUERRA COLONIAL NA IDENTIDADE MASCULINA</w:t>
      </w:r>
      <w:r w:rsidR="003C121F">
        <w:rPr>
          <w:rStyle w:val="Refdenotaderodap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57230C88" w14:textId="7A6F1661" w:rsidR="001A08D8" w:rsidRDefault="00132E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Rabech Xavier de Souza</w:t>
      </w:r>
      <w:r w:rsidR="00000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76A49A9D" w14:textId="6A1DBA0A" w:rsidR="001A08D8" w:rsidRDefault="00132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3CC77BE" w14:textId="7B724457" w:rsidR="001A08D8" w:rsidRDefault="00132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eusourabech@outlook.com</w:t>
      </w:r>
    </w:p>
    <w:p w14:paraId="1BEC1124" w14:textId="4AA22520" w:rsidR="001A08D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52D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e Diversidade</w:t>
      </w:r>
    </w:p>
    <w:p w14:paraId="740AAD0B" w14:textId="77777777" w:rsidR="00C728BC" w:rsidRDefault="00C728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AC1B087" w14:textId="311BCDE1" w:rsidR="00C728BC" w:rsidRDefault="00C728BC" w:rsidP="00C72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8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 Masculinidade; Identidade; Trauma; Guerra Colonial; Literatura</w:t>
      </w:r>
    </w:p>
    <w:p w14:paraId="2A6838D5" w14:textId="77777777" w:rsidR="00C728BC" w:rsidRDefault="00C728BC" w:rsidP="00C72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D5511E4" w14:textId="77777777" w:rsidR="001A08D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71293FC" w14:textId="16A75762" w:rsidR="0063795E" w:rsidRPr="0063795E" w:rsidRDefault="0063795E" w:rsidP="006379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379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debate sobre a constituição das identidades de gênero tem se intensificado nas últimas décadas, incluindo uma revisão crítica das formas tradicionais de representação da masculinidade. </w:t>
      </w:r>
      <w:r w:rsidR="000953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Nesse sentido, e</w:t>
      </w:r>
      <w:r w:rsidRPr="006379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 </w:t>
      </w:r>
      <w:r w:rsidRPr="006379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Os </w:t>
      </w:r>
      <w:r w:rsidR="00C127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C</w:t>
      </w:r>
      <w:r w:rsidRPr="006379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us de Judas</w:t>
      </w:r>
      <w:r w:rsidRPr="006379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António Lobo Antunes revisita a experiência da guerra colonial portuguesa a partir de uma perspectiva que subverte a retórica heroica. </w:t>
      </w:r>
      <w:r w:rsidR="000953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Assim, e</w:t>
      </w:r>
      <w:r w:rsidRPr="006379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ste trabalho propõe-se a analisar como o romance contribui para o desmonte do arquétipo do homem viril ao retratar um sujeito atravessado pelo trauma, pela culpa e pelo esgotamento existencial.</w:t>
      </w:r>
    </w:p>
    <w:p w14:paraId="0CE5A4B8" w14:textId="77777777" w:rsidR="001A08D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07A9104A" w14:textId="7173DF6D" w:rsidR="0065305D" w:rsidRDefault="00095399" w:rsidP="006530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luz da história</w:t>
      </w:r>
      <w:r w:rsidR="00730598" w:rsidRPr="00730598">
        <w:rPr>
          <w:rFonts w:ascii="Times New Roman" w:hAnsi="Times New Roman" w:cs="Times New Roman"/>
        </w:rPr>
        <w:t xml:space="preserve">, o masculino foi naturalizado como lugar de poder, silêncio e domínio. Entretanto, há uma crescente produção teórica e literária que busca desconstruir essa ideia, revelando também </w:t>
      </w:r>
      <w:r w:rsidR="00C12769">
        <w:rPr>
          <w:rFonts w:ascii="Times New Roman" w:hAnsi="Times New Roman" w:cs="Times New Roman"/>
        </w:rPr>
        <w:t xml:space="preserve">que </w:t>
      </w:r>
      <w:r w:rsidR="00730598" w:rsidRPr="00730598">
        <w:rPr>
          <w:rFonts w:ascii="Times New Roman" w:hAnsi="Times New Roman" w:cs="Times New Roman"/>
        </w:rPr>
        <w:t xml:space="preserve">o masculino é um lugar de construção e, portanto, de disputa e fragilidade. A escolha de </w:t>
      </w:r>
      <w:r w:rsidR="00730598">
        <w:rPr>
          <w:rFonts w:ascii="Times New Roman" w:hAnsi="Times New Roman" w:cs="Times New Roman"/>
        </w:rPr>
        <w:t>‘</w:t>
      </w:r>
      <w:r w:rsidR="00730598" w:rsidRPr="00730598">
        <w:rPr>
          <w:rFonts w:ascii="Times New Roman" w:hAnsi="Times New Roman" w:cs="Times New Roman"/>
        </w:rPr>
        <w:t xml:space="preserve">Os </w:t>
      </w:r>
      <w:r w:rsidR="00730598">
        <w:rPr>
          <w:rFonts w:ascii="Times New Roman" w:hAnsi="Times New Roman" w:cs="Times New Roman"/>
        </w:rPr>
        <w:t>C</w:t>
      </w:r>
      <w:r w:rsidR="00730598" w:rsidRPr="00730598">
        <w:rPr>
          <w:rFonts w:ascii="Times New Roman" w:hAnsi="Times New Roman" w:cs="Times New Roman"/>
        </w:rPr>
        <w:t>us de Judas</w:t>
      </w:r>
      <w:r w:rsidR="00730598">
        <w:rPr>
          <w:rFonts w:ascii="Times New Roman" w:hAnsi="Times New Roman" w:cs="Times New Roman"/>
        </w:rPr>
        <w:t>’</w:t>
      </w:r>
      <w:r w:rsidR="00730598" w:rsidRPr="00730598">
        <w:rPr>
          <w:rFonts w:ascii="Times New Roman" w:hAnsi="Times New Roman" w:cs="Times New Roman"/>
        </w:rPr>
        <w:t xml:space="preserve"> como objeto de estudo justifica-se por sua capacidade de encarnar esse processo: o romance coloca em cena um homem dilacerado, que narra a experiência da guerra não como exaltação, mas como ruína.</w:t>
      </w:r>
      <w:r>
        <w:rPr>
          <w:rFonts w:ascii="Times New Roman" w:hAnsi="Times New Roman" w:cs="Times New Roman"/>
        </w:rPr>
        <w:t xml:space="preserve"> Logo, a</w:t>
      </w:r>
      <w:r w:rsidR="00730598" w:rsidRPr="00730598">
        <w:rPr>
          <w:rFonts w:ascii="Times New Roman" w:hAnsi="Times New Roman" w:cs="Times New Roman"/>
        </w:rPr>
        <w:t xml:space="preserve"> questão central deste trabalho é</w:t>
      </w:r>
      <w:r>
        <w:rPr>
          <w:rFonts w:ascii="Times New Roman" w:hAnsi="Times New Roman" w:cs="Times New Roman"/>
        </w:rPr>
        <w:t xml:space="preserve"> a compreensão</w:t>
      </w:r>
      <w:r w:rsidR="00730598" w:rsidRPr="00730598">
        <w:rPr>
          <w:rFonts w:ascii="Times New Roman" w:hAnsi="Times New Roman" w:cs="Times New Roman"/>
        </w:rPr>
        <w:t xml:space="preserve"> </w:t>
      </w:r>
      <w:r w:rsidR="00C12769">
        <w:rPr>
          <w:rFonts w:ascii="Times New Roman" w:hAnsi="Times New Roman" w:cs="Times New Roman"/>
        </w:rPr>
        <w:t xml:space="preserve">acerca do </w:t>
      </w:r>
      <w:r w:rsidR="00730598" w:rsidRPr="00730598">
        <w:rPr>
          <w:rFonts w:ascii="Times New Roman" w:hAnsi="Times New Roman" w:cs="Times New Roman"/>
        </w:rPr>
        <w:t>colapso d</w:t>
      </w:r>
      <w:r w:rsidR="0065305D">
        <w:rPr>
          <w:rFonts w:ascii="Times New Roman" w:hAnsi="Times New Roman" w:cs="Times New Roman"/>
        </w:rPr>
        <w:t xml:space="preserve">a </w:t>
      </w:r>
      <w:r w:rsidR="00730598" w:rsidRPr="00730598">
        <w:rPr>
          <w:rFonts w:ascii="Times New Roman" w:hAnsi="Times New Roman" w:cs="Times New Roman"/>
        </w:rPr>
        <w:t>masculinidade diante do horror da guerra?</w:t>
      </w:r>
    </w:p>
    <w:p w14:paraId="13726CC1" w14:textId="1F688452" w:rsidR="0065305D" w:rsidRDefault="00000000" w:rsidP="006530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41F726DE" w14:textId="2200CAD7" w:rsidR="00730598" w:rsidRPr="00CB4545" w:rsidRDefault="00730598" w:rsidP="0065305D">
      <w:pPr>
        <w:spacing w:after="0"/>
        <w:jc w:val="both"/>
        <w:rPr>
          <w:rFonts w:ascii="Times New Roman" w:hAnsi="Times New Roman" w:cs="Times New Roman"/>
        </w:rPr>
      </w:pPr>
      <w:r w:rsidRPr="00CB4545">
        <w:rPr>
          <w:rFonts w:ascii="Times New Roman" w:hAnsi="Times New Roman" w:cs="Times New Roman"/>
        </w:rPr>
        <w:t xml:space="preserve">Este trabalho tem como objetivo principal analisar a desconstrução da masculinidade no romance </w:t>
      </w:r>
      <w:r w:rsidR="0063795E">
        <w:rPr>
          <w:rFonts w:ascii="Times New Roman" w:hAnsi="Times New Roman" w:cs="Times New Roman"/>
        </w:rPr>
        <w:t>‘</w:t>
      </w:r>
      <w:r w:rsidRPr="00CB4545">
        <w:rPr>
          <w:rFonts w:ascii="Times New Roman" w:hAnsi="Times New Roman" w:cs="Times New Roman"/>
        </w:rPr>
        <w:t xml:space="preserve">Os </w:t>
      </w:r>
      <w:r w:rsidR="0063795E">
        <w:rPr>
          <w:rFonts w:ascii="Times New Roman" w:hAnsi="Times New Roman" w:cs="Times New Roman"/>
        </w:rPr>
        <w:t>C</w:t>
      </w:r>
      <w:r w:rsidRPr="00CB4545">
        <w:rPr>
          <w:rFonts w:ascii="Times New Roman" w:hAnsi="Times New Roman" w:cs="Times New Roman"/>
        </w:rPr>
        <w:t>us de Judas.</w:t>
      </w:r>
      <w:r w:rsidR="0063795E">
        <w:rPr>
          <w:rFonts w:ascii="Times New Roman" w:hAnsi="Times New Roman" w:cs="Times New Roman"/>
        </w:rPr>
        <w:t>’</w:t>
      </w:r>
      <w:r w:rsidRPr="00CB4545">
        <w:rPr>
          <w:rFonts w:ascii="Times New Roman" w:hAnsi="Times New Roman" w:cs="Times New Roman"/>
        </w:rPr>
        <w:t xml:space="preserve"> Os objetivos específicos são:</w:t>
      </w:r>
    </w:p>
    <w:p w14:paraId="68CCD85E" w14:textId="77777777" w:rsidR="00730598" w:rsidRPr="00CB4545" w:rsidRDefault="00730598" w:rsidP="0065305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B4545">
        <w:rPr>
          <w:rFonts w:ascii="Times New Roman" w:hAnsi="Times New Roman" w:cs="Times New Roman"/>
        </w:rPr>
        <w:t>Compreender como o sujeito masculino é afetado pelo trauma da guerra;</w:t>
      </w:r>
    </w:p>
    <w:p w14:paraId="7101AD82" w14:textId="77777777" w:rsidR="00730598" w:rsidRPr="00CB4545" w:rsidRDefault="00730598" w:rsidP="0065305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B4545">
        <w:rPr>
          <w:rFonts w:ascii="Times New Roman" w:hAnsi="Times New Roman" w:cs="Times New Roman"/>
        </w:rPr>
        <w:t>Investigar os mecanismos literários utilizados por Lobo Antunes para desestabilizar o modelo viril;</w:t>
      </w:r>
    </w:p>
    <w:p w14:paraId="27F95B74" w14:textId="21D12EEB" w:rsidR="00730598" w:rsidRPr="00CB4545" w:rsidRDefault="00730598" w:rsidP="0065305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B4545">
        <w:rPr>
          <w:rFonts w:ascii="Times New Roman" w:hAnsi="Times New Roman" w:cs="Times New Roman"/>
        </w:rPr>
        <w:t>Refletir sobre o papel da literatura na crítica às normatividades de gênero.</w:t>
      </w:r>
    </w:p>
    <w:p w14:paraId="38D8D14B" w14:textId="6495AAEF" w:rsidR="001A08D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486CC093" w14:textId="3DFD0D57" w:rsidR="00C728BC" w:rsidRDefault="00132E09" w:rsidP="00C728BC">
      <w:pPr>
        <w:spacing w:after="0"/>
        <w:jc w:val="both"/>
        <w:rPr>
          <w:rFonts w:ascii="Times New Roman" w:hAnsi="Times New Roman" w:cs="Times New Roman"/>
        </w:rPr>
      </w:pPr>
      <w:r w:rsidRPr="00CB4545">
        <w:rPr>
          <w:rFonts w:ascii="Times New Roman" w:hAnsi="Times New Roman" w:cs="Times New Roman"/>
        </w:rPr>
        <w:t>A análise será fundamentada em conceitos de trauma e masculinidade, com base em teóric</w:t>
      </w:r>
      <w:r w:rsidR="00C728BC">
        <w:rPr>
          <w:rFonts w:ascii="Times New Roman" w:hAnsi="Times New Roman" w:cs="Times New Roman"/>
        </w:rPr>
        <w:t>a</w:t>
      </w:r>
      <w:r w:rsidRPr="00CB4545">
        <w:rPr>
          <w:rFonts w:ascii="Times New Roman" w:hAnsi="Times New Roman" w:cs="Times New Roman"/>
        </w:rPr>
        <w:t>s como Judith Butler</w:t>
      </w:r>
      <w:r w:rsidR="0063795E">
        <w:rPr>
          <w:rFonts w:ascii="Times New Roman" w:hAnsi="Times New Roman" w:cs="Times New Roman"/>
        </w:rPr>
        <w:t xml:space="preserve">, Valeska </w:t>
      </w:r>
      <w:proofErr w:type="spellStart"/>
      <w:r w:rsidR="0063795E">
        <w:rPr>
          <w:rFonts w:ascii="Times New Roman" w:hAnsi="Times New Roman" w:cs="Times New Roman"/>
        </w:rPr>
        <w:t>Zanello</w:t>
      </w:r>
      <w:proofErr w:type="spellEnd"/>
      <w:r w:rsidR="0063795E">
        <w:rPr>
          <w:rFonts w:ascii="Times New Roman" w:hAnsi="Times New Roman" w:cs="Times New Roman"/>
        </w:rPr>
        <w:t xml:space="preserve"> e </w:t>
      </w:r>
      <w:r w:rsidRPr="00CB4545">
        <w:rPr>
          <w:rFonts w:ascii="Times New Roman" w:hAnsi="Times New Roman" w:cs="Times New Roman"/>
        </w:rPr>
        <w:t>outros estudioso</w:t>
      </w:r>
      <w:r w:rsidR="003C121F">
        <w:rPr>
          <w:rFonts w:ascii="Times New Roman" w:hAnsi="Times New Roman" w:cs="Times New Roman"/>
        </w:rPr>
        <w:t>s</w:t>
      </w:r>
      <w:r w:rsidRPr="00CB4545">
        <w:rPr>
          <w:rFonts w:ascii="Times New Roman" w:hAnsi="Times New Roman" w:cs="Times New Roman"/>
        </w:rPr>
        <w:t>.</w:t>
      </w:r>
      <w:r w:rsidR="00CB4545" w:rsidRPr="00CB4545">
        <w:rPr>
          <w:rFonts w:ascii="Times New Roman" w:hAnsi="Times New Roman" w:cs="Times New Roman"/>
        </w:rPr>
        <w:t xml:space="preserve"> </w:t>
      </w:r>
      <w:r w:rsidR="00CB4545" w:rsidRPr="00CB4545">
        <w:rPr>
          <w:rFonts w:ascii="Times New Roman" w:hAnsi="Times New Roman" w:cs="Times New Roman"/>
        </w:rPr>
        <w:t xml:space="preserve">Dialoga-se também com Michel </w:t>
      </w:r>
      <w:r w:rsidR="00C728BC" w:rsidRPr="00CB4545">
        <w:rPr>
          <w:rFonts w:ascii="Times New Roman" w:hAnsi="Times New Roman" w:cs="Times New Roman"/>
        </w:rPr>
        <w:t>Foucault, no</w:t>
      </w:r>
      <w:r w:rsidR="00CB4545" w:rsidRPr="00CB4545">
        <w:rPr>
          <w:rFonts w:ascii="Times New Roman" w:hAnsi="Times New Roman" w:cs="Times New Roman"/>
        </w:rPr>
        <w:t xml:space="preserve"> que se refere ao conceito de dispositivo, compreendido como aquilo que captura, regula e constitui sujeitos. </w:t>
      </w:r>
      <w:r w:rsidR="00095399">
        <w:rPr>
          <w:rFonts w:ascii="Times New Roman" w:hAnsi="Times New Roman" w:cs="Times New Roman"/>
        </w:rPr>
        <w:t xml:space="preserve">Dessa forma, a </w:t>
      </w:r>
      <w:r w:rsidR="00CB4545" w:rsidRPr="00CB4545">
        <w:rPr>
          <w:rFonts w:ascii="Times New Roman" w:hAnsi="Times New Roman" w:cs="Times New Roman"/>
        </w:rPr>
        <w:t>guerra aparece como um dispositivo que expõe a fragilidade do homem, antes ocultada por discursos de heroísmo e virilidade</w:t>
      </w:r>
      <w:r w:rsidR="00CB4545">
        <w:rPr>
          <w:rFonts w:ascii="Times New Roman" w:hAnsi="Times New Roman" w:cs="Times New Roman"/>
        </w:rPr>
        <w:t>. O conceito de identidade e crise, discutidos por Erick Erickson, também fo</w:t>
      </w:r>
      <w:r w:rsidR="003C121F">
        <w:rPr>
          <w:rFonts w:ascii="Times New Roman" w:hAnsi="Times New Roman" w:cs="Times New Roman"/>
        </w:rPr>
        <w:t xml:space="preserve">i </w:t>
      </w:r>
      <w:r w:rsidR="00CB4545">
        <w:rPr>
          <w:rFonts w:ascii="Times New Roman" w:hAnsi="Times New Roman" w:cs="Times New Roman"/>
        </w:rPr>
        <w:t>utilizado, uma vez que, s</w:t>
      </w:r>
      <w:r w:rsidR="00CB4545" w:rsidRPr="00AF0F85">
        <w:rPr>
          <w:rFonts w:ascii="Times New Roman" w:hAnsi="Times New Roman" w:cs="Times New Roman"/>
        </w:rPr>
        <w:t>egundo Erikson, a identidade é formada por uma série de crises e mudanças</w:t>
      </w:r>
      <w:r w:rsidR="003C121F">
        <w:rPr>
          <w:rFonts w:ascii="Times New Roman" w:hAnsi="Times New Roman" w:cs="Times New Roman"/>
        </w:rPr>
        <w:t xml:space="preserve">. </w:t>
      </w:r>
    </w:p>
    <w:p w14:paraId="3B93FA7A" w14:textId="6F3E69C6" w:rsidR="001A08D8" w:rsidRPr="00C728BC" w:rsidRDefault="00000000" w:rsidP="00C728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Procedimentos metodológicos</w:t>
      </w:r>
    </w:p>
    <w:p w14:paraId="564F9A44" w14:textId="588431B6" w:rsidR="00C12769" w:rsidRDefault="00CB4545" w:rsidP="00C728BC">
      <w:pPr>
        <w:spacing w:after="0"/>
        <w:jc w:val="both"/>
        <w:rPr>
          <w:rFonts w:ascii="Times New Roman" w:hAnsi="Times New Roman" w:cs="Times New Roman"/>
        </w:rPr>
      </w:pPr>
      <w:r w:rsidRPr="00CB4545">
        <w:rPr>
          <w:rFonts w:ascii="Times New Roman" w:hAnsi="Times New Roman" w:cs="Times New Roman"/>
        </w:rPr>
        <w:t>A pesquisa é qualitativa e utiliza a análise textual e interpretativa como metodologia. Parte-se de uma leitura atenta da obra, considerando tanto o conteúdo narrativo quanto os elementos formais que contribuem para a construção de sentido</w:t>
      </w:r>
      <w:r w:rsidR="003C121F">
        <w:rPr>
          <w:rFonts w:ascii="Times New Roman" w:hAnsi="Times New Roman" w:cs="Times New Roman"/>
        </w:rPr>
        <w:t xml:space="preserve">, centralizando a abordagem </w:t>
      </w:r>
      <w:r w:rsidRPr="00CB4545">
        <w:rPr>
          <w:rFonts w:ascii="Times New Roman" w:hAnsi="Times New Roman" w:cs="Times New Roman"/>
        </w:rPr>
        <w:t>na relação entre literatura e subjetividade, explorando como o texto produz efeitos de desestabilização da masculinidade.</w:t>
      </w:r>
    </w:p>
    <w:p w14:paraId="4C031C2D" w14:textId="330B5F31" w:rsidR="001A08D8" w:rsidRPr="00C12769" w:rsidRDefault="00000000" w:rsidP="00C127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Análise dos dados e </w:t>
      </w:r>
      <w:r w:rsidR="006530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pesquisa</w:t>
      </w:r>
    </w:p>
    <w:p w14:paraId="3B31F04A" w14:textId="1199A784" w:rsidR="0063795E" w:rsidRDefault="0063795E" w:rsidP="00C12769">
      <w:pPr>
        <w:spacing w:after="0"/>
        <w:jc w:val="both"/>
        <w:rPr>
          <w:rFonts w:ascii="Times New Roman" w:hAnsi="Times New Roman" w:cs="Times New Roman"/>
        </w:rPr>
      </w:pPr>
      <w:r w:rsidRPr="0063795E">
        <w:rPr>
          <w:rFonts w:ascii="Times New Roman" w:hAnsi="Times New Roman" w:cs="Times New Roman"/>
        </w:rPr>
        <w:t xml:space="preserve">O retorno à vida civil, em </w:t>
      </w:r>
      <w:r w:rsidRPr="0063795E">
        <w:rPr>
          <w:rFonts w:ascii="Times New Roman" w:hAnsi="Times New Roman" w:cs="Times New Roman"/>
          <w:i/>
          <w:iCs/>
        </w:rPr>
        <w:t>Os Cus de Judas</w:t>
      </w:r>
      <w:r w:rsidRPr="0063795E">
        <w:rPr>
          <w:rFonts w:ascii="Times New Roman" w:hAnsi="Times New Roman" w:cs="Times New Roman"/>
        </w:rPr>
        <w:t xml:space="preserve">, é marcado por uma profunda sensação de deslocamento. </w:t>
      </w:r>
      <w:r w:rsidR="00C12769">
        <w:rPr>
          <w:rFonts w:ascii="Times New Roman" w:hAnsi="Times New Roman" w:cs="Times New Roman"/>
        </w:rPr>
        <w:t>Nesse cenário, o</w:t>
      </w:r>
      <w:r w:rsidRPr="0063795E">
        <w:rPr>
          <w:rFonts w:ascii="Times New Roman" w:hAnsi="Times New Roman" w:cs="Times New Roman"/>
        </w:rPr>
        <w:t xml:space="preserve"> protagonista não se reconhece mais no ambiente ao qual retorna, como se estivesse deslocado de si e do mundo, resultado direto da experiência traumática da guerra</w:t>
      </w:r>
      <w:r w:rsidR="003C121F">
        <w:rPr>
          <w:rFonts w:ascii="Times New Roman" w:hAnsi="Times New Roman" w:cs="Times New Roman"/>
        </w:rPr>
        <w:t xml:space="preserve">, </w:t>
      </w:r>
      <w:r w:rsidR="00C12769">
        <w:rPr>
          <w:rFonts w:ascii="Times New Roman" w:hAnsi="Times New Roman" w:cs="Times New Roman"/>
        </w:rPr>
        <w:t xml:space="preserve">tornando a </w:t>
      </w:r>
      <w:r w:rsidRPr="0063795E">
        <w:rPr>
          <w:rFonts w:ascii="Times New Roman" w:hAnsi="Times New Roman" w:cs="Times New Roman"/>
        </w:rPr>
        <w:t>masculinidade que ele carrega fragmentária, construída sob os escombros do conflito.</w:t>
      </w:r>
    </w:p>
    <w:p w14:paraId="3174B4E6" w14:textId="0CC34B71" w:rsidR="0063795E" w:rsidRPr="0063795E" w:rsidRDefault="0063795E" w:rsidP="0063795E">
      <w:pPr>
        <w:spacing w:after="0"/>
        <w:jc w:val="both"/>
        <w:rPr>
          <w:rFonts w:ascii="Times New Roman" w:hAnsi="Times New Roman" w:cs="Times New Roman"/>
        </w:rPr>
      </w:pPr>
      <w:r w:rsidRPr="0063795E">
        <w:rPr>
          <w:rFonts w:ascii="Times New Roman" w:hAnsi="Times New Roman" w:cs="Times New Roman"/>
        </w:rPr>
        <w:t>Do ponto de vista teórico, essa condição pode ser interpretada à luz da psicologia do desenvolvimento de Erik Erikson, que compreende a identidade como um processo contínuo de resolução de crises ao longo da vida. A guerra, neste contexto, representa uma ruptura drástica, uma crise não resolvida que compromete a continuidade da identidade do sujeito.</w:t>
      </w:r>
    </w:p>
    <w:p w14:paraId="654C9FE3" w14:textId="3D5DD074" w:rsidR="0063795E" w:rsidRPr="0063795E" w:rsidRDefault="0063795E" w:rsidP="0063795E">
      <w:pPr>
        <w:spacing w:after="0"/>
        <w:jc w:val="both"/>
        <w:rPr>
          <w:rFonts w:ascii="Times New Roman" w:hAnsi="Times New Roman" w:cs="Times New Roman"/>
        </w:rPr>
      </w:pPr>
      <w:r w:rsidRPr="0063795E">
        <w:rPr>
          <w:rFonts w:ascii="Times New Roman" w:hAnsi="Times New Roman" w:cs="Times New Roman"/>
        </w:rPr>
        <w:t>Na obra de</w:t>
      </w:r>
      <w:r w:rsidR="003C121F">
        <w:rPr>
          <w:rFonts w:ascii="Times New Roman" w:hAnsi="Times New Roman" w:cs="Times New Roman"/>
        </w:rPr>
        <w:t xml:space="preserve"> </w:t>
      </w:r>
      <w:r w:rsidRPr="0063795E">
        <w:rPr>
          <w:rFonts w:ascii="Times New Roman" w:hAnsi="Times New Roman" w:cs="Times New Roman"/>
        </w:rPr>
        <w:t xml:space="preserve">Antunes, a masculinidade tradicional — ancorada em valores como heroísmo, força e estoicismo — mostra-se insuficiente para dar conta da experiência da guerra. </w:t>
      </w:r>
      <w:r w:rsidR="00C12769">
        <w:rPr>
          <w:rFonts w:ascii="Times New Roman" w:hAnsi="Times New Roman" w:cs="Times New Roman"/>
        </w:rPr>
        <w:t xml:space="preserve">Paralelo a isso, o </w:t>
      </w:r>
      <w:r w:rsidRPr="0063795E">
        <w:rPr>
          <w:rFonts w:ascii="Times New Roman" w:hAnsi="Times New Roman" w:cs="Times New Roman"/>
        </w:rPr>
        <w:t xml:space="preserve">protagonista, ao regressar, enfrenta uma crise identitária que denuncia os limites desse modelo hegemônico. O romance, assim, propõe uma releitura da identidade masculina, confrontando-a com as marcas indeléveis deixadas pela violência </w:t>
      </w:r>
      <w:r w:rsidR="00C728BC">
        <w:rPr>
          <w:rFonts w:ascii="Times New Roman" w:hAnsi="Times New Roman" w:cs="Times New Roman"/>
        </w:rPr>
        <w:t xml:space="preserve">que perpassa </w:t>
      </w:r>
      <w:r w:rsidRPr="0063795E">
        <w:rPr>
          <w:rFonts w:ascii="Times New Roman" w:hAnsi="Times New Roman" w:cs="Times New Roman"/>
        </w:rPr>
        <w:t>a vivência masculina no contexto bélico.</w:t>
      </w:r>
    </w:p>
    <w:p w14:paraId="1D4FD80F" w14:textId="77777777" w:rsidR="001A08D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46792ED9" w14:textId="7B1CE603" w:rsidR="001A08D8" w:rsidRPr="0065305D" w:rsidRDefault="003C1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Este </w:t>
      </w:r>
      <w:r w:rsidR="00752DFC" w:rsidRPr="00752D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trabalho insere-se no eixo “Educação e diversidade” </w:t>
      </w:r>
      <w:r w:rsidR="00C728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</w:t>
      </w:r>
      <w:r w:rsidR="00752DFC" w:rsidRPr="00752D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propor uma reflexão crítica sobre a construção da identidade masculina em contextos de guerra, a partir da análise da obra </w:t>
      </w:r>
      <w:r w:rsidR="00752DFC" w:rsidRPr="00752D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Os Cus de Judas</w:t>
      </w:r>
      <w:r w:rsidR="00752DFC" w:rsidRPr="00752D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 António Lobo Antunes. Ao evidenciar como os discursos hegemônicos de masculinidade são tensionados pela experiência do trauma e da violência, a pesquisa contribui para o debate sobre gênero e seus atravessamentos socioculturais, aspectos fundamentais para a promoção de uma educação mais plural e sensível</w:t>
      </w:r>
      <w:r w:rsidR="00752D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207046A" w14:textId="77777777" w:rsidR="001A08D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657D52E" w14:textId="77777777" w:rsidR="00C728BC" w:rsidRDefault="00C728BC" w:rsidP="00C728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narrativa </w:t>
      </w:r>
      <w:r w:rsidR="003C121F">
        <w:rPr>
          <w:rFonts w:ascii="Times New Roman" w:hAnsi="Times New Roman" w:cs="Times New Roman"/>
        </w:rPr>
        <w:t>em questão</w:t>
      </w:r>
      <w:r w:rsidR="0065305D" w:rsidRPr="0065305D">
        <w:rPr>
          <w:rFonts w:ascii="Times New Roman" w:hAnsi="Times New Roman" w:cs="Times New Roman"/>
        </w:rPr>
        <w:t xml:space="preserve"> </w:t>
      </w:r>
      <w:r w:rsidR="0065305D" w:rsidRPr="0065305D">
        <w:rPr>
          <w:rFonts w:ascii="Times New Roman" w:hAnsi="Times New Roman" w:cs="Times New Roman"/>
        </w:rPr>
        <w:t xml:space="preserve">é </w:t>
      </w:r>
      <w:r w:rsidR="0065305D" w:rsidRPr="0065305D">
        <w:rPr>
          <w:rFonts w:ascii="Times New Roman" w:hAnsi="Times New Roman" w:cs="Times New Roman"/>
        </w:rPr>
        <w:t xml:space="preserve">fundamental para pensar a masculinidade como construção social passível de ruir. O narrador, longe de ser herói, é um homem assombrado pelo passado, pelo silêncio e pelo fracasso. </w:t>
      </w:r>
      <w:r>
        <w:rPr>
          <w:rFonts w:ascii="Times New Roman" w:hAnsi="Times New Roman" w:cs="Times New Roman"/>
        </w:rPr>
        <w:t>Portanto, a</w:t>
      </w:r>
      <w:r w:rsidR="0065305D" w:rsidRPr="0065305D">
        <w:rPr>
          <w:rFonts w:ascii="Times New Roman" w:hAnsi="Times New Roman" w:cs="Times New Roman"/>
        </w:rPr>
        <w:t xml:space="preserve"> guerra, que em outros contextos poderia representar o ápice da virilidade, aqui revela sua face mais cruel: a desintegração do sujeito. O romance de Lobo Antunes não propõe saídas, mas convoca o leitor a contemplar os escombros do masculino — e, talvez, a repensá-lo a partir dessa ruína.</w:t>
      </w:r>
    </w:p>
    <w:p w14:paraId="268B06F6" w14:textId="0E9ADE89" w:rsidR="001A08D8" w:rsidRPr="00C728BC" w:rsidRDefault="00000000" w:rsidP="00C728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40188E0" w14:textId="77777777" w:rsidR="00752DFC" w:rsidRPr="00752DFC" w:rsidRDefault="00752DFC" w:rsidP="00C728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2DFC">
        <w:rPr>
          <w:rFonts w:ascii="Times New Roman" w:hAnsi="Times New Roman" w:cs="Times New Roman"/>
          <w:sz w:val="20"/>
          <w:szCs w:val="20"/>
        </w:rPr>
        <w:t xml:space="preserve">LOBO ANTUNES, António. </w:t>
      </w:r>
      <w:r w:rsidRPr="00752DFC">
        <w:rPr>
          <w:rFonts w:ascii="Times New Roman" w:hAnsi="Times New Roman" w:cs="Times New Roman"/>
          <w:i/>
          <w:iCs/>
          <w:sz w:val="20"/>
          <w:szCs w:val="20"/>
        </w:rPr>
        <w:t>Os Cus de Judas</w:t>
      </w:r>
      <w:r w:rsidRPr="00752DFC">
        <w:rPr>
          <w:rFonts w:ascii="Times New Roman" w:hAnsi="Times New Roman" w:cs="Times New Roman"/>
          <w:sz w:val="20"/>
          <w:szCs w:val="20"/>
        </w:rPr>
        <w:t>. Lisboa: Gradiva, 1979.</w:t>
      </w:r>
    </w:p>
    <w:p w14:paraId="39ECD457" w14:textId="77777777" w:rsidR="00752DFC" w:rsidRPr="00752DFC" w:rsidRDefault="00752DFC" w:rsidP="00C728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2DFC">
        <w:rPr>
          <w:rFonts w:ascii="Times New Roman" w:hAnsi="Times New Roman" w:cs="Times New Roman"/>
          <w:sz w:val="20"/>
          <w:szCs w:val="20"/>
        </w:rPr>
        <w:t xml:space="preserve">BUTLER, Judith. </w:t>
      </w:r>
      <w:r w:rsidRPr="00752DFC">
        <w:rPr>
          <w:rFonts w:ascii="Times New Roman" w:hAnsi="Times New Roman" w:cs="Times New Roman"/>
          <w:i/>
          <w:iCs/>
          <w:sz w:val="20"/>
          <w:szCs w:val="20"/>
        </w:rPr>
        <w:t>Problemas de Gênero: Feminismo e Subversão da Identidade</w:t>
      </w:r>
      <w:r w:rsidRPr="00752DFC">
        <w:rPr>
          <w:rFonts w:ascii="Times New Roman" w:hAnsi="Times New Roman" w:cs="Times New Roman"/>
          <w:sz w:val="20"/>
          <w:szCs w:val="20"/>
        </w:rPr>
        <w:t>. Rio de Janeiro: Civilização Brasileira, 2003.</w:t>
      </w:r>
    </w:p>
    <w:p w14:paraId="4D9AD4B6" w14:textId="77777777" w:rsidR="00752DFC" w:rsidRPr="00752DFC" w:rsidRDefault="00752DFC" w:rsidP="00752D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2DFC">
        <w:rPr>
          <w:rFonts w:ascii="Times New Roman" w:hAnsi="Times New Roman" w:cs="Times New Roman"/>
          <w:sz w:val="20"/>
          <w:szCs w:val="20"/>
        </w:rPr>
        <w:t xml:space="preserve">FOUCAULT, Michel. </w:t>
      </w:r>
      <w:r w:rsidRPr="00752DFC">
        <w:rPr>
          <w:rFonts w:ascii="Times New Roman" w:hAnsi="Times New Roman" w:cs="Times New Roman"/>
          <w:i/>
          <w:iCs/>
          <w:sz w:val="20"/>
          <w:szCs w:val="20"/>
        </w:rPr>
        <w:t>Vigiar e Punir: História da Violência nas Prisões</w:t>
      </w:r>
      <w:r w:rsidRPr="00752DFC">
        <w:rPr>
          <w:rFonts w:ascii="Times New Roman" w:hAnsi="Times New Roman" w:cs="Times New Roman"/>
          <w:sz w:val="20"/>
          <w:szCs w:val="20"/>
        </w:rPr>
        <w:t>. Petrópolis: Vozes, 1975.</w:t>
      </w:r>
    </w:p>
    <w:p w14:paraId="47DF326B" w14:textId="77777777" w:rsidR="00752DFC" w:rsidRPr="00752DFC" w:rsidRDefault="00752DFC" w:rsidP="00752D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2DFC">
        <w:rPr>
          <w:rFonts w:ascii="Times New Roman" w:hAnsi="Times New Roman" w:cs="Times New Roman"/>
          <w:sz w:val="20"/>
          <w:szCs w:val="20"/>
        </w:rPr>
        <w:t xml:space="preserve">CARUTH, Cathy. </w:t>
      </w:r>
      <w:proofErr w:type="spellStart"/>
      <w:r w:rsidRPr="00752DFC">
        <w:rPr>
          <w:rFonts w:ascii="Times New Roman" w:hAnsi="Times New Roman" w:cs="Times New Roman"/>
          <w:i/>
          <w:iCs/>
          <w:sz w:val="20"/>
          <w:szCs w:val="20"/>
        </w:rPr>
        <w:t>Unclaimed</w:t>
      </w:r>
      <w:proofErr w:type="spellEnd"/>
      <w:r w:rsidRPr="00752DFC">
        <w:rPr>
          <w:rFonts w:ascii="Times New Roman" w:hAnsi="Times New Roman" w:cs="Times New Roman"/>
          <w:i/>
          <w:iCs/>
          <w:sz w:val="20"/>
          <w:szCs w:val="20"/>
        </w:rPr>
        <w:t xml:space="preserve"> Experience: Trauma, </w:t>
      </w:r>
      <w:proofErr w:type="spellStart"/>
      <w:r w:rsidRPr="00752DFC">
        <w:rPr>
          <w:rFonts w:ascii="Times New Roman" w:hAnsi="Times New Roman" w:cs="Times New Roman"/>
          <w:i/>
          <w:iCs/>
          <w:sz w:val="20"/>
          <w:szCs w:val="20"/>
        </w:rPr>
        <w:t>Narrative</w:t>
      </w:r>
      <w:proofErr w:type="spellEnd"/>
      <w:r w:rsidRPr="00752DF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752DFC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752D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52DFC">
        <w:rPr>
          <w:rFonts w:ascii="Times New Roman" w:hAnsi="Times New Roman" w:cs="Times New Roman"/>
          <w:i/>
          <w:iCs/>
          <w:sz w:val="20"/>
          <w:szCs w:val="20"/>
        </w:rPr>
        <w:t>History</w:t>
      </w:r>
      <w:proofErr w:type="spellEnd"/>
      <w:r w:rsidRPr="00752DFC">
        <w:rPr>
          <w:rFonts w:ascii="Times New Roman" w:hAnsi="Times New Roman" w:cs="Times New Roman"/>
          <w:sz w:val="20"/>
          <w:szCs w:val="20"/>
        </w:rPr>
        <w:t xml:space="preserve">. Baltimore: Johns Hopkins </w:t>
      </w:r>
      <w:proofErr w:type="spellStart"/>
      <w:r w:rsidRPr="00752DFC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752DFC">
        <w:rPr>
          <w:rFonts w:ascii="Times New Roman" w:hAnsi="Times New Roman" w:cs="Times New Roman"/>
          <w:sz w:val="20"/>
          <w:szCs w:val="20"/>
        </w:rPr>
        <w:t xml:space="preserve"> Press, 1996.</w:t>
      </w:r>
    </w:p>
    <w:p w14:paraId="589E06B7" w14:textId="77777777" w:rsidR="00752DFC" w:rsidRPr="00752DFC" w:rsidRDefault="00752DFC" w:rsidP="00752D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2DFC">
        <w:rPr>
          <w:rFonts w:ascii="Times New Roman" w:hAnsi="Times New Roman" w:cs="Times New Roman"/>
          <w:sz w:val="20"/>
          <w:szCs w:val="20"/>
        </w:rPr>
        <w:t xml:space="preserve">ZANELLO, Valeska. </w:t>
      </w:r>
      <w:r w:rsidRPr="00752DFC">
        <w:rPr>
          <w:rFonts w:ascii="Times New Roman" w:hAnsi="Times New Roman" w:cs="Times New Roman"/>
          <w:i/>
          <w:iCs/>
          <w:sz w:val="20"/>
          <w:szCs w:val="20"/>
        </w:rPr>
        <w:t>Prateleira do Amor</w:t>
      </w:r>
      <w:r w:rsidRPr="00752DFC">
        <w:rPr>
          <w:rFonts w:ascii="Times New Roman" w:hAnsi="Times New Roman" w:cs="Times New Roman"/>
          <w:sz w:val="20"/>
          <w:szCs w:val="20"/>
        </w:rPr>
        <w:t>. Rio de Janeiro: Editora Casa da Palavra, 2009.</w:t>
      </w:r>
    </w:p>
    <w:p w14:paraId="41747E23" w14:textId="77777777" w:rsidR="00752DFC" w:rsidRPr="00752DFC" w:rsidRDefault="00752DFC" w:rsidP="00752D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2DFC">
        <w:rPr>
          <w:rFonts w:ascii="Times New Roman" w:hAnsi="Times New Roman" w:cs="Times New Roman"/>
          <w:sz w:val="20"/>
          <w:szCs w:val="20"/>
        </w:rPr>
        <w:t xml:space="preserve">ANDRADE, Mário de. </w:t>
      </w:r>
      <w:r w:rsidRPr="00752DFC">
        <w:rPr>
          <w:rFonts w:ascii="Times New Roman" w:hAnsi="Times New Roman" w:cs="Times New Roman"/>
          <w:i/>
          <w:iCs/>
          <w:sz w:val="20"/>
          <w:szCs w:val="20"/>
        </w:rPr>
        <w:t>O Movimento Modernista no Brasil</w:t>
      </w:r>
      <w:r w:rsidRPr="00752DFC">
        <w:rPr>
          <w:rFonts w:ascii="Times New Roman" w:hAnsi="Times New Roman" w:cs="Times New Roman"/>
          <w:sz w:val="20"/>
          <w:szCs w:val="20"/>
        </w:rPr>
        <w:t>. 3. ed. São Paulo: Editora Ática, 1994.</w:t>
      </w:r>
    </w:p>
    <w:p w14:paraId="677FFC5E" w14:textId="77777777" w:rsidR="00752DFC" w:rsidRDefault="00752DFC">
      <w:pPr>
        <w:spacing w:after="0" w:line="240" w:lineRule="auto"/>
        <w:jc w:val="both"/>
      </w:pPr>
    </w:p>
    <w:sectPr w:rsidR="00752DFC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7C53" w14:textId="77777777" w:rsidR="00257A6F" w:rsidRDefault="00257A6F">
      <w:pPr>
        <w:spacing w:line="240" w:lineRule="auto"/>
      </w:pPr>
      <w:r>
        <w:separator/>
      </w:r>
    </w:p>
  </w:endnote>
  <w:endnote w:type="continuationSeparator" w:id="0">
    <w:p w14:paraId="44C111A2" w14:textId="77777777" w:rsidR="00257A6F" w:rsidRDefault="00257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16D5" w14:textId="77777777" w:rsidR="00257A6F" w:rsidRDefault="00257A6F">
      <w:pPr>
        <w:spacing w:after="0"/>
      </w:pPr>
      <w:r>
        <w:separator/>
      </w:r>
    </w:p>
  </w:footnote>
  <w:footnote w:type="continuationSeparator" w:id="0">
    <w:p w14:paraId="70436B46" w14:textId="77777777" w:rsidR="00257A6F" w:rsidRDefault="00257A6F">
      <w:pPr>
        <w:spacing w:after="0"/>
      </w:pPr>
      <w:r>
        <w:continuationSeparator/>
      </w:r>
    </w:p>
  </w:footnote>
  <w:footnote w:id="1">
    <w:p w14:paraId="117F0B55" w14:textId="1D1285EF" w:rsidR="003C121F" w:rsidRDefault="003C121F">
      <w:pPr>
        <w:pStyle w:val="Textodenotaderodap"/>
      </w:pPr>
      <w:r>
        <w:rPr>
          <w:rStyle w:val="Refdenotaderodap"/>
        </w:rPr>
        <w:footnoteRef/>
      </w:r>
      <w:r>
        <w:t xml:space="preserve"> Agradeço à Fundação de Amparo e Pesquisa – FAPEMIG, pelo incentivo e oportunidade, bem como por suas contribuições para o desenvolvimento acadêmico e profissional.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CED6" w14:textId="77777777" w:rsidR="001A08D8" w:rsidRDefault="00000000">
    <w:pPr>
      <w:pStyle w:val="Cabealho"/>
    </w:pPr>
    <w:r>
      <w:rPr>
        <w:noProof/>
      </w:rPr>
      <w:drawing>
        <wp:inline distT="0" distB="0" distL="114300" distR="114300" wp14:anchorId="326DB11D" wp14:editId="353061C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B070E"/>
    <w:multiLevelType w:val="hybridMultilevel"/>
    <w:tmpl w:val="9558F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98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5399"/>
    <w:rsid w:val="000B16D9"/>
    <w:rsid w:val="00132E09"/>
    <w:rsid w:val="00172A27"/>
    <w:rsid w:val="001A08D8"/>
    <w:rsid w:val="00257A6F"/>
    <w:rsid w:val="003C121F"/>
    <w:rsid w:val="004D5D2A"/>
    <w:rsid w:val="0063795E"/>
    <w:rsid w:val="0065305D"/>
    <w:rsid w:val="00677F30"/>
    <w:rsid w:val="00730598"/>
    <w:rsid w:val="00741E2B"/>
    <w:rsid w:val="00752DFC"/>
    <w:rsid w:val="00AC05A0"/>
    <w:rsid w:val="00B82A8F"/>
    <w:rsid w:val="00C12769"/>
    <w:rsid w:val="00C728BC"/>
    <w:rsid w:val="00CB4545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0C70"/>
  <w15:docId w15:val="{06EFB844-2755-4C32-B65E-F38880D5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unhideWhenUsed/>
    <w:rsid w:val="007305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12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121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3C1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3C45-F245-469E-BF5B-0F978A9A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rabech souza</cp:lastModifiedBy>
  <cp:revision>2</cp:revision>
  <dcterms:created xsi:type="dcterms:W3CDTF">2025-05-03T13:40:00Z</dcterms:created>
  <dcterms:modified xsi:type="dcterms:W3CDTF">2025-05-03T13:40:00Z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