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5F10F51" w:rsidR="009D272B" w:rsidRDefault="00103F19">
      <w:pPr>
        <w:pBdr>
          <w:bottom w:val="single" w:sz="6" w:space="1" w:color="000000"/>
        </w:pBdr>
        <w:tabs>
          <w:tab w:val="left" w:pos="2040"/>
        </w:tabs>
        <w:jc w:val="center"/>
        <w:rPr>
          <w:b/>
          <w:sz w:val="28"/>
          <w:szCs w:val="28"/>
        </w:rPr>
      </w:pPr>
      <w:r>
        <w:rPr>
          <w:b/>
          <w:sz w:val="28"/>
          <w:szCs w:val="28"/>
        </w:rPr>
        <w:t>DISPOSITIVO PEDAGÓGICO DA PUBLICIDADE</w:t>
      </w:r>
      <w:r w:rsidR="007172C1">
        <w:rPr>
          <w:b/>
          <w:sz w:val="28"/>
          <w:szCs w:val="28"/>
        </w:rPr>
        <w:t>:</w:t>
      </w:r>
      <w:r>
        <w:rPr>
          <w:b/>
          <w:sz w:val="28"/>
          <w:szCs w:val="28"/>
        </w:rPr>
        <w:t xml:space="preserve"> IMAGEM E</w:t>
      </w:r>
      <w:r w:rsidR="007172C1">
        <w:rPr>
          <w:b/>
          <w:sz w:val="28"/>
          <w:szCs w:val="28"/>
        </w:rPr>
        <w:t xml:space="preserve"> </w:t>
      </w:r>
      <w:r>
        <w:rPr>
          <w:b/>
          <w:sz w:val="28"/>
          <w:szCs w:val="28"/>
        </w:rPr>
        <w:t>(IN)VISIBILIDADE DA PESSOA COM DEFICIÊNCIA</w:t>
      </w:r>
    </w:p>
    <w:p w14:paraId="00000002" w14:textId="77777777" w:rsidR="009D272B" w:rsidRDefault="009D272B">
      <w:pPr>
        <w:tabs>
          <w:tab w:val="left" w:pos="2040"/>
        </w:tabs>
        <w:spacing w:line="240" w:lineRule="auto"/>
        <w:jc w:val="right"/>
        <w:rPr>
          <w:b/>
          <w:sz w:val="24"/>
          <w:szCs w:val="24"/>
        </w:rPr>
      </w:pPr>
    </w:p>
    <w:p w14:paraId="7779202C" w14:textId="77777777" w:rsidR="009B2E53" w:rsidRDefault="009B2E53" w:rsidP="009B2E53">
      <w:pPr>
        <w:tabs>
          <w:tab w:val="left" w:pos="2040"/>
        </w:tabs>
        <w:spacing w:line="240" w:lineRule="auto"/>
        <w:jc w:val="right"/>
        <w:rPr>
          <w:sz w:val="24"/>
          <w:szCs w:val="24"/>
        </w:rPr>
      </w:pPr>
      <w:r>
        <w:rPr>
          <w:sz w:val="24"/>
          <w:szCs w:val="24"/>
        </w:rPr>
        <w:t xml:space="preserve">Mirella Pessoa </w:t>
      </w:r>
      <w:r>
        <w:rPr>
          <w:sz w:val="24"/>
          <w:szCs w:val="24"/>
          <w:vertAlign w:val="superscript"/>
        </w:rPr>
        <w:footnoteReference w:id="1"/>
      </w:r>
    </w:p>
    <w:p w14:paraId="00000003" w14:textId="77777777" w:rsidR="009D272B" w:rsidRDefault="00000000">
      <w:pPr>
        <w:tabs>
          <w:tab w:val="left" w:pos="2040"/>
        </w:tabs>
        <w:spacing w:line="240" w:lineRule="auto"/>
        <w:jc w:val="right"/>
        <w:rPr>
          <w:sz w:val="24"/>
          <w:szCs w:val="24"/>
        </w:rPr>
      </w:pPr>
      <w:r>
        <w:rPr>
          <w:sz w:val="24"/>
          <w:szCs w:val="24"/>
        </w:rPr>
        <w:t xml:space="preserve">Fabiane de Souza </w:t>
      </w:r>
      <w:r>
        <w:rPr>
          <w:sz w:val="24"/>
          <w:szCs w:val="24"/>
          <w:vertAlign w:val="superscript"/>
        </w:rPr>
        <w:footnoteReference w:id="2"/>
      </w:r>
    </w:p>
    <w:p w14:paraId="00000004" w14:textId="77777777" w:rsidR="009D272B" w:rsidRDefault="00000000">
      <w:pPr>
        <w:tabs>
          <w:tab w:val="left" w:pos="2040"/>
        </w:tabs>
        <w:spacing w:line="240" w:lineRule="auto"/>
        <w:jc w:val="right"/>
        <w:rPr>
          <w:sz w:val="24"/>
          <w:szCs w:val="24"/>
        </w:rPr>
      </w:pPr>
      <w:r>
        <w:rPr>
          <w:sz w:val="24"/>
          <w:szCs w:val="24"/>
        </w:rPr>
        <w:t xml:space="preserve">Cláudia Linhares Sanz </w:t>
      </w:r>
      <w:r>
        <w:rPr>
          <w:sz w:val="24"/>
          <w:szCs w:val="24"/>
          <w:vertAlign w:val="superscript"/>
        </w:rPr>
        <w:footnoteReference w:id="3"/>
      </w:r>
    </w:p>
    <w:p w14:paraId="2FE3F25D" w14:textId="2C4CD852" w:rsidR="006B65F9" w:rsidRDefault="006B65F9">
      <w:pPr>
        <w:tabs>
          <w:tab w:val="left" w:pos="2040"/>
        </w:tabs>
        <w:spacing w:line="240" w:lineRule="auto"/>
        <w:jc w:val="right"/>
        <w:rPr>
          <w:sz w:val="24"/>
          <w:szCs w:val="24"/>
        </w:rPr>
      </w:pPr>
      <w:r>
        <w:rPr>
          <w:sz w:val="24"/>
          <w:szCs w:val="24"/>
        </w:rPr>
        <w:t>Cristina Teixeira Vieira de Melo</w:t>
      </w:r>
      <w:r>
        <w:rPr>
          <w:rStyle w:val="Refdenotaderodap"/>
          <w:sz w:val="24"/>
          <w:szCs w:val="24"/>
        </w:rPr>
        <w:footnoteReference w:id="4"/>
      </w:r>
    </w:p>
    <w:p w14:paraId="00000006" w14:textId="77777777" w:rsidR="009D272B" w:rsidRDefault="009D272B">
      <w:pPr>
        <w:jc w:val="center"/>
        <w:rPr>
          <w:b/>
          <w:sz w:val="22"/>
          <w:szCs w:val="22"/>
        </w:rPr>
      </w:pPr>
    </w:p>
    <w:p w14:paraId="01C89AE6" w14:textId="6289ED81" w:rsidR="000B1FF5" w:rsidRPr="00417E90" w:rsidRDefault="00000000" w:rsidP="00417E90">
      <w:pPr>
        <w:jc w:val="center"/>
        <w:rPr>
          <w:b/>
          <w:sz w:val="24"/>
          <w:szCs w:val="24"/>
        </w:rPr>
      </w:pPr>
      <w:r>
        <w:rPr>
          <w:b/>
          <w:sz w:val="24"/>
          <w:szCs w:val="24"/>
        </w:rPr>
        <w:t>RESUMO</w:t>
      </w:r>
    </w:p>
    <w:p w14:paraId="21ABA968" w14:textId="77777777" w:rsidR="008836B8" w:rsidRDefault="008836B8">
      <w:pPr>
        <w:spacing w:line="276" w:lineRule="auto"/>
        <w:rPr>
          <w:sz w:val="24"/>
          <w:szCs w:val="24"/>
        </w:rPr>
      </w:pPr>
    </w:p>
    <w:p w14:paraId="6C1B907D" w14:textId="1BCF823D" w:rsidR="008836B8" w:rsidRDefault="00C3671B" w:rsidP="008836B8">
      <w:pPr>
        <w:spacing w:line="276" w:lineRule="auto"/>
        <w:rPr>
          <w:sz w:val="24"/>
          <w:szCs w:val="24"/>
        </w:rPr>
      </w:pPr>
      <w:r w:rsidRPr="00266544">
        <w:rPr>
          <w:sz w:val="24"/>
          <w:szCs w:val="24"/>
        </w:rPr>
        <w:t>A</w:t>
      </w:r>
      <w:r>
        <w:rPr>
          <w:sz w:val="24"/>
          <w:szCs w:val="24"/>
        </w:rPr>
        <w:t xml:space="preserve"> </w:t>
      </w:r>
      <w:r w:rsidRPr="00266544">
        <w:rPr>
          <w:sz w:val="24"/>
          <w:szCs w:val="24"/>
        </w:rPr>
        <w:t>publici</w:t>
      </w:r>
      <w:r>
        <w:rPr>
          <w:sz w:val="24"/>
          <w:szCs w:val="24"/>
        </w:rPr>
        <w:t>dade</w:t>
      </w:r>
      <w:r w:rsidRPr="00266544">
        <w:rPr>
          <w:sz w:val="24"/>
          <w:szCs w:val="24"/>
        </w:rPr>
        <w:t xml:space="preserve">, </w:t>
      </w:r>
      <w:r w:rsidRPr="008836B8">
        <w:rPr>
          <w:sz w:val="24"/>
          <w:szCs w:val="24"/>
        </w:rPr>
        <w:t>em seus diversos formatos e hibridizações</w:t>
      </w:r>
      <w:r>
        <w:rPr>
          <w:sz w:val="24"/>
          <w:szCs w:val="24"/>
        </w:rPr>
        <w:t xml:space="preserve">, </w:t>
      </w:r>
      <w:r w:rsidR="00103F19">
        <w:rPr>
          <w:sz w:val="24"/>
          <w:szCs w:val="24"/>
        </w:rPr>
        <w:t>é</w:t>
      </w:r>
      <w:r>
        <w:rPr>
          <w:sz w:val="24"/>
          <w:szCs w:val="24"/>
        </w:rPr>
        <w:t xml:space="preserve"> efeito-instrumento</w:t>
      </w:r>
      <w:r w:rsidR="00266544" w:rsidRPr="00266544">
        <w:rPr>
          <w:sz w:val="24"/>
          <w:szCs w:val="24"/>
        </w:rPr>
        <w:t xml:space="preserve"> da</w:t>
      </w:r>
      <w:r w:rsidR="007253C4">
        <w:rPr>
          <w:sz w:val="24"/>
          <w:szCs w:val="24"/>
        </w:rPr>
        <w:t>s dinâmicas contemporâneas</w:t>
      </w:r>
      <w:r w:rsidR="001520F6">
        <w:rPr>
          <w:sz w:val="24"/>
          <w:szCs w:val="24"/>
        </w:rPr>
        <w:t>,</w:t>
      </w:r>
      <w:r>
        <w:rPr>
          <w:sz w:val="24"/>
          <w:szCs w:val="24"/>
        </w:rPr>
        <w:t xml:space="preserve"> evidencia sintomas da atualidade</w:t>
      </w:r>
      <w:r w:rsidR="001520F6">
        <w:rPr>
          <w:sz w:val="24"/>
          <w:szCs w:val="24"/>
        </w:rPr>
        <w:t xml:space="preserve"> e </w:t>
      </w:r>
      <w:r w:rsidR="00266544">
        <w:rPr>
          <w:sz w:val="24"/>
          <w:szCs w:val="24"/>
        </w:rPr>
        <w:t>pode também funcionar como dispositivo pedagógico</w:t>
      </w:r>
      <w:r>
        <w:rPr>
          <w:sz w:val="24"/>
          <w:szCs w:val="24"/>
        </w:rPr>
        <w:t xml:space="preserve"> de reflexão e transformação</w:t>
      </w:r>
      <w:r w:rsidR="007253C4">
        <w:rPr>
          <w:sz w:val="24"/>
          <w:szCs w:val="24"/>
        </w:rPr>
        <w:t xml:space="preserve">. </w:t>
      </w:r>
      <w:r w:rsidR="00103F19" w:rsidRPr="00103F19">
        <w:rPr>
          <w:sz w:val="24"/>
          <w:szCs w:val="24"/>
        </w:rPr>
        <w:t xml:space="preserve">Com foco </w:t>
      </w:r>
      <w:r w:rsidR="001520F6">
        <w:rPr>
          <w:sz w:val="24"/>
          <w:szCs w:val="24"/>
        </w:rPr>
        <w:t>nessa</w:t>
      </w:r>
      <w:r w:rsidR="00103F19" w:rsidRPr="00103F19">
        <w:rPr>
          <w:sz w:val="24"/>
          <w:szCs w:val="24"/>
        </w:rPr>
        <w:t xml:space="preserve"> polivalência, parte deste projeto</w:t>
      </w:r>
      <w:r w:rsidR="001520F6">
        <w:rPr>
          <w:sz w:val="24"/>
          <w:szCs w:val="24"/>
        </w:rPr>
        <w:t xml:space="preserve"> </w:t>
      </w:r>
      <w:r w:rsidR="00103F19">
        <w:rPr>
          <w:rStyle w:val="Refdenotaderodap"/>
          <w:sz w:val="24"/>
          <w:szCs w:val="24"/>
        </w:rPr>
        <w:footnoteReference w:id="5"/>
      </w:r>
      <w:r w:rsidR="00103F19" w:rsidRPr="00103F19">
        <w:rPr>
          <w:sz w:val="24"/>
          <w:szCs w:val="24"/>
        </w:rPr>
        <w:t xml:space="preserve"> mapeou a</w:t>
      </w:r>
      <w:r w:rsidR="00103F19">
        <w:rPr>
          <w:sz w:val="24"/>
          <w:szCs w:val="24"/>
        </w:rPr>
        <w:t xml:space="preserve"> presença</w:t>
      </w:r>
      <w:r w:rsidR="00103F19" w:rsidRPr="00103F19">
        <w:rPr>
          <w:sz w:val="24"/>
          <w:szCs w:val="24"/>
        </w:rPr>
        <w:t xml:space="preserve"> das pessoas com deficiência nas campanhas do Prêmio Colunistas (2019-2023)</w:t>
      </w:r>
      <w:r w:rsidR="00103F19" w:rsidRPr="00103F19">
        <w:rPr>
          <w:rStyle w:val="Refdenotaderodap"/>
          <w:sz w:val="24"/>
          <w:szCs w:val="24"/>
        </w:rPr>
        <w:t xml:space="preserve"> </w:t>
      </w:r>
      <w:r w:rsidR="00103F19">
        <w:rPr>
          <w:rStyle w:val="Refdenotaderodap"/>
          <w:sz w:val="24"/>
          <w:szCs w:val="24"/>
        </w:rPr>
        <w:footnoteReference w:id="6"/>
      </w:r>
      <w:r w:rsidR="00103F19" w:rsidRPr="00103F19">
        <w:rPr>
          <w:sz w:val="24"/>
          <w:szCs w:val="24"/>
        </w:rPr>
        <w:t>. As peças coletadas formaram um acervo de imagens, servindo como subsídio para práticas midiáticas em contextos escolares.</w:t>
      </w:r>
      <w:r w:rsidR="00103F19">
        <w:rPr>
          <w:sz w:val="24"/>
          <w:szCs w:val="24"/>
        </w:rPr>
        <w:t xml:space="preserve"> </w:t>
      </w:r>
      <w:r w:rsidR="0042482E">
        <w:rPr>
          <w:sz w:val="24"/>
          <w:szCs w:val="24"/>
        </w:rPr>
        <w:t>Já a</w:t>
      </w:r>
      <w:r w:rsidR="008836B8" w:rsidRPr="008836B8">
        <w:rPr>
          <w:sz w:val="24"/>
          <w:szCs w:val="24"/>
        </w:rPr>
        <w:t xml:space="preserve"> análise dess</w:t>
      </w:r>
      <w:r w:rsidR="00010604">
        <w:rPr>
          <w:sz w:val="24"/>
          <w:szCs w:val="24"/>
        </w:rPr>
        <w:t>e material</w:t>
      </w:r>
      <w:r w:rsidR="008836B8" w:rsidRPr="008836B8">
        <w:rPr>
          <w:sz w:val="24"/>
          <w:szCs w:val="24"/>
        </w:rPr>
        <w:t xml:space="preserve"> permitiu identificar constelações de (in)visibilidade</w:t>
      </w:r>
      <w:r w:rsidR="00103F19">
        <w:rPr>
          <w:sz w:val="24"/>
          <w:szCs w:val="24"/>
        </w:rPr>
        <w:t>s</w:t>
      </w:r>
      <w:r w:rsidR="008836B8" w:rsidRPr="008836B8">
        <w:rPr>
          <w:sz w:val="24"/>
          <w:szCs w:val="24"/>
        </w:rPr>
        <w:t xml:space="preserve"> </w:t>
      </w:r>
      <w:r w:rsidR="00010604">
        <w:rPr>
          <w:sz w:val="24"/>
          <w:szCs w:val="24"/>
        </w:rPr>
        <w:t>desse grupo</w:t>
      </w:r>
      <w:r w:rsidR="008836B8" w:rsidRPr="008836B8">
        <w:rPr>
          <w:sz w:val="24"/>
          <w:szCs w:val="24"/>
        </w:rPr>
        <w:t xml:space="preserve">, destacando três </w:t>
      </w:r>
      <w:r w:rsidR="00010604">
        <w:rPr>
          <w:sz w:val="24"/>
          <w:szCs w:val="24"/>
        </w:rPr>
        <w:t>blocos</w:t>
      </w:r>
      <w:r w:rsidR="008836B8" w:rsidRPr="008836B8">
        <w:rPr>
          <w:sz w:val="24"/>
          <w:szCs w:val="24"/>
        </w:rPr>
        <w:t xml:space="preserve"> principais de enquadramentos: (1) </w:t>
      </w:r>
      <w:r w:rsidR="001520F6">
        <w:rPr>
          <w:sz w:val="24"/>
          <w:szCs w:val="24"/>
        </w:rPr>
        <w:t>Consumo e atualizações do modelo da caridade</w:t>
      </w:r>
      <w:r w:rsidR="008836B8" w:rsidRPr="008836B8">
        <w:rPr>
          <w:sz w:val="24"/>
          <w:szCs w:val="24"/>
        </w:rPr>
        <w:t xml:space="preserve">; (2) </w:t>
      </w:r>
      <w:r w:rsidR="001520F6">
        <w:rPr>
          <w:sz w:val="24"/>
          <w:szCs w:val="24"/>
        </w:rPr>
        <w:t>Pedagogias</w:t>
      </w:r>
      <w:r w:rsidR="008836B8" w:rsidRPr="008836B8">
        <w:rPr>
          <w:sz w:val="24"/>
          <w:szCs w:val="24"/>
        </w:rPr>
        <w:t xml:space="preserve"> da tragédia; e (3) </w:t>
      </w:r>
      <w:r w:rsidR="001520F6">
        <w:rPr>
          <w:sz w:val="24"/>
          <w:szCs w:val="24"/>
        </w:rPr>
        <w:t>Deslocamento de estereótipos</w:t>
      </w:r>
      <w:r w:rsidR="008836B8" w:rsidRPr="008836B8">
        <w:rPr>
          <w:sz w:val="24"/>
          <w:szCs w:val="24"/>
        </w:rPr>
        <w:t>.</w:t>
      </w:r>
      <w:r w:rsidR="007253C4">
        <w:rPr>
          <w:sz w:val="24"/>
          <w:szCs w:val="24"/>
        </w:rPr>
        <w:t xml:space="preserve"> </w:t>
      </w:r>
      <w:r w:rsidR="008836B8" w:rsidRPr="008836B8">
        <w:rPr>
          <w:sz w:val="24"/>
          <w:szCs w:val="24"/>
        </w:rPr>
        <w:t xml:space="preserve">O primeiro </w:t>
      </w:r>
      <w:r w:rsidR="00010604">
        <w:rPr>
          <w:sz w:val="24"/>
          <w:szCs w:val="24"/>
        </w:rPr>
        <w:t>bloco</w:t>
      </w:r>
      <w:r w:rsidR="008836B8" w:rsidRPr="008836B8">
        <w:rPr>
          <w:sz w:val="24"/>
          <w:szCs w:val="24"/>
        </w:rPr>
        <w:t xml:space="preserve"> articula o modelo da caridade às dinâmicas atuais de consumo e identidade. Aqui, as marcas promovem causas sociais, gerando identificação com consumidores que valorizam esse apoio. A pessoa com deficiência é retratada como beneficiária de ações que promovem autonomia, acessibilidade e respeito. Já o segundo apresenta a deficiência como tragédia, muitas vezes associada a acidentes, servindo como recurso pedagógico para promover condutas específicas.</w:t>
      </w:r>
      <w:r w:rsidR="005F75A3">
        <w:rPr>
          <w:sz w:val="24"/>
          <w:szCs w:val="24"/>
        </w:rPr>
        <w:t xml:space="preserve"> </w:t>
      </w:r>
      <w:r w:rsidR="008836B8" w:rsidRPr="008836B8">
        <w:rPr>
          <w:sz w:val="24"/>
          <w:szCs w:val="24"/>
        </w:rPr>
        <w:t xml:space="preserve">Por fim, o terceiro </w:t>
      </w:r>
      <w:r w:rsidR="00010604">
        <w:rPr>
          <w:sz w:val="24"/>
          <w:szCs w:val="24"/>
        </w:rPr>
        <w:t>bloco</w:t>
      </w:r>
      <w:r w:rsidR="008836B8" w:rsidRPr="008836B8">
        <w:rPr>
          <w:sz w:val="24"/>
          <w:szCs w:val="24"/>
        </w:rPr>
        <w:t xml:space="preserve"> </w:t>
      </w:r>
      <w:r w:rsidRPr="008836B8">
        <w:rPr>
          <w:sz w:val="24"/>
          <w:szCs w:val="24"/>
        </w:rPr>
        <w:t xml:space="preserve">desloca visões tradicionais </w:t>
      </w:r>
      <w:r>
        <w:rPr>
          <w:sz w:val="24"/>
          <w:szCs w:val="24"/>
        </w:rPr>
        <w:t xml:space="preserve">e desafia </w:t>
      </w:r>
      <w:r w:rsidR="008836B8" w:rsidRPr="008836B8">
        <w:rPr>
          <w:sz w:val="24"/>
          <w:szCs w:val="24"/>
        </w:rPr>
        <w:t xml:space="preserve">estereótipos, inserindo pessoas com deficiência em contextos de autonomia e integração. Ao analisar essas peças, situando-as nas dinâmicas de poder </w:t>
      </w:r>
      <w:r w:rsidR="008836B8" w:rsidRPr="008836B8">
        <w:rPr>
          <w:sz w:val="24"/>
          <w:szCs w:val="24"/>
        </w:rPr>
        <w:lastRenderedPageBreak/>
        <w:t>contemporâneas, foi possível perceber como a visibilidade da pessoa com deficiência</w:t>
      </w:r>
      <w:r w:rsidR="0042482E">
        <w:rPr>
          <w:sz w:val="24"/>
          <w:szCs w:val="24"/>
        </w:rPr>
        <w:t xml:space="preserve"> se constitui</w:t>
      </w:r>
      <w:r w:rsidR="008836B8" w:rsidRPr="008836B8">
        <w:rPr>
          <w:sz w:val="24"/>
          <w:szCs w:val="24"/>
        </w:rPr>
        <w:t xml:space="preserve"> </w:t>
      </w:r>
      <w:r w:rsidR="0042482E">
        <w:rPr>
          <w:sz w:val="24"/>
          <w:szCs w:val="24"/>
        </w:rPr>
        <w:t>expressando</w:t>
      </w:r>
      <w:r w:rsidR="008836B8" w:rsidRPr="008836B8">
        <w:rPr>
          <w:sz w:val="24"/>
          <w:szCs w:val="24"/>
        </w:rPr>
        <w:t xml:space="preserve"> reivindicações </w:t>
      </w:r>
      <w:r w:rsidR="001520F6">
        <w:rPr>
          <w:sz w:val="24"/>
          <w:szCs w:val="24"/>
        </w:rPr>
        <w:t>por direitos</w:t>
      </w:r>
      <w:r w:rsidR="008836B8" w:rsidRPr="008836B8">
        <w:rPr>
          <w:sz w:val="24"/>
          <w:szCs w:val="24"/>
        </w:rPr>
        <w:t xml:space="preserve">, </w:t>
      </w:r>
      <w:r w:rsidR="0042482E">
        <w:rPr>
          <w:sz w:val="24"/>
          <w:szCs w:val="24"/>
        </w:rPr>
        <w:t>mas também atualizando invisibilidades adequadas à</w:t>
      </w:r>
      <w:r>
        <w:rPr>
          <w:sz w:val="24"/>
          <w:szCs w:val="24"/>
        </w:rPr>
        <w:t xml:space="preserve">s </w:t>
      </w:r>
      <w:r w:rsidR="008836B8" w:rsidRPr="008836B8">
        <w:rPr>
          <w:sz w:val="24"/>
          <w:szCs w:val="24"/>
        </w:rPr>
        <w:t xml:space="preserve">lógicas </w:t>
      </w:r>
      <w:r w:rsidR="0042482E">
        <w:rPr>
          <w:sz w:val="24"/>
          <w:szCs w:val="24"/>
        </w:rPr>
        <w:t xml:space="preserve">atuais </w:t>
      </w:r>
      <w:r w:rsidR="008836B8" w:rsidRPr="008836B8">
        <w:rPr>
          <w:sz w:val="24"/>
          <w:szCs w:val="24"/>
        </w:rPr>
        <w:t>de consumo</w:t>
      </w:r>
      <w:r w:rsidR="0042482E">
        <w:rPr>
          <w:sz w:val="24"/>
          <w:szCs w:val="24"/>
        </w:rPr>
        <w:t xml:space="preserve"> e espetáculo</w:t>
      </w:r>
      <w:r w:rsidR="008836B8" w:rsidRPr="008836B8">
        <w:rPr>
          <w:sz w:val="24"/>
          <w:szCs w:val="24"/>
        </w:rPr>
        <w:t>, típicas d</w:t>
      </w:r>
      <w:r w:rsidR="0042482E">
        <w:rPr>
          <w:sz w:val="24"/>
          <w:szCs w:val="24"/>
        </w:rPr>
        <w:t>a racionalidade neoliberal</w:t>
      </w:r>
      <w:r w:rsidR="008836B8" w:rsidRPr="008836B8">
        <w:rPr>
          <w:sz w:val="24"/>
          <w:szCs w:val="24"/>
        </w:rPr>
        <w:t xml:space="preserve">. </w:t>
      </w:r>
    </w:p>
    <w:p w14:paraId="47BF62A1" w14:textId="77777777" w:rsidR="008836B8" w:rsidRDefault="008836B8" w:rsidP="008836B8">
      <w:pPr>
        <w:spacing w:line="276" w:lineRule="auto"/>
        <w:rPr>
          <w:sz w:val="24"/>
          <w:szCs w:val="24"/>
        </w:rPr>
      </w:pPr>
    </w:p>
    <w:p w14:paraId="0000000A" w14:textId="5D3E6DA1" w:rsidR="009D272B" w:rsidRDefault="00000000">
      <w:pPr>
        <w:rPr>
          <w:sz w:val="24"/>
          <w:szCs w:val="24"/>
        </w:rPr>
      </w:pPr>
      <w:r>
        <w:rPr>
          <w:b/>
          <w:sz w:val="24"/>
          <w:szCs w:val="24"/>
        </w:rPr>
        <w:t>Palavras-chave:</w:t>
      </w:r>
      <w:r w:rsidR="00C3671B">
        <w:rPr>
          <w:sz w:val="24"/>
          <w:szCs w:val="24"/>
        </w:rPr>
        <w:t xml:space="preserve"> </w:t>
      </w:r>
      <w:r w:rsidR="00AB301A">
        <w:rPr>
          <w:sz w:val="24"/>
          <w:szCs w:val="24"/>
        </w:rPr>
        <w:t xml:space="preserve">Publicidade. </w:t>
      </w:r>
      <w:r w:rsidR="007253C4">
        <w:rPr>
          <w:sz w:val="24"/>
          <w:szCs w:val="24"/>
        </w:rPr>
        <w:t>Dispositivo pedagógico</w:t>
      </w:r>
      <w:r>
        <w:rPr>
          <w:sz w:val="24"/>
          <w:szCs w:val="24"/>
        </w:rPr>
        <w:t>.</w:t>
      </w:r>
      <w:r w:rsidR="007253C4">
        <w:rPr>
          <w:sz w:val="24"/>
          <w:szCs w:val="24"/>
        </w:rPr>
        <w:t xml:space="preserve"> Práticas midiáticas.</w:t>
      </w:r>
      <w:r>
        <w:rPr>
          <w:sz w:val="24"/>
          <w:szCs w:val="24"/>
        </w:rPr>
        <w:t xml:space="preserve"> (In)visibilidades da pessoa com deficiência.</w:t>
      </w:r>
    </w:p>
    <w:p w14:paraId="0000000B" w14:textId="77777777" w:rsidR="009D272B" w:rsidRDefault="009D272B">
      <w:pPr>
        <w:rPr>
          <w:sz w:val="24"/>
          <w:szCs w:val="24"/>
        </w:rPr>
      </w:pPr>
    </w:p>
    <w:p w14:paraId="0000000C" w14:textId="77777777" w:rsidR="009D272B" w:rsidRDefault="009D272B">
      <w:pPr>
        <w:rPr>
          <w:sz w:val="24"/>
          <w:szCs w:val="24"/>
        </w:rPr>
      </w:pPr>
    </w:p>
    <w:sectPr w:rsidR="009D272B">
      <w:headerReference w:type="default" r:id="rId7"/>
      <w:pgSz w:w="11906" w:h="16838"/>
      <w:pgMar w:top="1418" w:right="1134" w:bottom="1134" w:left="1134" w:header="39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A0122" w14:textId="77777777" w:rsidR="008E1BEA" w:rsidRDefault="008E1BEA">
      <w:pPr>
        <w:spacing w:line="240" w:lineRule="auto"/>
      </w:pPr>
      <w:r>
        <w:separator/>
      </w:r>
    </w:p>
  </w:endnote>
  <w:endnote w:type="continuationSeparator" w:id="0">
    <w:p w14:paraId="527617BF" w14:textId="77777777" w:rsidR="008E1BEA" w:rsidRDefault="008E1B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46B73" w14:textId="77777777" w:rsidR="008E1BEA" w:rsidRDefault="008E1BEA">
      <w:pPr>
        <w:spacing w:line="240" w:lineRule="auto"/>
      </w:pPr>
      <w:r>
        <w:separator/>
      </w:r>
    </w:p>
  </w:footnote>
  <w:footnote w:type="continuationSeparator" w:id="0">
    <w:p w14:paraId="44AD6B7E" w14:textId="77777777" w:rsidR="008E1BEA" w:rsidRDefault="008E1BEA">
      <w:pPr>
        <w:spacing w:line="240" w:lineRule="auto"/>
      </w:pPr>
      <w:r>
        <w:continuationSeparator/>
      </w:r>
    </w:p>
  </w:footnote>
  <w:footnote w:id="1">
    <w:p w14:paraId="7CD43509" w14:textId="77777777" w:rsidR="009B2E53" w:rsidRPr="00C3671B" w:rsidRDefault="009B2E53" w:rsidP="009B2E53">
      <w:pPr>
        <w:pBdr>
          <w:top w:val="nil"/>
          <w:left w:val="nil"/>
          <w:bottom w:val="nil"/>
          <w:right w:val="nil"/>
          <w:between w:val="nil"/>
        </w:pBdr>
        <w:spacing w:line="240" w:lineRule="auto"/>
        <w:rPr>
          <w:color w:val="000000"/>
          <w:sz w:val="18"/>
          <w:szCs w:val="18"/>
        </w:rPr>
      </w:pPr>
      <w:r>
        <w:rPr>
          <w:vertAlign w:val="superscript"/>
        </w:rPr>
        <w:footnoteRef/>
      </w:r>
      <w:r>
        <w:rPr>
          <w:color w:val="000000"/>
          <w:sz w:val="18"/>
          <w:szCs w:val="18"/>
        </w:rPr>
        <w:t xml:space="preserve"> </w:t>
      </w:r>
      <w:r w:rsidRPr="00C3671B">
        <w:rPr>
          <w:color w:val="000000"/>
          <w:sz w:val="18"/>
          <w:szCs w:val="18"/>
        </w:rPr>
        <w:t xml:space="preserve">Doutora (UFPE) e Mestre em </w:t>
      </w:r>
      <w:proofErr w:type="spellStart"/>
      <w:r w:rsidRPr="00C3671B">
        <w:rPr>
          <w:color w:val="000000"/>
          <w:sz w:val="18"/>
          <w:szCs w:val="18"/>
        </w:rPr>
        <w:t>Comunicação</w:t>
      </w:r>
      <w:proofErr w:type="spellEnd"/>
      <w:r w:rsidRPr="00C3671B">
        <w:rPr>
          <w:color w:val="000000"/>
          <w:sz w:val="18"/>
          <w:szCs w:val="18"/>
        </w:rPr>
        <w:t xml:space="preserve"> (UnB), graduada em </w:t>
      </w:r>
      <w:proofErr w:type="spellStart"/>
      <w:r w:rsidRPr="00C3671B">
        <w:rPr>
          <w:color w:val="000000"/>
          <w:sz w:val="18"/>
          <w:szCs w:val="18"/>
        </w:rPr>
        <w:t>Comunicação</w:t>
      </w:r>
      <w:proofErr w:type="spellEnd"/>
      <w:r w:rsidRPr="00C3671B">
        <w:rPr>
          <w:color w:val="000000"/>
          <w:sz w:val="18"/>
          <w:szCs w:val="18"/>
        </w:rPr>
        <w:t xml:space="preserve"> Social com </w:t>
      </w:r>
      <w:proofErr w:type="spellStart"/>
      <w:r w:rsidRPr="00C3671B">
        <w:rPr>
          <w:color w:val="000000"/>
          <w:sz w:val="18"/>
          <w:szCs w:val="18"/>
        </w:rPr>
        <w:t>habilitação</w:t>
      </w:r>
      <w:proofErr w:type="spellEnd"/>
      <w:r w:rsidRPr="00C3671B">
        <w:rPr>
          <w:color w:val="000000"/>
          <w:sz w:val="18"/>
          <w:szCs w:val="18"/>
        </w:rPr>
        <w:t xml:space="preserve"> em Publicidade e Propaganda (UnB). Atualmente faz pós-doutorado no PPGCom da UFPE. Vice-líder do GRITS – Grupo de pesquisa Imagem, Tecnologia e Subjetividade e pesquisadora do (IN)VIS – Grupo de pesquisa sobre a imagem da pessoa com deficiência (CNPq). E-mail: mihpessoa@gmail.com. </w:t>
      </w:r>
      <w:hyperlink r:id="rId1">
        <w:r w:rsidRPr="00C3671B">
          <w:rPr>
            <w:color w:val="000000"/>
            <w:sz w:val="18"/>
            <w:szCs w:val="18"/>
            <w:u w:val="single"/>
          </w:rPr>
          <w:t>https://orcid.org/0000-0002-7194-4186</w:t>
        </w:r>
      </w:hyperlink>
      <w:r w:rsidRPr="00C3671B">
        <w:rPr>
          <w:color w:val="000000"/>
          <w:sz w:val="18"/>
          <w:szCs w:val="18"/>
        </w:rPr>
        <w:t xml:space="preserve">. </w:t>
      </w:r>
    </w:p>
  </w:footnote>
  <w:footnote w:id="2">
    <w:p w14:paraId="0000000D" w14:textId="77777777" w:rsidR="009D272B" w:rsidRPr="00C3671B" w:rsidRDefault="00000000">
      <w:pPr>
        <w:pBdr>
          <w:top w:val="nil"/>
          <w:left w:val="nil"/>
          <w:bottom w:val="nil"/>
          <w:right w:val="nil"/>
          <w:between w:val="nil"/>
        </w:pBdr>
        <w:spacing w:line="240" w:lineRule="auto"/>
        <w:rPr>
          <w:color w:val="000000"/>
          <w:sz w:val="18"/>
          <w:szCs w:val="18"/>
        </w:rPr>
      </w:pPr>
      <w:r w:rsidRPr="00C3671B">
        <w:rPr>
          <w:sz w:val="18"/>
          <w:szCs w:val="18"/>
          <w:vertAlign w:val="superscript"/>
        </w:rPr>
        <w:footnoteRef/>
      </w:r>
      <w:r w:rsidRPr="00C3671B">
        <w:rPr>
          <w:color w:val="000000"/>
          <w:sz w:val="18"/>
          <w:szCs w:val="18"/>
        </w:rPr>
        <w:t xml:space="preserve"> Professora substituta na Faculdade de </w:t>
      </w:r>
      <w:proofErr w:type="spellStart"/>
      <w:r w:rsidRPr="00C3671B">
        <w:rPr>
          <w:color w:val="000000"/>
          <w:sz w:val="18"/>
          <w:szCs w:val="18"/>
        </w:rPr>
        <w:t>Educação</w:t>
      </w:r>
      <w:proofErr w:type="spellEnd"/>
      <w:r w:rsidRPr="00C3671B">
        <w:rPr>
          <w:color w:val="000000"/>
          <w:sz w:val="18"/>
          <w:szCs w:val="18"/>
        </w:rPr>
        <w:t xml:space="preserve"> na Universidade de </w:t>
      </w:r>
      <w:proofErr w:type="spellStart"/>
      <w:r w:rsidRPr="00C3671B">
        <w:rPr>
          <w:color w:val="000000"/>
          <w:sz w:val="18"/>
          <w:szCs w:val="18"/>
        </w:rPr>
        <w:t>Brasília</w:t>
      </w:r>
      <w:proofErr w:type="spellEnd"/>
      <w:r w:rsidRPr="00C3671B">
        <w:rPr>
          <w:color w:val="000000"/>
          <w:sz w:val="18"/>
          <w:szCs w:val="18"/>
        </w:rPr>
        <w:t xml:space="preserve"> (UnB). Doutora e Mestre em Comunicação (UnB) e Bacharel em Cinema (UFSC). Atualmente faz pós-doutorado na Faculdade de Comunicação da UnB. Pesquisadora no GRITS – Grupo de pesquisa Imagem, Tecnologia e Subjetividade e no (IN)VIS – Grupo de pesquisa sobre a imagem da pessoa com deficiência (CNPq). E-mail: fabianeedesouza@gmail.com. </w:t>
      </w:r>
      <w:hyperlink r:id="rId2">
        <w:r w:rsidR="009D272B" w:rsidRPr="00C3671B">
          <w:rPr>
            <w:color w:val="000000"/>
            <w:sz w:val="18"/>
            <w:szCs w:val="18"/>
            <w:u w:val="single"/>
          </w:rPr>
          <w:t>https://orcid.org/my-orcid?orcid=0000-0001-5703-1711</w:t>
        </w:r>
      </w:hyperlink>
      <w:r w:rsidRPr="00C3671B">
        <w:rPr>
          <w:color w:val="000000"/>
          <w:sz w:val="18"/>
          <w:szCs w:val="18"/>
        </w:rPr>
        <w:t>.</w:t>
      </w:r>
    </w:p>
  </w:footnote>
  <w:footnote w:id="3">
    <w:p w14:paraId="0000000E" w14:textId="544F2F6F" w:rsidR="009D272B" w:rsidRPr="00C3671B" w:rsidRDefault="00000000">
      <w:pPr>
        <w:spacing w:line="240" w:lineRule="auto"/>
        <w:rPr>
          <w:sz w:val="18"/>
          <w:szCs w:val="18"/>
        </w:rPr>
      </w:pPr>
      <w:r w:rsidRPr="00C3671B">
        <w:rPr>
          <w:sz w:val="18"/>
          <w:szCs w:val="18"/>
          <w:vertAlign w:val="superscript"/>
        </w:rPr>
        <w:footnoteRef/>
      </w:r>
      <w:r w:rsidRPr="00C3671B">
        <w:rPr>
          <w:sz w:val="18"/>
          <w:szCs w:val="18"/>
        </w:rPr>
        <w:t xml:space="preserve"> Professora da Faculdade de Educação da Universidade de Brasília (UnB). Doutora em Comunicação pela Universidade Federal Fluminense (UFF) com pesquisa no Instituto Max Plank de História da Ciência, em Berlim (2008); pós-doutorado no Zentrum für Literatur- und Kulturforschung (ZfL), em Berlim (2017/2018). Atualmente faz pós-doutorado na Universidade de Barcelona. Líder do grupo de pesquisa (IN)VIS (CNPq). E-mail: claudialinharessanz@gmail.com. </w:t>
      </w:r>
      <w:hyperlink r:id="rId3">
        <w:r w:rsidR="009D272B" w:rsidRPr="00C3671B">
          <w:rPr>
            <w:color w:val="000000"/>
            <w:sz w:val="18"/>
            <w:szCs w:val="18"/>
            <w:u w:val="single"/>
          </w:rPr>
          <w:t>https://orcid.org/0000-0003-0256-817X</w:t>
        </w:r>
      </w:hyperlink>
      <w:r w:rsidRPr="00C3671B">
        <w:rPr>
          <w:sz w:val="18"/>
          <w:szCs w:val="18"/>
        </w:rPr>
        <w:t>.</w:t>
      </w:r>
    </w:p>
  </w:footnote>
  <w:footnote w:id="4">
    <w:p w14:paraId="1B13871A" w14:textId="4F03C672" w:rsidR="006B65F9" w:rsidRPr="000A1BD6" w:rsidRDefault="006B65F9">
      <w:pPr>
        <w:pStyle w:val="Textodenotaderodap"/>
        <w:rPr>
          <w:sz w:val="18"/>
          <w:szCs w:val="18"/>
        </w:rPr>
      </w:pPr>
      <w:r>
        <w:rPr>
          <w:rStyle w:val="Refdenotaderodap"/>
        </w:rPr>
        <w:footnoteRef/>
      </w:r>
      <w:r>
        <w:t xml:space="preserve"> </w:t>
      </w:r>
      <w:r w:rsidR="000A1BD6" w:rsidRPr="000A1BD6">
        <w:rPr>
          <w:sz w:val="18"/>
          <w:szCs w:val="18"/>
        </w:rPr>
        <w:t>Professora do Departamento de Comunicação Social e do Programa de Pós-graduação em Comunicação</w:t>
      </w:r>
      <w:r w:rsidR="000A1BD6">
        <w:rPr>
          <w:sz w:val="18"/>
          <w:szCs w:val="18"/>
        </w:rPr>
        <w:t xml:space="preserve"> da UFPE</w:t>
      </w:r>
      <w:r w:rsidR="000A1BD6" w:rsidRPr="000A1BD6">
        <w:rPr>
          <w:sz w:val="18"/>
          <w:szCs w:val="18"/>
        </w:rPr>
        <w:t xml:space="preserve">. Doutora em Linguística pelo IEL/Unicamp. Desenvolve trabalhos na área de Análise do Discurso, Cinema e Educação, em particular, documentários. Email: cristina.melo@ufpe.br. </w:t>
      </w:r>
      <w:hyperlink r:id="rId4" w:history="1">
        <w:r w:rsidR="000A1BD6" w:rsidRPr="000A1BD6">
          <w:rPr>
            <w:rStyle w:val="Hyperlink"/>
            <w:sz w:val="18"/>
            <w:szCs w:val="18"/>
          </w:rPr>
          <w:t>https://orcid.org/0000-0002-3527-5501</w:t>
        </w:r>
      </w:hyperlink>
      <w:r w:rsidR="000A1BD6" w:rsidRPr="000A1BD6">
        <w:rPr>
          <w:sz w:val="18"/>
          <w:szCs w:val="18"/>
        </w:rPr>
        <w:t>.</w:t>
      </w:r>
    </w:p>
  </w:footnote>
  <w:footnote w:id="5">
    <w:p w14:paraId="766D9B9E" w14:textId="28A1EB51" w:rsidR="00103F19" w:rsidRPr="000A1BD6" w:rsidRDefault="00103F19" w:rsidP="00103F19">
      <w:pPr>
        <w:pStyle w:val="Textodenotaderodap"/>
        <w:rPr>
          <w:sz w:val="18"/>
          <w:szCs w:val="18"/>
        </w:rPr>
      </w:pPr>
      <w:r w:rsidRPr="000A1BD6">
        <w:rPr>
          <w:rStyle w:val="Refdenotaderodap"/>
          <w:sz w:val="18"/>
          <w:szCs w:val="18"/>
        </w:rPr>
        <w:footnoteRef/>
      </w:r>
      <w:r w:rsidRPr="000A1BD6">
        <w:rPr>
          <w:sz w:val="18"/>
          <w:szCs w:val="18"/>
        </w:rPr>
        <w:t xml:space="preserve"> O projeto de pós-doutorado "Práticas Midiáticas em Educação: Comunicação, Ensino e (In)visibilidades das Pessoas com Deficiência" é um desdobramento do trabalho desenvolvido no âmbito do </w:t>
      </w:r>
      <w:r w:rsidRPr="000A1BD6">
        <w:rPr>
          <w:color w:val="000000"/>
          <w:sz w:val="18"/>
          <w:szCs w:val="18"/>
        </w:rPr>
        <w:t xml:space="preserve">(IN)VIS – Grupo de pesquisa sobre a imagem da pessoa com deficiência (CNPq). Financiado pela FACEPE - Fundação de Amparo à Ciência e Tecnologia do Estado de Pernambuco, o projeto </w:t>
      </w:r>
      <w:r w:rsidRPr="000A1BD6">
        <w:rPr>
          <w:sz w:val="18"/>
          <w:szCs w:val="18"/>
        </w:rPr>
        <w:t>propõe uma investigação sobre a interseção entre comunicação, educação e a imagens das pessoas com deficiência, com o intuito de promover reflexões a partir das imagens e de práticas midiáticas no campo da educação.</w:t>
      </w:r>
    </w:p>
  </w:footnote>
  <w:footnote w:id="6">
    <w:p w14:paraId="3367659F" w14:textId="77777777" w:rsidR="00103F19" w:rsidRPr="000A1BD6" w:rsidRDefault="00103F19" w:rsidP="00103F19">
      <w:pPr>
        <w:pStyle w:val="Textodenotaderodap"/>
        <w:rPr>
          <w:sz w:val="18"/>
          <w:szCs w:val="18"/>
        </w:rPr>
      </w:pPr>
      <w:r w:rsidRPr="000A1BD6">
        <w:rPr>
          <w:rStyle w:val="Refdenotaderodap"/>
          <w:sz w:val="18"/>
          <w:szCs w:val="18"/>
        </w:rPr>
        <w:footnoteRef/>
      </w:r>
      <w:r w:rsidRPr="000A1BD6">
        <w:rPr>
          <w:sz w:val="18"/>
          <w:szCs w:val="18"/>
        </w:rPr>
        <w:t xml:space="preserve"> Disponível em: </w:t>
      </w:r>
      <w:hyperlink r:id="rId5" w:history="1">
        <w:r w:rsidRPr="000A1BD6">
          <w:rPr>
            <w:rStyle w:val="Hyperlink"/>
            <w:sz w:val="18"/>
            <w:szCs w:val="18"/>
          </w:rPr>
          <w:t>https://colunistas.com.br/</w:t>
        </w:r>
      </w:hyperlink>
      <w:r w:rsidRPr="000A1BD6">
        <w:rPr>
          <w:sz w:val="18"/>
          <w:szCs w:val="18"/>
        </w:rPr>
        <w:t>. O mapeamento teve como objetivo inicial identificar o percentual de presença de pessoas com deficiência nas campanhas consideradas entre as melhores por profissionais da área. O primeiro resultado revelou o quantitativo dessa presença: dentre 349 campanhas disponíveis para análise, apenas 32 incluíam ou mencionavam pessoas com deficiência. A partir disso, questionamos se essa presença poderia oferecer material de análise que fosse além de uma mera presença figurativa. Assim, selecionamos as campanhas em que a presença de pessoas com deficiência permitia uma análise mais profunda e o mapeamento de sentidos vigentes, chegando a um total de 17 campanhas.</w:t>
      </w:r>
    </w:p>
    <w:p w14:paraId="20B24B1F" w14:textId="77777777" w:rsidR="00103F19" w:rsidRPr="00C3671B" w:rsidRDefault="00103F19" w:rsidP="00103F19">
      <w:pPr>
        <w:pStyle w:val="Textodenotaderodap"/>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0" w14:textId="77777777" w:rsidR="009D272B" w:rsidRDefault="00000000">
    <w:pPr>
      <w:pBdr>
        <w:top w:val="nil"/>
        <w:left w:val="nil"/>
        <w:bottom w:val="nil"/>
        <w:right w:val="nil"/>
        <w:between w:val="nil"/>
      </w:pBdr>
      <w:tabs>
        <w:tab w:val="center" w:pos="4252"/>
        <w:tab w:val="right" w:pos="8504"/>
      </w:tabs>
      <w:spacing w:line="240" w:lineRule="auto"/>
      <w:jc w:val="center"/>
      <w:rPr>
        <w:color w:val="000000"/>
        <w:sz w:val="16"/>
        <w:szCs w:val="16"/>
      </w:rPr>
    </w:pPr>
    <w:r>
      <w:rPr>
        <w:color w:val="000000"/>
        <w:sz w:val="16"/>
        <w:szCs w:val="16"/>
      </w:rPr>
      <w:t>Programa de Pós-Graduação em Letras – Universidade Estadual de Mato Grosso do Sul</w:t>
    </w:r>
  </w:p>
  <w:p w14:paraId="00000011" w14:textId="77777777" w:rsidR="009D272B" w:rsidRDefault="00000000">
    <w:pPr>
      <w:pBdr>
        <w:top w:val="nil"/>
        <w:left w:val="nil"/>
        <w:bottom w:val="nil"/>
        <w:right w:val="nil"/>
        <w:between w:val="nil"/>
      </w:pBdr>
      <w:tabs>
        <w:tab w:val="center" w:pos="4252"/>
        <w:tab w:val="right" w:pos="8504"/>
      </w:tabs>
      <w:spacing w:line="240" w:lineRule="auto"/>
      <w:jc w:val="center"/>
      <w:rPr>
        <w:color w:val="000000"/>
        <w:sz w:val="16"/>
        <w:szCs w:val="16"/>
      </w:rPr>
    </w:pPr>
    <w:r>
      <w:rPr>
        <w:color w:val="000000"/>
        <w:sz w:val="16"/>
        <w:szCs w:val="16"/>
      </w:rPr>
      <w:t>Programa de Pós-Graduação em Cinema e Artes do Vídeo – Universidade Estadual do Paraná</w:t>
    </w:r>
  </w:p>
  <w:p w14:paraId="00000012" w14:textId="77777777" w:rsidR="009D272B" w:rsidRDefault="00000000">
    <w:pPr>
      <w:pBdr>
        <w:top w:val="nil"/>
        <w:left w:val="nil"/>
        <w:bottom w:val="nil"/>
        <w:right w:val="nil"/>
        <w:between w:val="nil"/>
      </w:pBdr>
      <w:tabs>
        <w:tab w:val="center" w:pos="4252"/>
        <w:tab w:val="right" w:pos="8504"/>
      </w:tabs>
      <w:spacing w:line="240" w:lineRule="auto"/>
      <w:jc w:val="center"/>
      <w:rPr>
        <w:color w:val="000000"/>
        <w:sz w:val="16"/>
        <w:szCs w:val="16"/>
      </w:rPr>
    </w:pPr>
    <w:r>
      <w:rPr>
        <w:color w:val="000000"/>
        <w:sz w:val="16"/>
        <w:szCs w:val="16"/>
      </w:rPr>
      <w:t>5º CINE-FÓRUM 2025</w:t>
    </w:r>
  </w:p>
  <w:p w14:paraId="00000013" w14:textId="77777777" w:rsidR="009D272B" w:rsidRDefault="009D272B">
    <w:pPr>
      <w:pBdr>
        <w:top w:val="nil"/>
        <w:left w:val="nil"/>
        <w:bottom w:val="nil"/>
        <w:right w:val="nil"/>
        <w:between w:val="nil"/>
      </w:pBdr>
      <w:tabs>
        <w:tab w:val="center" w:pos="4252"/>
        <w:tab w:val="right" w:pos="8504"/>
      </w:tabs>
      <w:spacing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B"/>
    <w:rsid w:val="00010604"/>
    <w:rsid w:val="000A1BD6"/>
    <w:rsid w:val="000B1FF5"/>
    <w:rsid w:val="00103F19"/>
    <w:rsid w:val="001520F6"/>
    <w:rsid w:val="00266544"/>
    <w:rsid w:val="002C2365"/>
    <w:rsid w:val="003900E5"/>
    <w:rsid w:val="00417E90"/>
    <w:rsid w:val="0042482E"/>
    <w:rsid w:val="004438C7"/>
    <w:rsid w:val="005336D5"/>
    <w:rsid w:val="005D2A38"/>
    <w:rsid w:val="005F75A3"/>
    <w:rsid w:val="00601721"/>
    <w:rsid w:val="00613B58"/>
    <w:rsid w:val="006B65F9"/>
    <w:rsid w:val="006E2D75"/>
    <w:rsid w:val="007172C1"/>
    <w:rsid w:val="007253C4"/>
    <w:rsid w:val="008836B8"/>
    <w:rsid w:val="008D2D15"/>
    <w:rsid w:val="008E1BEA"/>
    <w:rsid w:val="00994693"/>
    <w:rsid w:val="009B2E53"/>
    <w:rsid w:val="009D272B"/>
    <w:rsid w:val="00A17CBB"/>
    <w:rsid w:val="00AB301A"/>
    <w:rsid w:val="00BC7363"/>
    <w:rsid w:val="00BE6869"/>
    <w:rsid w:val="00C3671B"/>
    <w:rsid w:val="00C623D4"/>
    <w:rsid w:val="00EB2EC0"/>
    <w:rsid w:val="00F46680"/>
    <w:rsid w:val="00F56636"/>
    <w:rsid w:val="00FA1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3C88"/>
  <w15:docId w15:val="{47C4E371-FD2D-4B6C-BCA6-254577B9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60"/>
      <w:ind w:left="432" w:hanging="432"/>
      <w:outlineLvl w:val="0"/>
    </w:pPr>
    <w:rPr>
      <w:b/>
      <w:smallCaps/>
    </w:rPr>
  </w:style>
  <w:style w:type="paragraph" w:styleId="Ttulo2">
    <w:name w:val="heading 2"/>
    <w:basedOn w:val="Normal"/>
    <w:next w:val="Normal"/>
    <w:uiPriority w:val="9"/>
    <w:semiHidden/>
    <w:unhideWhenUsed/>
    <w:qFormat/>
    <w:pPr>
      <w:keepNext/>
      <w:spacing w:before="240" w:after="60"/>
      <w:ind w:left="576" w:hanging="576"/>
      <w:outlineLvl w:val="1"/>
    </w:pPr>
    <w:rPr>
      <w:b/>
    </w:rPr>
  </w:style>
  <w:style w:type="paragraph" w:styleId="Ttulo3">
    <w:name w:val="heading 3"/>
    <w:basedOn w:val="Normal"/>
    <w:next w:val="Normal"/>
    <w:uiPriority w:val="9"/>
    <w:semiHidden/>
    <w:unhideWhenUsed/>
    <w:qFormat/>
    <w:pPr>
      <w:keepNext/>
      <w:spacing w:before="240" w:after="60"/>
      <w:ind w:left="720" w:hanging="720"/>
      <w:outlineLvl w:val="2"/>
    </w:pPr>
    <w:rPr>
      <w:b/>
    </w:rPr>
  </w:style>
  <w:style w:type="paragraph" w:styleId="Ttulo4">
    <w:name w:val="heading 4"/>
    <w:basedOn w:val="Normal"/>
    <w:next w:val="Normal"/>
    <w:uiPriority w:val="9"/>
    <w:semiHidden/>
    <w:unhideWhenUsed/>
    <w:qFormat/>
    <w:pPr>
      <w:keepNext/>
      <w:spacing w:before="240" w:after="60"/>
      <w:ind w:left="864" w:hanging="864"/>
      <w:outlineLvl w:val="3"/>
    </w:pPr>
    <w:rPr>
      <w:b/>
    </w:rPr>
  </w:style>
  <w:style w:type="paragraph" w:styleId="Ttulo5">
    <w:name w:val="heading 5"/>
    <w:basedOn w:val="Normal"/>
    <w:next w:val="Normal"/>
    <w:uiPriority w:val="9"/>
    <w:semiHidden/>
    <w:unhideWhenUsed/>
    <w:qFormat/>
    <w:pPr>
      <w:spacing w:before="240" w:after="60"/>
      <w:ind w:left="1008" w:hanging="1008"/>
      <w:outlineLvl w:val="4"/>
    </w:pPr>
    <w:rPr>
      <w:b/>
    </w:rPr>
  </w:style>
  <w:style w:type="paragraph" w:styleId="Ttulo6">
    <w:name w:val="heading 6"/>
    <w:basedOn w:val="Normal"/>
    <w:next w:val="Normal"/>
    <w:uiPriority w:val="9"/>
    <w:semiHidden/>
    <w:unhideWhenUsed/>
    <w:qFormat/>
    <w:pPr>
      <w:spacing w:before="240" w:after="60"/>
      <w:ind w:left="1152" w:hanging="1152"/>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BE6869"/>
    <w:pPr>
      <w:spacing w:line="240" w:lineRule="auto"/>
    </w:pPr>
  </w:style>
  <w:style w:type="character" w:customStyle="1" w:styleId="TextodenotaderodapChar">
    <w:name w:val="Texto de nota de rodapé Char"/>
    <w:basedOn w:val="Fontepargpadro"/>
    <w:link w:val="Textodenotaderodap"/>
    <w:uiPriority w:val="99"/>
    <w:semiHidden/>
    <w:rsid w:val="00BE6869"/>
  </w:style>
  <w:style w:type="character" w:styleId="Refdenotaderodap">
    <w:name w:val="footnote reference"/>
    <w:basedOn w:val="Fontepargpadro"/>
    <w:uiPriority w:val="99"/>
    <w:semiHidden/>
    <w:unhideWhenUsed/>
    <w:rsid w:val="00BE6869"/>
    <w:rPr>
      <w:vertAlign w:val="superscript"/>
    </w:rPr>
  </w:style>
  <w:style w:type="character" w:styleId="Hyperlink">
    <w:name w:val="Hyperlink"/>
    <w:basedOn w:val="Fontepargpadro"/>
    <w:uiPriority w:val="99"/>
    <w:unhideWhenUsed/>
    <w:rsid w:val="00994693"/>
    <w:rPr>
      <w:color w:val="0000FF" w:themeColor="hyperlink"/>
      <w:u w:val="single"/>
    </w:rPr>
  </w:style>
  <w:style w:type="character" w:styleId="MenoPendente">
    <w:name w:val="Unresolved Mention"/>
    <w:basedOn w:val="Fontepargpadro"/>
    <w:uiPriority w:val="99"/>
    <w:semiHidden/>
    <w:unhideWhenUsed/>
    <w:rsid w:val="00994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3-0256-817X" TargetMode="External"/><Relationship Id="rId2" Type="http://schemas.openxmlformats.org/officeDocument/2006/relationships/hyperlink" Target="https://orcid.org/my-orcid?orcid=0000-0001-5703-1711" TargetMode="External"/><Relationship Id="rId1" Type="http://schemas.openxmlformats.org/officeDocument/2006/relationships/hyperlink" Target="https://orcid.org/0000-0002-7194-4186" TargetMode="External"/><Relationship Id="rId5" Type="http://schemas.openxmlformats.org/officeDocument/2006/relationships/hyperlink" Target="https://colunistas.com.br/" TargetMode="External"/><Relationship Id="rId4" Type="http://schemas.openxmlformats.org/officeDocument/2006/relationships/hyperlink" Target="https://orcid.org/0000-0002-3527-5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DC27-7D31-454E-89D9-C58CF644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Pages>
  <Words>315</Words>
  <Characters>1707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Mirella Pessoa</dc:creator>
  <cp:lastModifiedBy>MIRELLA RAMOS COSTA PESSOA</cp:lastModifiedBy>
  <cp:revision>17</cp:revision>
  <dcterms:created xsi:type="dcterms:W3CDTF">2025-03-08T13:53:00Z</dcterms:created>
  <dcterms:modified xsi:type="dcterms:W3CDTF">2025-03-09T14:28:00Z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e9eadef6-3e0b-360e-af0a-f041832b81be</vt:lpwstr>
  </property>
</Properties>
</file>