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40" w:rsidRPr="008F5E2F" w:rsidRDefault="006B4605" w:rsidP="00B8563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GESTÃO DA INSPEÇÃO E MANUTENÇÃO EM UMA REFINARIA DE PETRÓLEO</w:t>
      </w:r>
    </w:p>
    <w:p w:rsidR="00A03221" w:rsidRDefault="00A03221" w:rsidP="00B8563C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</w:p>
    <w:p w:rsidR="00E53C40" w:rsidRPr="00E53C40" w:rsidRDefault="00E53C40" w:rsidP="00B8563C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  <w:r w:rsidRPr="00E53C40">
        <w:rPr>
          <w:rFonts w:ascii="Times New Roman" w:hAnsi="Times New Roman" w:cs="Times New Roman"/>
          <w:b/>
        </w:rPr>
        <w:t>RESUMO</w:t>
      </w:r>
    </w:p>
    <w:p w:rsidR="00FC0F73" w:rsidRDefault="0092407E" w:rsidP="00A11967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92407E">
        <w:rPr>
          <w:rFonts w:eastAsiaTheme="minorHAnsi"/>
          <w:sz w:val="18"/>
          <w:szCs w:val="18"/>
          <w:lang w:eastAsia="en-US"/>
        </w:rPr>
        <w:t xml:space="preserve">Nos setores de produção, </w:t>
      </w:r>
      <w:r>
        <w:rPr>
          <w:rFonts w:eastAsiaTheme="minorHAnsi"/>
          <w:sz w:val="18"/>
          <w:szCs w:val="18"/>
          <w:lang w:eastAsia="en-US"/>
        </w:rPr>
        <w:t>refino e distribuição de petróleo</w:t>
      </w:r>
      <w:r w:rsidRPr="0092407E">
        <w:rPr>
          <w:rFonts w:eastAsiaTheme="minorHAnsi"/>
          <w:sz w:val="18"/>
          <w:szCs w:val="18"/>
          <w:lang w:eastAsia="en-US"/>
        </w:rPr>
        <w:t xml:space="preserve">, assim como nas diversas plataformas </w:t>
      </w:r>
      <w:r>
        <w:rPr>
          <w:rFonts w:eastAsiaTheme="minorHAnsi"/>
          <w:sz w:val="18"/>
          <w:szCs w:val="18"/>
          <w:lang w:eastAsia="en-US"/>
        </w:rPr>
        <w:t>de diferentes ramos industriais</w:t>
      </w:r>
      <w:r w:rsidRPr="0092407E">
        <w:rPr>
          <w:rFonts w:eastAsiaTheme="minorHAnsi"/>
          <w:sz w:val="18"/>
          <w:szCs w:val="18"/>
          <w:lang w:eastAsia="en-US"/>
        </w:rPr>
        <w:t xml:space="preserve">, existem inúmeros equipamentos sujeitos à deterioração e outras perturbações em seu funcionamento, assim como falhas ou interrupções que podem causar prejuízos humanos e/ou materiais, portanto é essencial e de vital importância que se execute uma inspeção detalhada e mais abrangente possível, atendendo dessa maneira a legislação vigente e a busca pela segurança de operadores e instalações, além de possibilitar a otimização de rendimentos operacionais. A inspeção permite o acompanhamento do desempenho dos equipamentos, oferecendo uma assessoria completa durante sua vida operacional, até a retirada definitiva </w:t>
      </w:r>
      <w:r>
        <w:rPr>
          <w:rFonts w:eastAsiaTheme="minorHAnsi"/>
          <w:sz w:val="18"/>
          <w:szCs w:val="18"/>
          <w:lang w:eastAsia="en-US"/>
        </w:rPr>
        <w:t xml:space="preserve">do mesmo de </w:t>
      </w:r>
      <w:r w:rsidRPr="0092407E">
        <w:rPr>
          <w:rFonts w:eastAsiaTheme="minorHAnsi"/>
          <w:sz w:val="18"/>
          <w:szCs w:val="18"/>
          <w:lang w:eastAsia="en-US"/>
        </w:rPr>
        <w:t>serviço.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="00FC0F73">
        <w:rPr>
          <w:rFonts w:eastAsiaTheme="minorHAnsi"/>
          <w:sz w:val="18"/>
          <w:szCs w:val="18"/>
          <w:lang w:eastAsia="en-US"/>
        </w:rPr>
        <w:t>O objetivo deste trabalho é demonstrar a aplicabilidade do programa ACET (</w:t>
      </w:r>
      <w:r w:rsidR="00A11967" w:rsidRPr="00A11967">
        <w:rPr>
          <w:rFonts w:eastAsiaTheme="minorHAnsi"/>
          <w:sz w:val="18"/>
          <w:szCs w:val="18"/>
          <w:lang w:eastAsia="en-US"/>
        </w:rPr>
        <w:t>Asset Condition Evaluation Tool</w:t>
      </w:r>
      <w:r w:rsidR="00FC0F73">
        <w:rPr>
          <w:rFonts w:eastAsiaTheme="minorHAnsi"/>
          <w:sz w:val="18"/>
          <w:szCs w:val="18"/>
          <w:lang w:eastAsia="en-US"/>
        </w:rPr>
        <w:t xml:space="preserve">) </w:t>
      </w:r>
      <w:r w:rsidR="00A11967">
        <w:rPr>
          <w:rFonts w:eastAsiaTheme="minorHAnsi"/>
          <w:sz w:val="18"/>
          <w:szCs w:val="18"/>
          <w:lang w:eastAsia="en-US"/>
        </w:rPr>
        <w:t xml:space="preserve">ou Ferramenta de controle de condições físicas, </w:t>
      </w:r>
      <w:r w:rsidR="00FC0F73">
        <w:rPr>
          <w:rFonts w:eastAsiaTheme="minorHAnsi"/>
          <w:sz w:val="18"/>
          <w:szCs w:val="18"/>
          <w:lang w:eastAsia="en-US"/>
        </w:rPr>
        <w:t xml:space="preserve">desenvolvido pela empresa Oceaneering na gestão do plano de inspeção de uma refinaria de petróleo. A metodologia utilizada foi a qualitativa. Os resultados indicaram que o software </w:t>
      </w:r>
      <w:r w:rsidR="00A11967">
        <w:rPr>
          <w:rFonts w:eastAsiaTheme="minorHAnsi"/>
          <w:sz w:val="18"/>
          <w:szCs w:val="18"/>
          <w:lang w:eastAsia="en-US"/>
        </w:rPr>
        <w:t>ACET apresenta muitas funcionalidades e que para uma ampla integração de seus módulos de inspeção faz-se necessário um cadastro inicial prévio amplo e minucioso.</w:t>
      </w:r>
    </w:p>
    <w:p w:rsidR="00FC0F73" w:rsidRDefault="00FC0F73" w:rsidP="0092407E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:rsidR="00FC0F73" w:rsidRDefault="00FC0F73" w:rsidP="00A11967">
      <w:pPr>
        <w:spacing w:before="120"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PALAVRAS-CHAVE: Gestão; Inspeção; Manutenção; Equipamentos;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Software.</w:t>
      </w:r>
    </w:p>
    <w:p w:rsidR="00A11967" w:rsidRPr="00B8563C" w:rsidRDefault="00A11967" w:rsidP="00A11967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O final do século XIX e o início do século XX foi um período de grande prosperidade que se alastrou pela França, Alemanha, Itália, Bélgica, Japão e particularmente nos Estados Unidos que haviam sido unificados ao final da Guerra Civil (1865). O grande crescimento econômico e os preparativos para Primeira Guerra Mundial aumentaram muito a demanda por produtos químicos em geral, particularmente os derivados de petróleo. 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Foi necessário desenvolver processos produtivos mais eficientes e de maior capacidade que impuseram aos equipamentos condições cada vez mais severas, tanto do ponto de vista físico (pressão e temperatura) quanto químico (corrosividade). Como as tecnologias de projeto, fabricação e materiais não acompanharam este desenvolvimento, aumentaram muito, nesta época, falhas e acidentes provocados por más condições físicas de equipamentos, particularmente de caldeiras.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Conforme a Associação Norte-americana de Engenheiros Mecânicos (ASME) temos nos Estados Unidos entre 1870 a 1910 cerca de 10.000 explosões de caldeiras (média de 250/ano). Nos anos seguintes foram registradas de 1300 a 1400 explosões anualmente. Nesta mesma época acidentes provocados por caldeiras causavam a morte de 50.000 pessoas e feriam outros 2 milhões anualmente.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Como é comum em situações de grande comoção social como esta, ficaram evidentes, para toda a sociedade daquela época, duas grandes necessidades: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- Regulamentar o projeto e a fabricação de equipamentos pressurizados, particularmente de caldeiras;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- Capacitar técnicos para controlar a qualidade e a deterioração destes equipamentos.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Desta forma, a Norma Regulamentadora NR-13, foi instituída pelo Ministério do Trabalho e Emprego do Brasil, para assegurar a segurança de Caldeiras e Vasos de Pressão. Ela estabelece todos os requisitos necessários tanto técnicos com legais relativos à instalação, manutenção, operação e inspeção desses equipamentos.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Em relação à análise da NR-13/2017 do Ministério do Trabalho (inspeção em caldeiras, vasos de pressão e tubulações), compreende-se que o objetivo dessa norma regulamentadora é: “[...] esta Norma Regulamentadora – NR estabelece requisitos mínimos para gestão da integridade estrutural de caldeiras a vapor, vasos de pressão e suas tubulações de interligação nos aspectos relacionados à instalação, inspeção, operação e manutenção, visando à segurança e à saúde dos trabalhadores”. (NR-13/2017, item 13.1.1).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>O desgaste natural das máquinas e equipamentos pode ser causador de inúmeros incidentes e acidentes. Os sinais de desgaste (trincas, abrasão, erosão, deformações, fadiga, corrosão, entre outros) fomentam o risco de uma catástrofe. Desde o projeto até à utilização no dia a dia, a segurança dos usuários das instalações industriais é a maior prioridade. Devido à grande complexidade de muitas máquinas e equipamentos, apenas profissionais altamente qualificados e dotados de uma variedade de competências podem rea</w:t>
      </w:r>
      <w:r w:rsidR="00393FC5">
        <w:rPr>
          <w:rFonts w:ascii="Times New Roman" w:hAnsi="Times New Roman" w:cs="Times New Roman"/>
          <w:sz w:val="20"/>
          <w:szCs w:val="20"/>
        </w:rPr>
        <w:t>lizar inspeções com eficiência (</w:t>
      </w:r>
      <w:r w:rsidR="00393FC5" w:rsidRPr="007A24AD">
        <w:rPr>
          <w:rFonts w:ascii="Times New Roman" w:hAnsi="Times New Roman" w:cs="Times New Roman"/>
          <w:sz w:val="20"/>
          <w:szCs w:val="20"/>
        </w:rPr>
        <w:t>DI LORIO</w:t>
      </w:r>
      <w:r w:rsidR="00393FC5">
        <w:rPr>
          <w:rFonts w:ascii="Times New Roman" w:hAnsi="Times New Roman" w:cs="Times New Roman"/>
          <w:sz w:val="20"/>
          <w:szCs w:val="20"/>
        </w:rPr>
        <w:t>, 2007).</w:t>
      </w:r>
    </w:p>
    <w:p w:rsidR="00FC0F73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lastRenderedPageBreak/>
        <w:t>Diferentemente de outras áreas da Engenharia, a inspeção de equipamentos abrange várias disciplinas, como por exemplo: metalurgia, corrosão, ensaios não destrutivos, avaliação de integridade estrutural, soldagem, gestão da inspeção, etc. Assim, a missão atual da inspeção de equipamentos é zelar pela condição física e dos equipamentos estáticos, respeitando a segurança, o meio ambiente e mantendo a programação de produção, com o menor custo.</w:t>
      </w:r>
    </w:p>
    <w:p w:rsidR="0092407E" w:rsidRPr="00A11967" w:rsidRDefault="00393FC5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Silva (2007) afirma que as </w:t>
      </w:r>
      <w:r w:rsidR="0092407E" w:rsidRPr="00A11967">
        <w:rPr>
          <w:rFonts w:ascii="Times New Roman" w:hAnsi="Times New Roman" w:cs="Times New Roman"/>
          <w:sz w:val="20"/>
          <w:szCs w:val="20"/>
        </w:rPr>
        <w:t>atividades de inspeção de equipamentos envolvem o atendimento a todos os requisitos obrigatórios para manutenção do Certificado de Serviço Próprio de Inspeção de Equipamentos (SPIE), com base nas portarias do INMETRO (Requisitos de Avaliação de Conformidade para SPIE e Instrução Normativa INMETRO para SPIE). Para tal é obrigatório: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Implementar um programa de inspeção, em conformidade com exigências legais e normativas, com o objetivo de garantir que os equipamentos se mantenham em condições físicas seguras para a operação.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Definir os métodos e a frequência de avaliação da vida residual dos equipamentos, fornecendo subsídios para o planejamento da inspeção, operação e manutenção</w:t>
      </w:r>
      <w:r w:rsidRPr="00A11967">
        <w:rPr>
          <w:rFonts w:ascii="Times New Roman" w:hAnsi="Times New Roman" w:cs="Times New Roman"/>
          <w:sz w:val="20"/>
          <w:szCs w:val="20"/>
        </w:rPr>
        <w:t xml:space="preserve">. </w:t>
      </w:r>
      <w:r w:rsidR="0092407E" w:rsidRPr="00A11967">
        <w:rPr>
          <w:rFonts w:ascii="Times New Roman" w:hAnsi="Times New Roman" w:cs="Times New Roman"/>
          <w:sz w:val="20"/>
          <w:szCs w:val="20"/>
        </w:rPr>
        <w:t>A realização de ensaios para aferição de integridade pode ser feita pelo SPIE, ou</w:t>
      </w:r>
      <w:r w:rsidRPr="00A11967">
        <w:rPr>
          <w:rFonts w:ascii="Times New Roman" w:hAnsi="Times New Roman" w:cs="Times New Roman"/>
          <w:sz w:val="20"/>
          <w:szCs w:val="20"/>
        </w:rPr>
        <w:t xml:space="preserve"> deve ser assegurada pelo mesmo.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 xml:space="preserve">Realizar a avaliação de vida residual propriamente dita, a menos que haja dispensa por justificativa do </w:t>
      </w:r>
      <w:r w:rsidRPr="00A11967">
        <w:rPr>
          <w:rFonts w:ascii="Times New Roman" w:hAnsi="Times New Roman" w:cs="Times New Roman"/>
          <w:sz w:val="20"/>
          <w:szCs w:val="20"/>
        </w:rPr>
        <w:t>profissional habilitado (</w:t>
      </w:r>
      <w:r w:rsidR="0092407E" w:rsidRPr="00A11967">
        <w:rPr>
          <w:rFonts w:ascii="Times New Roman" w:hAnsi="Times New Roman" w:cs="Times New Roman"/>
          <w:sz w:val="20"/>
          <w:szCs w:val="20"/>
        </w:rPr>
        <w:t>PH</w:t>
      </w:r>
      <w:r w:rsidRPr="00A11967">
        <w:rPr>
          <w:rFonts w:ascii="Times New Roman" w:hAnsi="Times New Roman" w:cs="Times New Roman"/>
          <w:sz w:val="20"/>
          <w:szCs w:val="20"/>
        </w:rPr>
        <w:t>) neste caso tarta-se do engenheiro de inspeção.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Transmitir aos setores envolvidos, tais como a operação e manutenção, a programação de inspeçã</w:t>
      </w:r>
      <w:r w:rsidRPr="00A11967">
        <w:rPr>
          <w:rFonts w:ascii="Times New Roman" w:hAnsi="Times New Roman" w:cs="Times New Roman"/>
          <w:sz w:val="20"/>
          <w:szCs w:val="20"/>
        </w:rPr>
        <w:t>o.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Identificar as causas e fatores de deterioração e falhas de equipamentos com o objetivo de evitar sua ocorrência e repetição ou mesmo mitigar os efeitos e controlar a evoluçã</w:t>
      </w:r>
      <w:r w:rsidRPr="00A11967">
        <w:rPr>
          <w:rFonts w:ascii="Times New Roman" w:hAnsi="Times New Roman" w:cs="Times New Roman"/>
          <w:sz w:val="20"/>
          <w:szCs w:val="20"/>
        </w:rPr>
        <w:t>o dos danos.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Registrar e manter em arquivos rastreáveis e atualizados, os resultados das inspeções (condições físicas observadas, medições, laudos de ensaios, cálculos de taxas de corrosã</w:t>
      </w:r>
      <w:r w:rsidRPr="00A11967">
        <w:rPr>
          <w:rFonts w:ascii="Times New Roman" w:hAnsi="Times New Roman" w:cs="Times New Roman"/>
          <w:sz w:val="20"/>
          <w:szCs w:val="20"/>
        </w:rPr>
        <w:t>o,  vida residual,  etc.).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Informar, sempre que necessário, aos responsáveis pelo projeto dos equipamentos sobre seu desempenho em serviço, bem como reavaliar e desenvolver estudos técnicos para os casos onde equipamentos necessitem operar em condições distintas da de projeto com seguranç</w:t>
      </w:r>
      <w:r w:rsidRPr="00A11967">
        <w:rPr>
          <w:rFonts w:ascii="Times New Roman" w:hAnsi="Times New Roman" w:cs="Times New Roman"/>
          <w:sz w:val="20"/>
          <w:szCs w:val="20"/>
        </w:rPr>
        <w:t>a.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Assegurar que a qualidade dos reparos e modificações executados nos equipamentos é satisfatória, do ponto de vista da sua segurança</w:t>
      </w:r>
      <w:r w:rsidRPr="00A11967">
        <w:rPr>
          <w:rFonts w:ascii="Times New Roman" w:hAnsi="Times New Roman" w:cs="Times New Roman"/>
          <w:sz w:val="20"/>
          <w:szCs w:val="20"/>
        </w:rPr>
        <w:t>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Estar integrada com outros órgãos da refinaria, permitindo agilidade de atuação nas intervenções</w:t>
      </w:r>
      <w:r w:rsidRPr="00A11967">
        <w:rPr>
          <w:rFonts w:ascii="Times New Roman" w:hAnsi="Times New Roman" w:cs="Times New Roman"/>
          <w:sz w:val="20"/>
          <w:szCs w:val="20"/>
        </w:rPr>
        <w:t>.</w:t>
      </w:r>
    </w:p>
    <w:p w:rsidR="0092407E" w:rsidRPr="00A11967" w:rsidRDefault="00FC0F73" w:rsidP="00A11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967">
        <w:rPr>
          <w:rFonts w:ascii="Times New Roman" w:hAnsi="Times New Roman" w:cs="Times New Roman"/>
          <w:sz w:val="20"/>
          <w:szCs w:val="20"/>
        </w:rPr>
        <w:t xml:space="preserve">- </w:t>
      </w:r>
      <w:r w:rsidR="0092407E" w:rsidRPr="00A11967">
        <w:rPr>
          <w:rFonts w:ascii="Times New Roman" w:hAnsi="Times New Roman" w:cs="Times New Roman"/>
          <w:sz w:val="20"/>
          <w:szCs w:val="20"/>
        </w:rPr>
        <w:t>Utilizar o Selo de Identificação da Conformidade de acordo com as regras estabelecidas pelo RAC</w:t>
      </w:r>
      <w:r w:rsidRPr="00A11967">
        <w:rPr>
          <w:rFonts w:ascii="Times New Roman" w:hAnsi="Times New Roman" w:cs="Times New Roman"/>
          <w:sz w:val="20"/>
          <w:szCs w:val="20"/>
        </w:rPr>
        <w:t>.</w:t>
      </w:r>
    </w:p>
    <w:p w:rsidR="00C758E1" w:rsidRPr="00A11967" w:rsidRDefault="004F73E4" w:rsidP="004F7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progarma </w:t>
      </w:r>
      <w:r w:rsidR="00C758E1" w:rsidRPr="00A11967">
        <w:rPr>
          <w:rFonts w:ascii="Times New Roman" w:hAnsi="Times New Roman" w:cs="Times New Roman"/>
          <w:sz w:val="20"/>
          <w:szCs w:val="20"/>
        </w:rPr>
        <w:t>ACET</w:t>
      </w:r>
      <w:r>
        <w:rPr>
          <w:rFonts w:ascii="Times New Roman" w:hAnsi="Times New Roman" w:cs="Times New Roman"/>
          <w:sz w:val="20"/>
          <w:szCs w:val="20"/>
        </w:rPr>
        <w:t xml:space="preserve"> é um </w:t>
      </w:r>
      <w:r w:rsidR="00C758E1" w:rsidRPr="00A11967">
        <w:rPr>
          <w:rFonts w:ascii="Times New Roman" w:hAnsi="Times New Roman" w:cs="Times New Roman"/>
          <w:sz w:val="20"/>
          <w:szCs w:val="20"/>
        </w:rPr>
        <w:t>sistema informatizado da gestão de integridade de equipamentos estáticos e tubulações, que permite registrar as informações de projeto e as inspeções realizadas, com descrição das condições físicas e das análises de integridade, visando estabelecer a vida remanescente dos equipamentos estáticos e tubulações e a gestão da programação de inspeção</w:t>
      </w:r>
      <w:r w:rsidR="00393FC5">
        <w:rPr>
          <w:rFonts w:ascii="Times New Roman" w:hAnsi="Times New Roman" w:cs="Times New Roman"/>
          <w:sz w:val="20"/>
          <w:szCs w:val="20"/>
        </w:rPr>
        <w:t xml:space="preserve"> (</w:t>
      </w:r>
      <w:r w:rsidR="00393FC5" w:rsidRPr="007A24AD">
        <w:rPr>
          <w:rFonts w:ascii="Times New Roman" w:hAnsi="Times New Roman" w:cs="Times New Roman"/>
          <w:sz w:val="20"/>
          <w:szCs w:val="20"/>
        </w:rPr>
        <w:t>ETTER</w:t>
      </w:r>
      <w:r w:rsidR="00393FC5">
        <w:rPr>
          <w:rFonts w:ascii="Times New Roman" w:hAnsi="Times New Roman" w:cs="Times New Roman"/>
          <w:sz w:val="20"/>
          <w:szCs w:val="20"/>
        </w:rPr>
        <w:t>, 2006).</w:t>
      </w:r>
    </w:p>
    <w:p w:rsidR="00C758E1" w:rsidRPr="00A11967" w:rsidRDefault="004F73E4" w:rsidP="004F7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Essa programação de inspeção baseia-se no p</w:t>
      </w:r>
      <w:r w:rsidR="00C758E1" w:rsidRPr="00A11967">
        <w:rPr>
          <w:rFonts w:ascii="Times New Roman" w:hAnsi="Times New Roman" w:cs="Times New Roman"/>
          <w:sz w:val="20"/>
          <w:szCs w:val="20"/>
        </w:rPr>
        <w:t xml:space="preserve">lano de </w:t>
      </w:r>
      <w:r>
        <w:rPr>
          <w:rFonts w:ascii="Times New Roman" w:hAnsi="Times New Roman" w:cs="Times New Roman"/>
          <w:sz w:val="20"/>
          <w:szCs w:val="20"/>
        </w:rPr>
        <w:t>i</w:t>
      </w:r>
      <w:r w:rsidR="00C758E1" w:rsidRPr="00A11967">
        <w:rPr>
          <w:rFonts w:ascii="Times New Roman" w:hAnsi="Times New Roman" w:cs="Times New Roman"/>
          <w:sz w:val="20"/>
          <w:szCs w:val="20"/>
        </w:rPr>
        <w:t>nspeção</w:t>
      </w:r>
      <w:r>
        <w:rPr>
          <w:rFonts w:ascii="Times New Roman" w:hAnsi="Times New Roman" w:cs="Times New Roman"/>
          <w:sz w:val="20"/>
          <w:szCs w:val="20"/>
        </w:rPr>
        <w:t xml:space="preserve"> que é um d</w:t>
      </w:r>
      <w:r w:rsidR="00C758E1" w:rsidRPr="00A11967">
        <w:rPr>
          <w:rFonts w:ascii="Times New Roman" w:hAnsi="Times New Roman" w:cs="Times New Roman"/>
          <w:sz w:val="20"/>
          <w:szCs w:val="20"/>
        </w:rPr>
        <w:t xml:space="preserve">ocumento que descreve as técnicas e métodos a serem utilizados para realizar a inspeção de um determinado equipamento ou tubulação, além de conter a programação de inspeção. </w:t>
      </w:r>
      <w:r w:rsidR="00C74CDA">
        <w:rPr>
          <w:rFonts w:ascii="Times New Roman" w:hAnsi="Times New Roman" w:cs="Times New Roman"/>
          <w:sz w:val="20"/>
          <w:szCs w:val="20"/>
        </w:rPr>
        <w:t xml:space="preserve"> Deve ser aprovado pelo e</w:t>
      </w:r>
      <w:r w:rsidR="00C758E1" w:rsidRPr="00A11967">
        <w:rPr>
          <w:rFonts w:ascii="Times New Roman" w:hAnsi="Times New Roman" w:cs="Times New Roman"/>
          <w:sz w:val="20"/>
          <w:szCs w:val="20"/>
        </w:rPr>
        <w:t xml:space="preserve">ngenheiro de </w:t>
      </w:r>
      <w:r w:rsidR="00C74CDA">
        <w:rPr>
          <w:rFonts w:ascii="Times New Roman" w:hAnsi="Times New Roman" w:cs="Times New Roman"/>
          <w:sz w:val="20"/>
          <w:szCs w:val="20"/>
        </w:rPr>
        <w:t>i</w:t>
      </w:r>
      <w:r w:rsidR="00C758E1" w:rsidRPr="00A11967">
        <w:rPr>
          <w:rFonts w:ascii="Times New Roman" w:hAnsi="Times New Roman" w:cs="Times New Roman"/>
          <w:sz w:val="20"/>
          <w:szCs w:val="20"/>
        </w:rPr>
        <w:t>nspeção, o plano tem como base as características de projeto, o histórico operacional e os relatórios de inspeção. Deve permitir a realização da inspeção e análise de vida remanescen</w:t>
      </w:r>
      <w:r w:rsidR="00393FC5">
        <w:rPr>
          <w:rFonts w:ascii="Times New Roman" w:hAnsi="Times New Roman" w:cs="Times New Roman"/>
          <w:sz w:val="20"/>
          <w:szCs w:val="20"/>
        </w:rPr>
        <w:t>te, conforme padrões aplicáveis (</w:t>
      </w:r>
      <w:r w:rsidR="00393FC5" w:rsidRPr="007A24AD">
        <w:rPr>
          <w:rFonts w:ascii="Times New Roman" w:hAnsi="Times New Roman" w:cs="Times New Roman"/>
          <w:sz w:val="20"/>
          <w:szCs w:val="20"/>
        </w:rPr>
        <w:t>ETTER</w:t>
      </w:r>
      <w:r w:rsidR="00393FC5">
        <w:rPr>
          <w:rFonts w:ascii="Times New Roman" w:hAnsi="Times New Roman" w:cs="Times New Roman"/>
          <w:sz w:val="20"/>
          <w:szCs w:val="20"/>
        </w:rPr>
        <w:t>, JÚNIOR, MORAES; 2007).</w:t>
      </w:r>
    </w:p>
    <w:p w:rsidR="00C74CDA" w:rsidRDefault="00C74CDA" w:rsidP="00C7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</w:t>
      </w:r>
      <w:r w:rsidR="00C758E1" w:rsidRPr="00A11967">
        <w:rPr>
          <w:rFonts w:ascii="Times New Roman" w:hAnsi="Times New Roman" w:cs="Times New Roman"/>
          <w:sz w:val="20"/>
          <w:szCs w:val="20"/>
        </w:rPr>
        <w:t xml:space="preserve">rogramação de </w:t>
      </w:r>
      <w:r>
        <w:rPr>
          <w:rFonts w:ascii="Times New Roman" w:hAnsi="Times New Roman" w:cs="Times New Roman"/>
          <w:sz w:val="20"/>
          <w:szCs w:val="20"/>
        </w:rPr>
        <w:t>i</w:t>
      </w:r>
      <w:r w:rsidR="00C758E1" w:rsidRPr="00A11967">
        <w:rPr>
          <w:rFonts w:ascii="Times New Roman" w:hAnsi="Times New Roman" w:cs="Times New Roman"/>
          <w:sz w:val="20"/>
          <w:szCs w:val="20"/>
        </w:rPr>
        <w:t>nspeção</w:t>
      </w:r>
      <w:r>
        <w:rPr>
          <w:rFonts w:ascii="Times New Roman" w:hAnsi="Times New Roman" w:cs="Times New Roman"/>
          <w:sz w:val="20"/>
          <w:szCs w:val="20"/>
        </w:rPr>
        <w:t xml:space="preserve"> é uma t</w:t>
      </w:r>
      <w:r w:rsidR="00C758E1" w:rsidRPr="00A11967">
        <w:rPr>
          <w:rFonts w:ascii="Times New Roman" w:hAnsi="Times New Roman" w:cs="Times New Roman"/>
          <w:sz w:val="20"/>
          <w:szCs w:val="20"/>
        </w:rPr>
        <w:t xml:space="preserve">abela gerada no ACET, que define os intervalos de inspeção para cada equipamento ou tubulação controlada pela </w:t>
      </w:r>
      <w:r>
        <w:rPr>
          <w:rFonts w:ascii="Times New Roman" w:hAnsi="Times New Roman" w:cs="Times New Roman"/>
          <w:sz w:val="20"/>
          <w:szCs w:val="20"/>
        </w:rPr>
        <w:t>i</w:t>
      </w:r>
      <w:r w:rsidR="00C758E1" w:rsidRPr="00A11967">
        <w:rPr>
          <w:rFonts w:ascii="Times New Roman" w:hAnsi="Times New Roman" w:cs="Times New Roman"/>
          <w:sz w:val="20"/>
          <w:szCs w:val="20"/>
        </w:rPr>
        <w:t xml:space="preserve">nspeção de </w:t>
      </w:r>
      <w:r>
        <w:rPr>
          <w:rFonts w:ascii="Times New Roman" w:hAnsi="Times New Roman" w:cs="Times New Roman"/>
          <w:sz w:val="20"/>
          <w:szCs w:val="20"/>
        </w:rPr>
        <w:t>e</w:t>
      </w:r>
      <w:r w:rsidR="00C758E1" w:rsidRPr="00A11967">
        <w:rPr>
          <w:rFonts w:ascii="Times New Roman" w:hAnsi="Times New Roman" w:cs="Times New Roman"/>
          <w:sz w:val="20"/>
          <w:szCs w:val="20"/>
        </w:rPr>
        <w:t xml:space="preserve">quipamentos, assim como as datas de suas próximas inspeções, assegurando a conformidade às exigências regulamentares e específicas da </w:t>
      </w:r>
      <w:r>
        <w:rPr>
          <w:rFonts w:ascii="Times New Roman" w:hAnsi="Times New Roman" w:cs="Times New Roman"/>
          <w:sz w:val="20"/>
          <w:szCs w:val="20"/>
        </w:rPr>
        <w:t>unidade de refino de petróleo.</w:t>
      </w:r>
    </w:p>
    <w:p w:rsidR="00B8563C" w:rsidRPr="00EB2B40" w:rsidRDefault="00C74CDA" w:rsidP="00EB2B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</w:t>
      </w:r>
      <w:r w:rsidR="00E53C40" w:rsidRPr="00EB2B40">
        <w:rPr>
          <w:rFonts w:ascii="Times New Roman" w:hAnsi="Times New Roman" w:cs="Times New Roman"/>
          <w:b/>
          <w:sz w:val="20"/>
          <w:szCs w:val="20"/>
        </w:rPr>
        <w:t xml:space="preserve">ETODOLOGIA </w:t>
      </w:r>
    </w:p>
    <w:p w:rsidR="000B162C" w:rsidRPr="00FA61C3" w:rsidRDefault="00D61899" w:rsidP="000B162C">
      <w:pPr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D61899">
        <w:rPr>
          <w:rFonts w:ascii="Times New Roman" w:hAnsi="Times New Roman" w:cs="Times New Roman"/>
          <w:sz w:val="20"/>
          <w:szCs w:val="20"/>
        </w:rPr>
        <w:t>Pode-se afirmar que cada tipo de metodologia traz consigo um conjunto de pressupostos sobre a realidade, bem como um instrumental, composto por uma série de conceitos, pelo treinamento do olhar e por técnicas de observação da realidade. Quanto à natureza dos dados e para alcançar os objetivos desta pesquisa, adotou-se a metodologia com um enfoque qualitativo.</w:t>
      </w:r>
      <w:r>
        <w:rPr>
          <w:rFonts w:ascii="Times New Roman" w:hAnsi="Times New Roman" w:cs="Times New Roman"/>
          <w:sz w:val="20"/>
          <w:szCs w:val="20"/>
        </w:rPr>
        <w:t xml:space="preserve"> Desta forma, será analisado as principais telas do programa ACET, desde o momento inicial de cadastramento dos dados de construção e projeto, além das telas de controle da programação de inspeção e emissão de relatórios de inspeção.</w:t>
      </w:r>
      <w:r w:rsidR="000B162C">
        <w:rPr>
          <w:rFonts w:ascii="Times New Roman" w:hAnsi="Times New Roman" w:cs="Times New Roman"/>
          <w:sz w:val="20"/>
          <w:szCs w:val="20"/>
        </w:rPr>
        <w:t xml:space="preserve"> Assim, o </w:t>
      </w:r>
      <w:r w:rsidR="000B162C" w:rsidRPr="000B162C">
        <w:rPr>
          <w:rFonts w:ascii="Times New Roman" w:hAnsi="Times New Roman" w:cs="Times New Roman"/>
          <w:sz w:val="20"/>
          <w:szCs w:val="20"/>
        </w:rPr>
        <w:t>objeto de</w:t>
      </w:r>
      <w:r w:rsidR="000B162C">
        <w:rPr>
          <w:rFonts w:ascii="Times New Roman" w:hAnsi="Times New Roman" w:cs="Times New Roman"/>
          <w:sz w:val="20"/>
          <w:szCs w:val="20"/>
        </w:rPr>
        <w:t xml:space="preserve">ste trabalho será o programa ACET, responsável pelo gerenciamento das atividades de inspeção e manutenção de uma refinaria de petróleo. </w:t>
      </w:r>
      <w:r w:rsidR="000B162C" w:rsidRPr="000B16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899" w:rsidRDefault="00D61899" w:rsidP="00D618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899" w:rsidRDefault="00D61899" w:rsidP="00E53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899" w:rsidRDefault="00D61899" w:rsidP="00E53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2B40" w:rsidRPr="00EB2B40" w:rsidRDefault="00B8563C" w:rsidP="00EB2B4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2B40">
        <w:rPr>
          <w:rFonts w:ascii="Times New Roman" w:hAnsi="Times New Roman" w:cs="Times New Roman"/>
          <w:b/>
          <w:sz w:val="20"/>
          <w:szCs w:val="20"/>
        </w:rPr>
        <w:lastRenderedPageBreak/>
        <w:t>RESULTADOS E</w:t>
      </w:r>
      <w:r w:rsidR="00E53C40" w:rsidRPr="00EB2B40">
        <w:rPr>
          <w:rFonts w:ascii="Times New Roman" w:hAnsi="Times New Roman" w:cs="Times New Roman"/>
          <w:b/>
          <w:sz w:val="20"/>
          <w:szCs w:val="20"/>
        </w:rPr>
        <w:t xml:space="preserve"> DISCUSSÕES </w:t>
      </w:r>
    </w:p>
    <w:p w:rsidR="008F5E2F" w:rsidRDefault="00D61899" w:rsidP="00E53C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Figura 1 mostra a tela do navegador do programa ACET. Nota-se da região esquerda a árvore estrutural de unidades de processo. Como exemplo será analisada a unidade de carteira de gasolina. A região centro-leste do programa é o local onde os esquipamentos cadastrados estão situados.</w:t>
      </w:r>
    </w:p>
    <w:p w:rsidR="00070415" w:rsidRDefault="00D61899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732500B" wp14:editId="4035A078">
            <wp:simplePos x="0" y="0"/>
            <wp:positionH relativeFrom="column">
              <wp:posOffset>1451610</wp:posOffset>
            </wp:positionH>
            <wp:positionV relativeFrom="paragraph">
              <wp:posOffset>128905</wp:posOffset>
            </wp:positionV>
            <wp:extent cx="3282766" cy="19621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8"/>
                    <a:stretch/>
                  </pic:blipFill>
                  <pic:spPr bwMode="auto">
                    <a:xfrm>
                      <a:off x="0" y="0"/>
                      <a:ext cx="3282766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DA" w:rsidRDefault="00C74CDA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CDA" w:rsidRDefault="00C74CDA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CDA" w:rsidRDefault="00C74CDA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CDA" w:rsidRDefault="00C74CDA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CDA" w:rsidRDefault="00C74CDA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CDA" w:rsidRDefault="00C74CDA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CDA" w:rsidRPr="00D61899" w:rsidRDefault="00D61899" w:rsidP="00D618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>Figura 1 – Tela do navegador de inspeção.</w:t>
      </w:r>
    </w:p>
    <w:p w:rsidR="00D61899" w:rsidRPr="00D61899" w:rsidRDefault="00D61899" w:rsidP="00D618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>Fonte: Autor, 2018.</w:t>
      </w:r>
    </w:p>
    <w:p w:rsidR="00D61899" w:rsidRDefault="00D61899" w:rsidP="00D618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899" w:rsidRDefault="00D61899" w:rsidP="00D618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Figura 2 mostra a tela onde ocorre o cadastramento de dados de projeto dos equipamentos. Como exemplo observa-se os dados referentes a uma torre fracionadora de naftas da unidade de carteira de gasolina. Neste processo </w:t>
      </w:r>
      <w:r w:rsidR="00C41C84">
        <w:rPr>
          <w:rFonts w:ascii="Times New Roman" w:hAnsi="Times New Roman" w:cs="Times New Roman"/>
          <w:sz w:val="20"/>
          <w:szCs w:val="20"/>
        </w:rPr>
        <w:t>é importante a alimentação de informações relacionadas os tipos de componentes constituintes do equipamento, os possíveis mecanismos de dano, metalurgia dos componentes, ensaios não destrutivos aplicados, data de início da partida da unidade e dat</w:t>
      </w:r>
      <w:r w:rsidR="00393FC5">
        <w:rPr>
          <w:rFonts w:ascii="Times New Roman" w:hAnsi="Times New Roman" w:cs="Times New Roman"/>
          <w:sz w:val="20"/>
          <w:szCs w:val="20"/>
        </w:rPr>
        <w:t>a de fim de projeto (</w:t>
      </w:r>
      <w:r w:rsidR="00393FC5" w:rsidRPr="007A24AD">
        <w:rPr>
          <w:rFonts w:ascii="Times New Roman" w:hAnsi="Times New Roman" w:cs="Times New Roman"/>
          <w:sz w:val="20"/>
          <w:szCs w:val="20"/>
        </w:rPr>
        <w:t>OCEANEERING</w:t>
      </w:r>
      <w:r w:rsidR="00393FC5">
        <w:rPr>
          <w:rFonts w:ascii="Times New Roman" w:hAnsi="Times New Roman" w:cs="Times New Roman"/>
          <w:sz w:val="20"/>
          <w:szCs w:val="20"/>
        </w:rPr>
        <w:t>, 2008).</w:t>
      </w:r>
    </w:p>
    <w:p w:rsidR="00D61899" w:rsidRDefault="00D61899" w:rsidP="00D6189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C52E859" wp14:editId="53A8666A">
            <wp:simplePos x="0" y="0"/>
            <wp:positionH relativeFrom="column">
              <wp:posOffset>1451610</wp:posOffset>
            </wp:positionH>
            <wp:positionV relativeFrom="paragraph">
              <wp:posOffset>128905</wp:posOffset>
            </wp:positionV>
            <wp:extent cx="3393016" cy="20288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8"/>
                    <a:stretch/>
                  </pic:blipFill>
                  <pic:spPr bwMode="auto">
                    <a:xfrm>
                      <a:off x="0" y="0"/>
                      <a:ext cx="3393016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899" w:rsidRDefault="00D61899" w:rsidP="00D6189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899" w:rsidRDefault="00D61899" w:rsidP="00D6189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899" w:rsidRDefault="00D61899" w:rsidP="00D6189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899" w:rsidRDefault="00D61899" w:rsidP="00D6189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899" w:rsidRDefault="00D61899" w:rsidP="00D6189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899" w:rsidRDefault="00D61899" w:rsidP="00D6189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899" w:rsidRPr="00D61899" w:rsidRDefault="00D61899" w:rsidP="00D618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61899">
        <w:rPr>
          <w:rFonts w:ascii="Times New Roman" w:hAnsi="Times New Roman" w:cs="Times New Roman"/>
          <w:sz w:val="20"/>
          <w:szCs w:val="20"/>
        </w:rPr>
        <w:t xml:space="preserve"> – Tela </w:t>
      </w:r>
      <w:r>
        <w:rPr>
          <w:rFonts w:ascii="Times New Roman" w:hAnsi="Times New Roman" w:cs="Times New Roman"/>
          <w:sz w:val="20"/>
          <w:szCs w:val="20"/>
        </w:rPr>
        <w:t>de cadastramento de dados de projeto.</w:t>
      </w:r>
    </w:p>
    <w:p w:rsidR="00D61899" w:rsidRPr="00D61899" w:rsidRDefault="00D61899" w:rsidP="00D618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>Fonte: Autor, 2018.</w:t>
      </w: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Figura 3 mostra a tela onde ocorre programação das datas e das frequencias de inspeção. Observa-se o possibilidade da realização de três tipos de inspeções: a inspeção inicial, feita quando o equipamento é instalado na unidade, a inspeção periódica, quando em intervalos de tempo pré-definido ocorre uma inspeção, a inspeção extraordinária, quando pela ocorrência de algum evento tem-se a necessidade da realização de alguma inspeção. Além destas possibilidades, existe também a escolha entre as inspeções interna e externas ao equipamento.</w:t>
      </w: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645A2BEF" wp14:editId="7254660F">
            <wp:simplePos x="0" y="0"/>
            <wp:positionH relativeFrom="column">
              <wp:posOffset>1642110</wp:posOffset>
            </wp:positionH>
            <wp:positionV relativeFrom="paragraph">
              <wp:posOffset>-217170</wp:posOffset>
            </wp:positionV>
            <wp:extent cx="2867025" cy="1929828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7" t="11141" r="15411" b="14402"/>
                    <a:stretch/>
                  </pic:blipFill>
                  <pic:spPr bwMode="auto">
                    <a:xfrm>
                      <a:off x="0" y="0"/>
                      <a:ext cx="2867025" cy="1929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Pr="00D61899" w:rsidRDefault="00C41C84" w:rsidP="00C41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61899">
        <w:rPr>
          <w:rFonts w:ascii="Times New Roman" w:hAnsi="Times New Roman" w:cs="Times New Roman"/>
          <w:sz w:val="20"/>
          <w:szCs w:val="20"/>
        </w:rPr>
        <w:t xml:space="preserve"> – Tela </w:t>
      </w:r>
      <w:r>
        <w:rPr>
          <w:rFonts w:ascii="Times New Roman" w:hAnsi="Times New Roman" w:cs="Times New Roman"/>
          <w:sz w:val="20"/>
          <w:szCs w:val="20"/>
        </w:rPr>
        <w:t>de datas e frequencias de inspeção.</w:t>
      </w:r>
    </w:p>
    <w:p w:rsidR="00C41C84" w:rsidRPr="00D61899" w:rsidRDefault="00C41C84" w:rsidP="00C41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>Fonte: Autor, 2018.</w:t>
      </w: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Figura 4 mostra a tela onde são elaborados os relatórios de inspeção (relatórios de condições físicas). </w:t>
      </w:r>
      <w:r w:rsidR="000B162C">
        <w:rPr>
          <w:rFonts w:ascii="Times New Roman" w:hAnsi="Times New Roman" w:cs="Times New Roman"/>
          <w:sz w:val="20"/>
          <w:szCs w:val="20"/>
        </w:rPr>
        <w:t xml:space="preserve">Nota-se a possibilidade da alimentação das seguintes informações: tipo de procedimento ou norma utilizada para a realização da inspeção,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162C">
        <w:rPr>
          <w:rFonts w:ascii="Times New Roman" w:hAnsi="Times New Roman" w:cs="Times New Roman"/>
          <w:sz w:val="20"/>
          <w:szCs w:val="20"/>
        </w:rPr>
        <w:t>tipo de inspeção, motivo da inspeção, data da inspeção, condição da temperatura e do acabamento da superfície e comentário geral da inspeção.</w:t>
      </w:r>
    </w:p>
    <w:p w:rsidR="000B162C" w:rsidRDefault="000B162C" w:rsidP="00C41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3C859A" wp14:editId="30DE5530">
            <wp:simplePos x="0" y="0"/>
            <wp:positionH relativeFrom="column">
              <wp:posOffset>1646384</wp:posOffset>
            </wp:positionH>
            <wp:positionV relativeFrom="paragraph">
              <wp:posOffset>33655</wp:posOffset>
            </wp:positionV>
            <wp:extent cx="2815126" cy="2114550"/>
            <wp:effectExtent l="0" t="0" r="444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22" b="17935"/>
                    <a:stretch/>
                  </pic:blipFill>
                  <pic:spPr bwMode="auto">
                    <a:xfrm>
                      <a:off x="0" y="0"/>
                      <a:ext cx="2815126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Default="00C41C84" w:rsidP="00C41C84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1C84" w:rsidRPr="00D61899" w:rsidRDefault="00C41C84" w:rsidP="00C41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61899">
        <w:rPr>
          <w:rFonts w:ascii="Times New Roman" w:hAnsi="Times New Roman" w:cs="Times New Roman"/>
          <w:sz w:val="20"/>
          <w:szCs w:val="20"/>
        </w:rPr>
        <w:t xml:space="preserve"> – Tela </w:t>
      </w:r>
      <w:r>
        <w:rPr>
          <w:rFonts w:ascii="Times New Roman" w:hAnsi="Times New Roman" w:cs="Times New Roman"/>
          <w:sz w:val="20"/>
          <w:szCs w:val="20"/>
        </w:rPr>
        <w:t>de elaboração de relatórios de inspeção.</w:t>
      </w:r>
    </w:p>
    <w:p w:rsidR="00C41C84" w:rsidRPr="00D61899" w:rsidRDefault="00C41C84" w:rsidP="00C41C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899">
        <w:rPr>
          <w:rFonts w:ascii="Times New Roman" w:hAnsi="Times New Roman" w:cs="Times New Roman"/>
          <w:sz w:val="20"/>
          <w:szCs w:val="20"/>
        </w:rPr>
        <w:t>Fonte: Autor, 2018.</w:t>
      </w:r>
    </w:p>
    <w:p w:rsidR="008F5E2F" w:rsidRDefault="00E53C40" w:rsidP="008F5E2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5E2F">
        <w:rPr>
          <w:rFonts w:ascii="Times New Roman" w:hAnsi="Times New Roman" w:cs="Times New Roman"/>
          <w:b/>
          <w:sz w:val="20"/>
          <w:szCs w:val="20"/>
        </w:rPr>
        <w:t xml:space="preserve">CONSIDERAÇÕES FINAIS </w:t>
      </w:r>
    </w:p>
    <w:p w:rsidR="000B162C" w:rsidRPr="00B8563C" w:rsidRDefault="000B162C" w:rsidP="000B1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62C">
        <w:rPr>
          <w:rFonts w:ascii="Times New Roman" w:hAnsi="Times New Roman" w:cs="Times New Roman"/>
          <w:sz w:val="20"/>
          <w:szCs w:val="20"/>
        </w:rPr>
        <w:t>A filosofia do software ACET consta na integração de diversos módulos de gestão de integridade e 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162C">
        <w:rPr>
          <w:rFonts w:ascii="Times New Roman" w:hAnsi="Times New Roman" w:cs="Times New Roman"/>
          <w:sz w:val="20"/>
          <w:szCs w:val="20"/>
        </w:rPr>
        <w:t>corrosão de sistemas e equipamentos. Como vantagens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162C">
        <w:rPr>
          <w:rFonts w:ascii="Times New Roman" w:hAnsi="Times New Roman" w:cs="Times New Roman"/>
          <w:sz w:val="20"/>
          <w:szCs w:val="20"/>
        </w:rPr>
        <w:t>do uso dest</w:t>
      </w:r>
      <w:r>
        <w:rPr>
          <w:rFonts w:ascii="Times New Roman" w:hAnsi="Times New Roman" w:cs="Times New Roman"/>
          <w:sz w:val="20"/>
          <w:szCs w:val="20"/>
        </w:rPr>
        <w:t>e programa</w:t>
      </w:r>
      <w:r w:rsidRPr="000B162C">
        <w:rPr>
          <w:rFonts w:ascii="Times New Roman" w:hAnsi="Times New Roman" w:cs="Times New Roman"/>
          <w:sz w:val="20"/>
          <w:szCs w:val="20"/>
        </w:rPr>
        <w:t>, cit</w:t>
      </w:r>
      <w:r>
        <w:rPr>
          <w:rFonts w:ascii="Times New Roman" w:hAnsi="Times New Roman" w:cs="Times New Roman"/>
          <w:sz w:val="20"/>
          <w:szCs w:val="20"/>
        </w:rPr>
        <w:t xml:space="preserve">a-se que é </w:t>
      </w:r>
      <w:r w:rsidRPr="000B162C">
        <w:rPr>
          <w:rFonts w:ascii="Times New Roman" w:hAnsi="Times New Roman" w:cs="Times New Roman"/>
          <w:sz w:val="20"/>
          <w:szCs w:val="20"/>
        </w:rPr>
        <w:t>uma ferramenta de fácil uso, facilidade de acesso e edição de arquivos de imagem, controle com alarmes</w:t>
      </w:r>
      <w:r>
        <w:rPr>
          <w:rFonts w:ascii="Times New Roman" w:hAnsi="Times New Roman" w:cs="Times New Roman"/>
          <w:sz w:val="20"/>
          <w:szCs w:val="20"/>
        </w:rPr>
        <w:t xml:space="preserve"> de avaliação de vida remanescente</w:t>
      </w:r>
      <w:r w:rsidRPr="000B162C">
        <w:rPr>
          <w:rFonts w:ascii="Times New Roman" w:hAnsi="Times New Roman" w:cs="Times New Roman"/>
          <w:sz w:val="20"/>
          <w:szCs w:val="20"/>
        </w:rPr>
        <w:t>, gráficos de tendência para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162C">
        <w:rPr>
          <w:rFonts w:ascii="Times New Roman" w:hAnsi="Times New Roman" w:cs="Times New Roman"/>
          <w:sz w:val="20"/>
          <w:szCs w:val="20"/>
        </w:rPr>
        <w:t xml:space="preserve">medição de espessura, tratamento obrigatório </w:t>
      </w: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Pr="000B162C">
        <w:rPr>
          <w:rFonts w:ascii="Times New Roman" w:hAnsi="Times New Roman" w:cs="Times New Roman"/>
          <w:sz w:val="20"/>
          <w:szCs w:val="20"/>
        </w:rPr>
        <w:t>anomalias com suas causa</w:t>
      </w:r>
      <w:r>
        <w:rPr>
          <w:rFonts w:ascii="Times New Roman" w:hAnsi="Times New Roman" w:cs="Times New Roman"/>
          <w:sz w:val="20"/>
          <w:szCs w:val="20"/>
        </w:rPr>
        <w:t>s-</w:t>
      </w:r>
      <w:r w:rsidRPr="000B162C">
        <w:rPr>
          <w:rFonts w:ascii="Times New Roman" w:hAnsi="Times New Roman" w:cs="Times New Roman"/>
          <w:sz w:val="20"/>
          <w:szCs w:val="20"/>
        </w:rPr>
        <w:t>conseq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B162C">
        <w:rPr>
          <w:rFonts w:ascii="Times New Roman" w:hAnsi="Times New Roman" w:cs="Times New Roman"/>
          <w:sz w:val="20"/>
          <w:szCs w:val="20"/>
        </w:rPr>
        <w:t>ência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B162C">
        <w:rPr>
          <w:rFonts w:ascii="Times New Roman" w:hAnsi="Times New Roman" w:cs="Times New Roman"/>
          <w:sz w:val="20"/>
          <w:szCs w:val="20"/>
        </w:rPr>
        <w:t xml:space="preserve"> e facilidade de rastreabilidade da documentação (motivo de auditorias).</w:t>
      </w:r>
    </w:p>
    <w:p w:rsidR="00703306" w:rsidRPr="008F5E2F" w:rsidRDefault="00703306" w:rsidP="00703306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REFERÊNCIAS</w:t>
      </w:r>
    </w:p>
    <w:p w:rsidR="007A24AD" w:rsidRPr="007A24AD" w:rsidRDefault="007A24AD" w:rsidP="007A2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24AD">
        <w:rPr>
          <w:rFonts w:ascii="Times New Roman" w:hAnsi="Times New Roman" w:cs="Times New Roman"/>
          <w:sz w:val="20"/>
          <w:szCs w:val="20"/>
        </w:rPr>
        <w:t>DI LORIO, M</w:t>
      </w:r>
      <w:r w:rsidR="00393FC5"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b/>
          <w:sz w:val="20"/>
          <w:szCs w:val="20"/>
        </w:rPr>
        <w:t>ACET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7A24AD">
        <w:rPr>
          <w:rFonts w:ascii="Times New Roman" w:hAnsi="Times New Roman" w:cs="Times New Roman"/>
          <w:sz w:val="20"/>
          <w:szCs w:val="20"/>
        </w:rPr>
        <w:t>Tutorial. RECAP-IE, Capuava, SP: Abril/2007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24AD" w:rsidRPr="007A24AD" w:rsidRDefault="007A24AD" w:rsidP="007A2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24AD">
        <w:rPr>
          <w:rFonts w:ascii="Times New Roman" w:hAnsi="Times New Roman" w:cs="Times New Roman"/>
          <w:sz w:val="20"/>
          <w:szCs w:val="20"/>
        </w:rPr>
        <w:t xml:space="preserve">ETTER, J. A. N. </w:t>
      </w:r>
      <w:r w:rsidRPr="007A24AD">
        <w:rPr>
          <w:rFonts w:ascii="Times New Roman" w:hAnsi="Times New Roman" w:cs="Times New Roman"/>
          <w:b/>
          <w:sz w:val="20"/>
          <w:szCs w:val="20"/>
        </w:rPr>
        <w:t>Noções de ACET</w:t>
      </w:r>
      <w:r w:rsidRPr="007A24AD">
        <w:rPr>
          <w:rFonts w:ascii="Times New Roman" w:hAnsi="Times New Roman" w:cs="Times New Roman"/>
          <w:sz w:val="20"/>
          <w:szCs w:val="20"/>
        </w:rPr>
        <w:t>. 1ª Ed., Paulínia/SP, Junho/2006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24AD" w:rsidRPr="00A03221" w:rsidRDefault="007A24AD" w:rsidP="007A2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A24AD">
        <w:rPr>
          <w:rFonts w:ascii="Times New Roman" w:hAnsi="Times New Roman" w:cs="Times New Roman"/>
          <w:sz w:val="20"/>
          <w:szCs w:val="20"/>
        </w:rPr>
        <w:t>ETTER, J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.; </w:t>
      </w:r>
      <w:r w:rsidRPr="007A24AD">
        <w:rPr>
          <w:rFonts w:ascii="Times New Roman" w:hAnsi="Times New Roman" w:cs="Times New Roman"/>
          <w:sz w:val="20"/>
          <w:szCs w:val="20"/>
        </w:rPr>
        <w:t>JÚNIOR, 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4AD">
        <w:rPr>
          <w:rFonts w:ascii="Times New Roman" w:hAnsi="Times New Roman" w:cs="Times New Roman"/>
          <w:sz w:val="20"/>
          <w:szCs w:val="20"/>
        </w:rPr>
        <w:t>; MORAES, P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b/>
          <w:sz w:val="20"/>
          <w:szCs w:val="20"/>
        </w:rPr>
        <w:t>ACET</w:t>
      </w:r>
      <w:r w:rsidRPr="007A24AD">
        <w:rPr>
          <w:rFonts w:ascii="Times New Roman" w:hAnsi="Times New Roman" w:cs="Times New Roman"/>
          <w:sz w:val="20"/>
          <w:szCs w:val="20"/>
        </w:rPr>
        <w:t xml:space="preserve">. Universidade Petrobras. </w:t>
      </w:r>
      <w:r w:rsidRPr="00A03221">
        <w:rPr>
          <w:rFonts w:ascii="Times New Roman" w:hAnsi="Times New Roman" w:cs="Times New Roman"/>
          <w:sz w:val="20"/>
          <w:szCs w:val="20"/>
          <w:lang w:val="en-US"/>
        </w:rPr>
        <w:t>Rio de Janeiro/RJ. Junho/2007.</w:t>
      </w:r>
    </w:p>
    <w:p w:rsidR="007A24AD" w:rsidRPr="007A24AD" w:rsidRDefault="007A24AD" w:rsidP="007A2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221">
        <w:rPr>
          <w:rFonts w:ascii="Times New Roman" w:hAnsi="Times New Roman" w:cs="Times New Roman"/>
          <w:sz w:val="20"/>
          <w:szCs w:val="20"/>
          <w:lang w:val="en-US"/>
        </w:rPr>
        <w:t xml:space="preserve">OCEANEERING. </w:t>
      </w:r>
      <w:r w:rsidRPr="007A24AD">
        <w:rPr>
          <w:rFonts w:ascii="Times New Roman" w:hAnsi="Times New Roman" w:cs="Times New Roman"/>
          <w:b/>
          <w:sz w:val="20"/>
          <w:szCs w:val="20"/>
          <w:lang w:val="en-US"/>
        </w:rPr>
        <w:t>ACET</w:t>
      </w:r>
      <w:r w:rsidRPr="007A24AD">
        <w:rPr>
          <w:rFonts w:ascii="Times New Roman" w:hAnsi="Times New Roman" w:cs="Times New Roman"/>
          <w:sz w:val="20"/>
          <w:szCs w:val="20"/>
          <w:lang w:val="en-US"/>
        </w:rPr>
        <w:t>: integrity management from anywhere worldwide.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03221">
        <w:rPr>
          <w:rFonts w:ascii="Times New Roman" w:hAnsi="Times New Roman" w:cs="Times New Roman"/>
          <w:sz w:val="20"/>
          <w:szCs w:val="20"/>
        </w:rPr>
        <w:t xml:space="preserve">The corporate solution. </w:t>
      </w:r>
      <w:r w:rsidRPr="007A24AD">
        <w:rPr>
          <w:rFonts w:ascii="Times New Roman" w:hAnsi="Times New Roman" w:cs="Times New Roman"/>
          <w:sz w:val="20"/>
          <w:szCs w:val="20"/>
        </w:rPr>
        <w:t xml:space="preserve">Outubro/2008. </w:t>
      </w:r>
    </w:p>
    <w:p w:rsidR="007A24AD" w:rsidRDefault="007A24AD" w:rsidP="00703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24AD">
        <w:rPr>
          <w:rFonts w:ascii="Times New Roman" w:hAnsi="Times New Roman" w:cs="Times New Roman"/>
          <w:sz w:val="20"/>
          <w:szCs w:val="20"/>
        </w:rPr>
        <w:t>SILVA, 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b/>
          <w:sz w:val="20"/>
          <w:szCs w:val="20"/>
        </w:rPr>
        <w:t>ACET</w:t>
      </w:r>
      <w:r>
        <w:rPr>
          <w:rFonts w:ascii="Times New Roman" w:hAnsi="Times New Roman" w:cs="Times New Roman"/>
          <w:sz w:val="20"/>
          <w:szCs w:val="20"/>
        </w:rPr>
        <w:t>: p</w:t>
      </w:r>
      <w:r w:rsidRPr="007A24AD">
        <w:rPr>
          <w:rFonts w:ascii="Times New Roman" w:hAnsi="Times New Roman" w:cs="Times New Roman"/>
          <w:sz w:val="20"/>
          <w:szCs w:val="20"/>
        </w:rPr>
        <w:t>asso a passo. Betim/MG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24AD">
        <w:rPr>
          <w:rFonts w:ascii="Times New Roman" w:hAnsi="Times New Roman" w:cs="Times New Roman"/>
          <w:sz w:val="20"/>
          <w:szCs w:val="20"/>
        </w:rPr>
        <w:t>Março/2007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24AD" w:rsidRDefault="007A24AD" w:rsidP="00703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A24AD" w:rsidSect="00E53C40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7C" w:rsidRDefault="00A84A7C" w:rsidP="00703306">
      <w:pPr>
        <w:spacing w:after="0" w:line="240" w:lineRule="auto"/>
      </w:pPr>
      <w:r>
        <w:separator/>
      </w:r>
    </w:p>
  </w:endnote>
  <w:endnote w:type="continuationSeparator" w:id="0">
    <w:p w:rsidR="00A84A7C" w:rsidRDefault="00A84A7C" w:rsidP="0070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15" w:rsidRDefault="00070415">
    <w:pPr>
      <w:pStyle w:val="Rodap"/>
    </w:pPr>
    <w:r>
      <w:rPr>
        <w:noProof/>
        <w:lang w:eastAsia="pt-BR"/>
      </w:rPr>
      <w:drawing>
        <wp:inline distT="0" distB="0" distL="0" distR="0" wp14:anchorId="38130D07" wp14:editId="4DE7A693">
          <wp:extent cx="6115050" cy="476250"/>
          <wp:effectExtent l="0" t="0" r="0" b="0"/>
          <wp:docPr id="5" name="Imagem 5" descr="C:\Users\tatielle.longhini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tielle.longhini\Desktop\Sem títul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71" b="10000"/>
                  <a:stretch/>
                </pic:blipFill>
                <pic:spPr bwMode="auto">
                  <a:xfrm>
                    <a:off x="0" y="0"/>
                    <a:ext cx="611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70415" w:rsidRDefault="000704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7C" w:rsidRDefault="00A84A7C" w:rsidP="00703306">
      <w:pPr>
        <w:spacing w:after="0" w:line="240" w:lineRule="auto"/>
      </w:pPr>
      <w:r>
        <w:separator/>
      </w:r>
    </w:p>
  </w:footnote>
  <w:footnote w:type="continuationSeparator" w:id="0">
    <w:p w:rsidR="00A84A7C" w:rsidRDefault="00A84A7C" w:rsidP="0070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06" w:rsidRDefault="00070415" w:rsidP="0070330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C40395C" wp14:editId="56E55C4E">
          <wp:extent cx="6115050" cy="1332718"/>
          <wp:effectExtent l="0" t="0" r="0" b="127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" t="7966" b="7475"/>
                  <a:stretch/>
                </pic:blipFill>
                <pic:spPr bwMode="auto">
                  <a:xfrm>
                    <a:off x="0" y="0"/>
                    <a:ext cx="6118750" cy="13335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70415" w:rsidRDefault="00070415" w:rsidP="0070330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957"/>
    <w:multiLevelType w:val="multilevel"/>
    <w:tmpl w:val="AF96A8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40"/>
    <w:rsid w:val="00070415"/>
    <w:rsid w:val="000B162C"/>
    <w:rsid w:val="000F79E5"/>
    <w:rsid w:val="00311D89"/>
    <w:rsid w:val="00393FC5"/>
    <w:rsid w:val="004F73E4"/>
    <w:rsid w:val="005E75D8"/>
    <w:rsid w:val="006B4605"/>
    <w:rsid w:val="00703306"/>
    <w:rsid w:val="007341EE"/>
    <w:rsid w:val="007A24AD"/>
    <w:rsid w:val="00831DB0"/>
    <w:rsid w:val="008F5E2F"/>
    <w:rsid w:val="0092407E"/>
    <w:rsid w:val="00A03221"/>
    <w:rsid w:val="00A11967"/>
    <w:rsid w:val="00A32BE0"/>
    <w:rsid w:val="00A84A7C"/>
    <w:rsid w:val="00B8563C"/>
    <w:rsid w:val="00C41C84"/>
    <w:rsid w:val="00C51F9D"/>
    <w:rsid w:val="00C74CDA"/>
    <w:rsid w:val="00C758E1"/>
    <w:rsid w:val="00D61899"/>
    <w:rsid w:val="00E20F74"/>
    <w:rsid w:val="00E53C40"/>
    <w:rsid w:val="00EB2B40"/>
    <w:rsid w:val="00F00CAF"/>
    <w:rsid w:val="00F04C73"/>
    <w:rsid w:val="00F36457"/>
    <w:rsid w:val="00F573C9"/>
    <w:rsid w:val="00FC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306"/>
  </w:style>
  <w:style w:type="paragraph" w:styleId="Rodap">
    <w:name w:val="footer"/>
    <w:basedOn w:val="Normal"/>
    <w:link w:val="Rodap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306"/>
  </w:style>
  <w:style w:type="paragraph" w:styleId="Textodebalo">
    <w:name w:val="Balloon Text"/>
    <w:basedOn w:val="Normal"/>
    <w:link w:val="TextodebaloChar"/>
    <w:uiPriority w:val="99"/>
    <w:semiHidden/>
    <w:unhideWhenUsed/>
    <w:rsid w:val="00E2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F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A11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306"/>
  </w:style>
  <w:style w:type="paragraph" w:styleId="Rodap">
    <w:name w:val="footer"/>
    <w:basedOn w:val="Normal"/>
    <w:link w:val="RodapChar"/>
    <w:uiPriority w:val="99"/>
    <w:unhideWhenUsed/>
    <w:rsid w:val="00703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306"/>
  </w:style>
  <w:style w:type="paragraph" w:styleId="Textodebalo">
    <w:name w:val="Balloon Text"/>
    <w:basedOn w:val="Normal"/>
    <w:link w:val="TextodebaloChar"/>
    <w:uiPriority w:val="99"/>
    <w:semiHidden/>
    <w:unhideWhenUsed/>
    <w:rsid w:val="00E2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F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A1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1868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Tatielle Menolli Longhini</dc:creator>
  <cp:lastModifiedBy>Jancler Adriano Pereira Nicácio</cp:lastModifiedBy>
  <cp:revision>11</cp:revision>
  <dcterms:created xsi:type="dcterms:W3CDTF">2018-08-09T18:15:00Z</dcterms:created>
  <dcterms:modified xsi:type="dcterms:W3CDTF">2018-08-14T11:24:00Z</dcterms:modified>
</cp:coreProperties>
</file>