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2E3F9" w14:textId="77777777" w:rsidR="00C725FA" w:rsidRPr="00F334E0" w:rsidRDefault="00C725FA">
      <w:pPr>
        <w:jc w:val="right"/>
        <w:rPr>
          <w:rFonts w:ascii="Times New Roman" w:eastAsia="Times New Roman" w:hAnsi="Times New Roman" w:cs="Times New Roman"/>
        </w:rPr>
      </w:pPr>
    </w:p>
    <w:p w14:paraId="0DEF7C4D" w14:textId="588622E6" w:rsidR="00932314" w:rsidRPr="00932314" w:rsidRDefault="00524005" w:rsidP="00932314">
      <w:pPr>
        <w:spacing w:line="259" w:lineRule="auto"/>
        <w:rPr>
          <w:rFonts w:ascii="Times New Roman" w:eastAsiaTheme="minorHAnsi" w:hAnsi="Times New Roman" w:cs="Times New Roman"/>
          <w:b/>
          <w:lang w:eastAsia="en-US"/>
        </w:rPr>
      </w:pPr>
      <w:r w:rsidRPr="005F0352">
        <w:rPr>
          <w:rFonts w:ascii="Times New Roman" w:eastAsiaTheme="minorHAnsi" w:hAnsi="Times New Roman" w:cs="Times New Roman"/>
          <w:b/>
          <w:lang w:eastAsia="en-US"/>
        </w:rPr>
        <w:t>PESQUISAS SOBRE PROFESSORAS INICIANTES: O QUE APONTAM?</w:t>
      </w:r>
    </w:p>
    <w:p w14:paraId="54B0A0EC" w14:textId="37804F5E" w:rsidR="00C725FA" w:rsidRPr="00F334E0" w:rsidRDefault="00C725FA">
      <w:pPr>
        <w:jc w:val="center"/>
        <w:rPr>
          <w:rFonts w:ascii="Times New Roman" w:eastAsia="Times New Roman" w:hAnsi="Times New Roman" w:cs="Times New Roman"/>
          <w:b/>
        </w:rPr>
      </w:pPr>
    </w:p>
    <w:p w14:paraId="6CCA3111" w14:textId="36355CE5" w:rsidR="00C725FA" w:rsidRPr="00F334E0" w:rsidRDefault="00C725FA">
      <w:pPr>
        <w:jc w:val="right"/>
        <w:rPr>
          <w:rFonts w:ascii="Times New Roman" w:eastAsia="Times New Roman" w:hAnsi="Times New Roman" w:cs="Times New Roman"/>
        </w:rPr>
      </w:pPr>
    </w:p>
    <w:p w14:paraId="7EFDC9FA" w14:textId="77777777" w:rsidR="00C725FA" w:rsidRPr="00F334E0" w:rsidRDefault="00C725FA">
      <w:pPr>
        <w:rPr>
          <w:rFonts w:ascii="Times New Roman" w:eastAsia="Times New Roman" w:hAnsi="Times New Roman" w:cs="Times New Roman"/>
        </w:rPr>
      </w:pPr>
    </w:p>
    <w:p w14:paraId="693A87A2" w14:textId="77777777" w:rsidR="00C725FA" w:rsidRPr="00F334E0" w:rsidRDefault="00C725FA">
      <w:pPr>
        <w:rPr>
          <w:rFonts w:ascii="Times New Roman" w:eastAsia="Times New Roman" w:hAnsi="Times New Roman" w:cs="Times New Roman"/>
        </w:rPr>
      </w:pPr>
    </w:p>
    <w:p w14:paraId="05724FF6" w14:textId="77777777" w:rsidR="00C725FA" w:rsidRPr="00F334E0" w:rsidRDefault="00C725FA">
      <w:pPr>
        <w:rPr>
          <w:rFonts w:ascii="Times New Roman" w:eastAsia="Times New Roman" w:hAnsi="Times New Roman" w:cs="Times New Roman"/>
        </w:rPr>
      </w:pPr>
    </w:p>
    <w:p w14:paraId="0D723862" w14:textId="007B8C35" w:rsidR="00C725FA" w:rsidRPr="005F0352" w:rsidRDefault="00324BD7">
      <w:pPr>
        <w:jc w:val="both"/>
        <w:rPr>
          <w:rFonts w:ascii="Times New Roman" w:eastAsia="Times New Roman" w:hAnsi="Times New Roman" w:cs="Times New Roman"/>
          <w:b/>
        </w:rPr>
      </w:pPr>
      <w:r w:rsidRPr="005F0352">
        <w:rPr>
          <w:rFonts w:ascii="Times New Roman" w:eastAsia="Times New Roman" w:hAnsi="Times New Roman" w:cs="Times New Roman"/>
          <w:b/>
        </w:rPr>
        <w:t xml:space="preserve">Resumo </w:t>
      </w:r>
    </w:p>
    <w:p w14:paraId="007F9735" w14:textId="4E8510B2" w:rsidR="003746D6" w:rsidRPr="00D36FF0" w:rsidRDefault="003746D6" w:rsidP="003746D6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3746D6">
        <w:rPr>
          <w:rFonts w:ascii="Times New Roman" w:eastAsiaTheme="minorHAnsi" w:hAnsi="Times New Roman" w:cs="Times New Roman"/>
          <w:lang w:eastAsia="en-US"/>
        </w:rPr>
        <w:t xml:space="preserve">O presente estudo trata-se de revisão de literatura cujo objetivo é identificar a produção de pesquisa referente a professores iniciantes em classes de alfabetização. A relevância da temática se deve à importância de haver um programa de inserção aos professores </w:t>
      </w:r>
      <w:r w:rsidR="00284BF0">
        <w:rPr>
          <w:rFonts w:ascii="Times New Roman" w:eastAsiaTheme="minorHAnsi" w:hAnsi="Times New Roman" w:cs="Times New Roman"/>
          <w:lang w:eastAsia="en-US"/>
        </w:rPr>
        <w:t>novatos</w:t>
      </w:r>
      <w:r w:rsidRPr="003746D6">
        <w:rPr>
          <w:rFonts w:ascii="Times New Roman" w:eastAsiaTheme="minorHAnsi" w:hAnsi="Times New Roman" w:cs="Times New Roman"/>
          <w:lang w:eastAsia="en-US"/>
        </w:rPr>
        <w:t xml:space="preserve"> nas classes de alfabetização. Realizamos um levantamento sobre a temática no catálogo de teses e dissertações da CAPES e na Biblioteca Digital Brasileira de Teses e Dissertações com os seguintes descritores: inserção, professores iniciantes e alfabetização.  Foram encontrados 1</w:t>
      </w:r>
      <w:r w:rsidR="002941ED">
        <w:rPr>
          <w:rFonts w:ascii="Times New Roman" w:eastAsiaTheme="minorHAnsi" w:hAnsi="Times New Roman" w:cs="Times New Roman"/>
          <w:lang w:eastAsia="en-US"/>
        </w:rPr>
        <w:t>2</w:t>
      </w:r>
      <w:r w:rsidRPr="003746D6">
        <w:rPr>
          <w:rFonts w:ascii="Times New Roman" w:eastAsiaTheme="minorHAnsi" w:hAnsi="Times New Roman" w:cs="Times New Roman"/>
          <w:lang w:eastAsia="en-US"/>
        </w:rPr>
        <w:t xml:space="preserve"> trabalhos, categorizados em 3 grupos: a)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746D6">
        <w:rPr>
          <w:rFonts w:ascii="Times New Roman" w:hAnsi="Times New Roman" w:cs="Times New Roman"/>
          <w:lang w:eastAsia="en-US"/>
        </w:rPr>
        <w:t>Formação no processo de inserção</w:t>
      </w:r>
      <w:r w:rsidRPr="003746D6">
        <w:rPr>
          <w:rFonts w:ascii="Times New Roman" w:eastAsiaTheme="minorHAnsi" w:hAnsi="Times New Roman" w:cs="Times New Roman"/>
          <w:lang w:eastAsia="en-US"/>
        </w:rPr>
        <w:t>, b)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746D6">
        <w:rPr>
          <w:rFonts w:ascii="Times New Roman" w:hAnsi="Times New Roman" w:cs="Times New Roman"/>
          <w:lang w:eastAsia="en-US"/>
        </w:rPr>
        <w:t>Ações de acolhimento às professoras iniciantes e c)</w:t>
      </w:r>
      <w:r w:rsidRPr="00F334E0">
        <w:rPr>
          <w:rFonts w:ascii="Times New Roman" w:hAnsi="Times New Roman" w:cs="Times New Roman"/>
          <w:lang w:eastAsia="en-US"/>
        </w:rPr>
        <w:t xml:space="preserve"> </w:t>
      </w:r>
      <w:r w:rsidRPr="003746D6">
        <w:rPr>
          <w:rFonts w:ascii="Times New Roman" w:hAnsi="Times New Roman" w:cs="Times New Roman"/>
          <w:lang w:eastAsia="en-US"/>
        </w:rPr>
        <w:t xml:space="preserve">Dificuldades e inquietações no início da docência. </w:t>
      </w:r>
      <w:r w:rsidR="002941ED">
        <w:rPr>
          <w:rFonts w:ascii="Times New Roman" w:hAnsi="Times New Roman" w:cs="Times New Roman"/>
          <w:lang w:eastAsia="en-US"/>
        </w:rPr>
        <w:t xml:space="preserve">Os autores que dão suporte teórico são: Cruz, </w:t>
      </w:r>
      <w:proofErr w:type="spellStart"/>
      <w:r w:rsidR="002941ED">
        <w:rPr>
          <w:rFonts w:ascii="Times New Roman" w:hAnsi="Times New Roman" w:cs="Times New Roman"/>
          <w:lang w:eastAsia="en-US"/>
        </w:rPr>
        <w:t>Huberman</w:t>
      </w:r>
      <w:proofErr w:type="spellEnd"/>
      <w:r w:rsidR="002941ED">
        <w:rPr>
          <w:rFonts w:ascii="Times New Roman" w:hAnsi="Times New Roman" w:cs="Times New Roman"/>
          <w:lang w:eastAsia="en-US"/>
        </w:rPr>
        <w:t xml:space="preserve"> e </w:t>
      </w:r>
      <w:proofErr w:type="spellStart"/>
      <w:r w:rsidR="002941ED">
        <w:rPr>
          <w:rFonts w:ascii="Times New Roman" w:hAnsi="Times New Roman" w:cs="Times New Roman"/>
          <w:lang w:eastAsia="en-US"/>
        </w:rPr>
        <w:t>Nóvoa</w:t>
      </w:r>
      <w:proofErr w:type="spellEnd"/>
      <w:r w:rsidR="002941ED">
        <w:rPr>
          <w:rFonts w:ascii="Times New Roman" w:hAnsi="Times New Roman" w:cs="Times New Roman"/>
          <w:lang w:eastAsia="en-US"/>
        </w:rPr>
        <w:t xml:space="preserve">. </w:t>
      </w:r>
      <w:r w:rsidR="00D36FF0">
        <w:rPr>
          <w:rFonts w:ascii="Times New Roman" w:eastAsiaTheme="minorHAnsi" w:hAnsi="Times New Roman" w:cs="Times New Roman"/>
          <w:lang w:eastAsia="en-US"/>
        </w:rPr>
        <w:t>Os estudos indicaram</w:t>
      </w:r>
      <w:r w:rsidR="00071C4B">
        <w:rPr>
          <w:rFonts w:ascii="Times New Roman" w:eastAsiaTheme="minorHAnsi" w:hAnsi="Times New Roman" w:cs="Times New Roman"/>
          <w:lang w:eastAsia="en-US"/>
        </w:rPr>
        <w:t xml:space="preserve"> </w:t>
      </w:r>
      <w:r w:rsidR="00D36FF0">
        <w:rPr>
          <w:rFonts w:ascii="Times New Roman" w:eastAsiaTheme="minorHAnsi" w:hAnsi="Times New Roman" w:cs="Times New Roman"/>
          <w:lang w:eastAsia="en-US"/>
        </w:rPr>
        <w:t>tipos de acolhimentos</w:t>
      </w:r>
      <w:r w:rsidR="00071C4B">
        <w:rPr>
          <w:rFonts w:ascii="Times New Roman" w:eastAsiaTheme="minorHAnsi" w:hAnsi="Times New Roman" w:cs="Times New Roman"/>
          <w:lang w:eastAsia="en-US"/>
        </w:rPr>
        <w:t xml:space="preserve"> realizados nas escolas. Encontramos pouquíssimas pesquisas que discutam a inserção de professores alfabetizadores</w:t>
      </w:r>
      <w:r w:rsidR="00071C4B" w:rsidRPr="00127DEF">
        <w:rPr>
          <w:rFonts w:ascii="Times New Roman" w:eastAsiaTheme="minorHAnsi" w:hAnsi="Times New Roman" w:cs="Times New Roman"/>
          <w:lang w:eastAsia="en-US"/>
        </w:rPr>
        <w:t>,</w:t>
      </w:r>
      <w:r w:rsidR="007C77DC" w:rsidRPr="00127DEF">
        <w:rPr>
          <w:rFonts w:ascii="Times New Roman" w:eastAsiaTheme="minorHAnsi" w:hAnsi="Times New Roman" w:cs="Times New Roman"/>
          <w:lang w:eastAsia="en-US"/>
        </w:rPr>
        <w:t xml:space="preserve"> o que indica a relevância do estudo.</w:t>
      </w:r>
      <w:r w:rsidR="00071C4B">
        <w:rPr>
          <w:rFonts w:ascii="Times New Roman" w:eastAsiaTheme="minorHAnsi" w:hAnsi="Times New Roman" w:cs="Times New Roman"/>
          <w:lang w:eastAsia="en-US"/>
        </w:rPr>
        <w:t xml:space="preserve"> </w:t>
      </w:r>
      <w:r w:rsidR="00D36FF0" w:rsidRPr="00F334E0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71E9BAED" w14:textId="50A4F2A0" w:rsidR="00C725FA" w:rsidRPr="00F334E0" w:rsidRDefault="00C725F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B50033" w14:textId="77777777" w:rsidR="00C725FA" w:rsidRPr="00F334E0" w:rsidRDefault="00C725FA">
      <w:pPr>
        <w:jc w:val="both"/>
        <w:rPr>
          <w:rFonts w:ascii="Times New Roman" w:eastAsia="Times New Roman" w:hAnsi="Times New Roman" w:cs="Times New Roman"/>
        </w:rPr>
      </w:pPr>
    </w:p>
    <w:p w14:paraId="48DE1547" w14:textId="4D477DA3" w:rsidR="000E20D5" w:rsidRPr="00F334E0" w:rsidRDefault="00324BD7" w:rsidP="000E20D5">
      <w:pPr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F0352">
        <w:rPr>
          <w:rFonts w:ascii="Times New Roman" w:eastAsia="Times New Roman" w:hAnsi="Times New Roman" w:cs="Times New Roman"/>
          <w:b/>
        </w:rPr>
        <w:t>Palavras</w:t>
      </w:r>
      <w:r w:rsidR="00F334E0" w:rsidRPr="005F0352">
        <w:rPr>
          <w:rFonts w:ascii="Times New Roman" w:eastAsia="Times New Roman" w:hAnsi="Times New Roman" w:cs="Times New Roman"/>
          <w:b/>
        </w:rPr>
        <w:t>-</w:t>
      </w:r>
      <w:r w:rsidRPr="005F0352">
        <w:rPr>
          <w:rFonts w:ascii="Times New Roman" w:eastAsia="Times New Roman" w:hAnsi="Times New Roman" w:cs="Times New Roman"/>
          <w:b/>
        </w:rPr>
        <w:t>Chave:</w:t>
      </w:r>
      <w:r w:rsidRPr="00F334E0">
        <w:rPr>
          <w:rFonts w:ascii="Times New Roman" w:eastAsia="Times New Roman" w:hAnsi="Times New Roman" w:cs="Times New Roman"/>
        </w:rPr>
        <w:t xml:space="preserve"> </w:t>
      </w:r>
      <w:r w:rsidR="000E20D5" w:rsidRPr="00F334E0">
        <w:rPr>
          <w:rFonts w:ascii="Times New Roman" w:eastAsiaTheme="minorHAnsi" w:hAnsi="Times New Roman" w:cs="Times New Roman"/>
          <w:sz w:val="22"/>
          <w:szCs w:val="22"/>
          <w:lang w:eastAsia="en-US"/>
        </w:rPr>
        <w:t>Alfabetização. Inserção profissional. Professores iniciantes. Anos iniciais.</w:t>
      </w:r>
    </w:p>
    <w:p w14:paraId="70D55FCB" w14:textId="0AE32514" w:rsidR="00C725FA" w:rsidRPr="00F334E0" w:rsidRDefault="00C725FA">
      <w:pPr>
        <w:jc w:val="both"/>
        <w:rPr>
          <w:rFonts w:ascii="Times New Roman" w:eastAsia="Times New Roman" w:hAnsi="Times New Roman" w:cs="Times New Roman"/>
        </w:rPr>
      </w:pPr>
    </w:p>
    <w:p w14:paraId="44C8E296" w14:textId="77777777" w:rsidR="00C725FA" w:rsidRPr="00F334E0" w:rsidRDefault="00C725FA">
      <w:pPr>
        <w:jc w:val="both"/>
        <w:rPr>
          <w:rFonts w:ascii="Times New Roman" w:eastAsia="Times New Roman" w:hAnsi="Times New Roman" w:cs="Times New Roman"/>
        </w:rPr>
      </w:pPr>
    </w:p>
    <w:p w14:paraId="69A96770" w14:textId="77777777" w:rsidR="00C725FA" w:rsidRPr="00F334E0" w:rsidRDefault="00C725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2F21073" w14:textId="1EBE7831" w:rsidR="00C725FA" w:rsidRPr="00F334E0" w:rsidRDefault="00324BD7">
      <w:pPr>
        <w:rPr>
          <w:rFonts w:ascii="Times New Roman" w:eastAsia="Times New Roman" w:hAnsi="Times New Roman" w:cs="Times New Roman"/>
        </w:rPr>
      </w:pPr>
      <w:r w:rsidRPr="005F0352">
        <w:rPr>
          <w:rFonts w:ascii="Times New Roman" w:eastAsia="Times New Roman" w:hAnsi="Times New Roman" w:cs="Times New Roman"/>
          <w:b/>
        </w:rPr>
        <w:t>Resumo Expandido</w:t>
      </w:r>
      <w:r w:rsidRPr="005F0352">
        <w:rPr>
          <w:rFonts w:ascii="Times New Roman" w:hAnsi="Times New Roman" w:cs="Times New Roman"/>
        </w:rPr>
        <w:t xml:space="preserve"> </w:t>
      </w:r>
    </w:p>
    <w:p w14:paraId="0F068543" w14:textId="77777777" w:rsidR="00F334E0" w:rsidRPr="00F334E0" w:rsidRDefault="00F334E0" w:rsidP="00F334E0">
      <w:pPr>
        <w:spacing w:line="360" w:lineRule="auto"/>
        <w:ind w:firstLine="709"/>
        <w:jc w:val="both"/>
        <w:rPr>
          <w:rFonts w:ascii="Times New Roman" w:eastAsia="Arial" w:hAnsi="Times New Roman" w:cs="Times New Roman"/>
          <w:lang w:eastAsia="en-US"/>
        </w:rPr>
      </w:pPr>
      <w:r w:rsidRPr="00F334E0">
        <w:rPr>
          <w:rFonts w:ascii="Times New Roman" w:eastAsia="Arial" w:hAnsi="Times New Roman" w:cs="Times New Roman"/>
          <w:lang w:eastAsia="en-US"/>
        </w:rPr>
        <w:t xml:space="preserve">Na revisão de literatura, fizemos um levantamento de estudos buscando sistematizar materiais já publicados sobre o processo de inserção dos professores iniciantes das classes de alfabetização, cujo objetivo é identificar a produção de pesquisa referente a professores iniciantes em classes de alfabetização. </w:t>
      </w:r>
    </w:p>
    <w:p w14:paraId="08331244" w14:textId="4213A938" w:rsidR="00F334E0" w:rsidRPr="00F334E0" w:rsidRDefault="00F334E0" w:rsidP="00F334E0">
      <w:p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ab/>
        <w:t xml:space="preserve">Em uma busca realizada no Catálogo de Teses e Dissertações da Coordenação de Aperfeiçoamento de Pessoal de Nível Superior (CAPES) e na Biblioteca Digital Brasileira de Teses e Dissertações (BDTD), com as palavras-chave: inserção professores </w:t>
      </w:r>
      <w:r w:rsidRPr="00F334E0">
        <w:rPr>
          <w:rFonts w:ascii="Times New Roman" w:eastAsiaTheme="minorHAnsi" w:hAnsi="Times New Roman" w:cs="Times New Roman"/>
          <w:lang w:eastAsia="en-US"/>
        </w:rPr>
        <w:lastRenderedPageBreak/>
        <w:t>iniciantes alfabetização</w:t>
      </w:r>
      <w:r w:rsidR="007C77DC" w:rsidRPr="00127DEF">
        <w:rPr>
          <w:rFonts w:ascii="Times New Roman" w:eastAsiaTheme="minorHAnsi" w:hAnsi="Times New Roman" w:cs="Times New Roman"/>
          <w:lang w:eastAsia="en-US"/>
        </w:rPr>
        <w:t>. O</w:t>
      </w:r>
      <w:r w:rsidRPr="00127DEF">
        <w:rPr>
          <w:rFonts w:ascii="Times New Roman" w:eastAsiaTheme="minorHAnsi" w:hAnsi="Times New Roman" w:cs="Times New Roman"/>
          <w:lang w:eastAsia="en-US"/>
        </w:rPr>
        <w:t xml:space="preserve"> recorte</w:t>
      </w:r>
      <w:bookmarkStart w:id="0" w:name="_GoBack"/>
      <w:bookmarkEnd w:id="0"/>
      <w:r w:rsidRPr="00F334E0">
        <w:rPr>
          <w:rFonts w:ascii="Times New Roman" w:eastAsiaTheme="minorHAnsi" w:hAnsi="Times New Roman" w:cs="Times New Roman"/>
          <w:lang w:eastAsia="en-US"/>
        </w:rPr>
        <w:t xml:space="preserve"> da publicação entre 2019 e 2023, foram encontrados 9 trabalhos na CAPES e 289 na BDTD.</w:t>
      </w:r>
    </w:p>
    <w:p w14:paraId="2A5073A6" w14:textId="457BAC97" w:rsidR="00F334E0" w:rsidRPr="00F334E0" w:rsidRDefault="00F334E0" w:rsidP="00F334E0">
      <w:p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ab/>
        <w:t xml:space="preserve">Dentre os trabalhos da CAPES, selecionamos 5 pesquisas, todas dissertações, que se </w:t>
      </w:r>
      <w:r w:rsidRPr="005F0352">
        <w:rPr>
          <w:rFonts w:ascii="Times New Roman" w:eastAsiaTheme="minorHAnsi" w:hAnsi="Times New Roman" w:cs="Times New Roman"/>
          <w:lang w:eastAsia="en-US"/>
        </w:rPr>
        <w:t>enquadrariam</w:t>
      </w:r>
      <w:r w:rsidR="007F16EB" w:rsidRPr="005F0352">
        <w:rPr>
          <w:rFonts w:ascii="Times New Roman" w:eastAsiaTheme="minorHAnsi" w:hAnsi="Times New Roman" w:cs="Times New Roman"/>
          <w:lang w:eastAsia="en-US"/>
        </w:rPr>
        <w:t xml:space="preserve"> no</w:t>
      </w:r>
      <w:r w:rsidRPr="005F0352">
        <w:rPr>
          <w:rFonts w:ascii="Times New Roman" w:eastAsiaTheme="minorHAnsi" w:hAnsi="Times New Roman" w:cs="Times New Roman"/>
          <w:lang w:eastAsia="en-US"/>
        </w:rPr>
        <w:t xml:space="preserve"> processo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de inserção do professor iniciante nas classes de alfabetização. Descartamos 4 pesquisas por não abordarem essa temática. </w:t>
      </w:r>
    </w:p>
    <w:p w14:paraId="6B7182F1" w14:textId="77777777" w:rsidR="00F334E0" w:rsidRPr="00F334E0" w:rsidRDefault="00F334E0" w:rsidP="00F334E0">
      <w:pPr>
        <w:spacing w:line="360" w:lineRule="auto"/>
        <w:jc w:val="both"/>
        <w:rPr>
          <w:rFonts w:ascii="Times New Roman" w:eastAsia="Arial" w:hAnsi="Times New Roman" w:cs="Times New Roman"/>
          <w:sz w:val="22"/>
          <w:szCs w:val="22"/>
          <w:lang w:eastAsia="zh-CN"/>
        </w:rPr>
      </w:pPr>
      <w:r w:rsidRPr="00F334E0">
        <w:rPr>
          <w:rFonts w:ascii="Times New Roman" w:eastAsiaTheme="minorHAnsi" w:hAnsi="Times New Roman" w:cs="Times New Roman"/>
          <w:lang w:eastAsia="en-US"/>
        </w:rPr>
        <w:tab/>
        <w:t xml:space="preserve">Na busca realizada na BDTD, utilizamos os mesmos critérios: em um primeiro momento, descartamos 281, pois ou não encontramos os originais dos documentos ou eram assuntos divergentes do processo de inserção do professor iniciante. Uma foi encontrada em duplicidade com a CAPES. Portanto, selecionamos 7 trabalhos, 6 dissertações e uma tese. </w:t>
      </w:r>
      <w:r w:rsidRPr="00F334E0">
        <w:rPr>
          <w:rFonts w:ascii="Times New Roman" w:eastAsia="Arial" w:hAnsi="Times New Roman" w:cs="Times New Roman"/>
          <w:kern w:val="1"/>
          <w:lang w:eastAsia="zh-CN"/>
        </w:rPr>
        <w:t xml:space="preserve"> </w:t>
      </w:r>
    </w:p>
    <w:p w14:paraId="68803173" w14:textId="4BEFC8AD" w:rsidR="00F334E0" w:rsidRPr="00F334E0" w:rsidRDefault="00F334E0" w:rsidP="00F334E0">
      <w:pPr>
        <w:spacing w:line="360" w:lineRule="auto"/>
        <w:jc w:val="both"/>
        <w:rPr>
          <w:rFonts w:ascii="Times New Roman" w:eastAsia="Arial" w:hAnsi="Times New Roman" w:cs="Times New Roman"/>
          <w:kern w:val="1"/>
          <w:lang w:eastAsia="zh-CN"/>
        </w:rPr>
      </w:pPr>
      <w:r w:rsidRPr="00F334E0">
        <w:rPr>
          <w:rFonts w:ascii="Times New Roman" w:eastAsia="Arial" w:hAnsi="Times New Roman" w:cs="Times New Roman"/>
          <w:kern w:val="1"/>
          <w:lang w:eastAsia="zh-CN"/>
        </w:rPr>
        <w:tab/>
        <w:t xml:space="preserve"> Após a leitura do resumo, da metodologia e considerações finais de todas as pesquisas selecionadas, categorizamos em 3 grupos, assim denominados: </w:t>
      </w:r>
    </w:p>
    <w:p w14:paraId="4790839F" w14:textId="77777777" w:rsidR="007F16EB" w:rsidRDefault="00F334E0" w:rsidP="007F16EB">
      <w:pPr>
        <w:numPr>
          <w:ilvl w:val="0"/>
          <w:numId w:val="3"/>
        </w:numPr>
        <w:spacing w:after="160" w:line="360" w:lineRule="auto"/>
        <w:ind w:left="0" w:firstLine="36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>Formação docente no processo de inserção: selecionamos os trabalhos cujo foco é a formação docente no processo de inserção dos professores iniciantes das séries iniciais ou não.</w:t>
      </w:r>
    </w:p>
    <w:p w14:paraId="2DB8856A" w14:textId="2FD633DD" w:rsidR="00F334E0" w:rsidRPr="00F334E0" w:rsidRDefault="00F334E0" w:rsidP="007F16EB">
      <w:pPr>
        <w:numPr>
          <w:ilvl w:val="0"/>
          <w:numId w:val="3"/>
        </w:numPr>
        <w:spacing w:after="160" w:line="360" w:lineRule="auto"/>
        <w:ind w:left="0" w:firstLine="36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>Ações de acolhimento às professoras iniciantes: selecionamos as pesquisas cuja temática está focada nas ações e acolhimento que são realizados em nível de rede de ensino ou na própria escola aos professores iniciantes.</w:t>
      </w:r>
    </w:p>
    <w:p w14:paraId="1AE30050" w14:textId="77777777" w:rsidR="00F334E0" w:rsidRPr="00F334E0" w:rsidRDefault="00F334E0" w:rsidP="007F16EB">
      <w:pPr>
        <w:numPr>
          <w:ilvl w:val="0"/>
          <w:numId w:val="3"/>
        </w:numPr>
        <w:spacing w:after="160" w:line="36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>Dificuldades e inquietações no início da docência: selecionamos as investigações sobre as percepções e inquietações das professoras que iniciam a docência nas classes de alfabetização ou não e foram submetidas à mediação da pesquisadora, à participação da rede de ensino ou da escola no processo de inserção.</w:t>
      </w:r>
    </w:p>
    <w:p w14:paraId="118FB782" w14:textId="77777777" w:rsidR="00F334E0" w:rsidRPr="00F334E0" w:rsidRDefault="00F334E0" w:rsidP="00F334E0">
      <w:pPr>
        <w:spacing w:line="360" w:lineRule="auto"/>
        <w:jc w:val="both"/>
        <w:rPr>
          <w:rFonts w:ascii="Times New Roman" w:hAnsi="Times New Roman" w:cs="Times New Roman"/>
          <w:kern w:val="1"/>
          <w:lang w:eastAsia="en-US"/>
        </w:rPr>
      </w:pPr>
      <w:r w:rsidRPr="00F334E0">
        <w:rPr>
          <w:rFonts w:ascii="Times New Roman" w:hAnsi="Times New Roman" w:cs="Times New Roman"/>
          <w:kern w:val="1"/>
          <w:lang w:eastAsia="en-US"/>
        </w:rPr>
        <w:tab/>
        <w:t>Na tabela a seguir, apresentamos a categorização dos estudos:</w:t>
      </w:r>
    </w:p>
    <w:p w14:paraId="517FC3C7" w14:textId="77777777" w:rsidR="00F334E0" w:rsidRPr="00F334E0" w:rsidRDefault="00F334E0" w:rsidP="00F334E0">
      <w:p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2D86830F" w14:textId="77777777" w:rsidR="00F334E0" w:rsidRPr="00F334E0" w:rsidRDefault="00F334E0" w:rsidP="00F334E0">
      <w:pPr>
        <w:keepNext/>
        <w:ind w:left="1191" w:hanging="1191"/>
        <w:jc w:val="both"/>
        <w:rPr>
          <w:rFonts w:ascii="Times New Roman" w:hAnsi="Times New Roman" w:cs="Times New Roman"/>
          <w:szCs w:val="20"/>
          <w:lang w:eastAsia="en-US"/>
        </w:rPr>
      </w:pPr>
      <w:r w:rsidRPr="00F334E0">
        <w:rPr>
          <w:rFonts w:ascii="Times New Roman" w:hAnsi="Times New Roman" w:cs="Times New Roman"/>
          <w:szCs w:val="20"/>
          <w:lang w:eastAsia="en-US"/>
        </w:rPr>
        <w:t xml:space="preserve">Tabela 1: Categorização dos estudos sobre Inserção dos professores iniciantes </w:t>
      </w:r>
    </w:p>
    <w:tbl>
      <w:tblPr>
        <w:tblW w:w="9248" w:type="dxa"/>
        <w:tblInd w:w="108" w:type="dxa"/>
        <w:tblBorders>
          <w:top w:val="single" w:sz="12" w:space="0" w:color="000000"/>
          <w:bottom w:val="single" w:sz="12" w:space="0" w:color="000000"/>
          <w:insideH w:val="single" w:sz="4" w:space="0" w:color="auto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3969"/>
        <w:gridCol w:w="2126"/>
      </w:tblGrid>
      <w:tr w:rsidR="00F334E0" w:rsidRPr="00F334E0" w14:paraId="0887342A" w14:textId="77777777" w:rsidTr="00324BD7">
        <w:trPr>
          <w:trHeight w:val="340"/>
        </w:trPr>
        <w:tc>
          <w:tcPr>
            <w:tcW w:w="31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/>
            <w:vAlign w:val="center"/>
          </w:tcPr>
          <w:p w14:paraId="1C5EA128" w14:textId="77777777" w:rsidR="00F334E0" w:rsidRPr="00F334E0" w:rsidRDefault="00F334E0" w:rsidP="00F334E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334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Categoria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/>
            <w:vAlign w:val="center"/>
          </w:tcPr>
          <w:p w14:paraId="755932AD" w14:textId="77777777" w:rsidR="00F334E0" w:rsidRPr="00F334E0" w:rsidRDefault="00F334E0" w:rsidP="00F334E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334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Estudos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DBDBDB"/>
            <w:vAlign w:val="center"/>
          </w:tcPr>
          <w:p w14:paraId="79FA0B0F" w14:textId="77777777" w:rsidR="00F334E0" w:rsidRPr="00F334E0" w:rsidRDefault="00F334E0" w:rsidP="00F334E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334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Total de Estudos</w:t>
            </w:r>
          </w:p>
        </w:tc>
      </w:tr>
      <w:tr w:rsidR="00F334E0" w:rsidRPr="00F334E0" w14:paraId="34AA2E95" w14:textId="77777777" w:rsidTr="00324BD7">
        <w:trPr>
          <w:trHeight w:val="340"/>
        </w:trPr>
        <w:tc>
          <w:tcPr>
            <w:tcW w:w="315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5E8F085" w14:textId="77777777" w:rsidR="00F334E0" w:rsidRPr="00F334E0" w:rsidRDefault="00F334E0" w:rsidP="00F334E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F33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Formação docente no processo de inserção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460002D" w14:textId="77777777" w:rsidR="00F334E0" w:rsidRPr="00F334E0" w:rsidRDefault="00F334E0" w:rsidP="00F334E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Cesário (2021), Castro (2021), Cota (2020), Bahia (2020)</w:t>
            </w:r>
          </w:p>
        </w:tc>
        <w:tc>
          <w:tcPr>
            <w:tcW w:w="2126" w:type="dxa"/>
            <w:tcBorders>
              <w:top w:val="single" w:sz="18" w:space="0" w:color="auto"/>
              <w:right w:val="nil"/>
            </w:tcBorders>
            <w:shd w:val="clear" w:color="auto" w:fill="auto"/>
          </w:tcPr>
          <w:p w14:paraId="41F37A5E" w14:textId="77777777" w:rsidR="00F334E0" w:rsidRPr="00F334E0" w:rsidRDefault="00F334E0" w:rsidP="00F334E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F334E0" w:rsidRPr="00F334E0" w14:paraId="614CD47E" w14:textId="77777777" w:rsidTr="00324BD7">
        <w:trPr>
          <w:trHeight w:val="340"/>
        </w:trPr>
        <w:tc>
          <w:tcPr>
            <w:tcW w:w="3153" w:type="dxa"/>
            <w:tcBorders>
              <w:right w:val="single" w:sz="18" w:space="0" w:color="auto"/>
            </w:tcBorders>
            <w:shd w:val="clear" w:color="auto" w:fill="auto"/>
          </w:tcPr>
          <w:p w14:paraId="7FC9DA13" w14:textId="77777777" w:rsidR="00F334E0" w:rsidRPr="00F334E0" w:rsidRDefault="00F334E0" w:rsidP="00F334E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" w:name="_Hlk164858407"/>
            <w:r w:rsidRPr="00F33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Ações de acolhimento às professoras iniciantes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</w:tcPr>
          <w:p w14:paraId="7DC003D5" w14:textId="3EEBE912" w:rsidR="00F334E0" w:rsidRPr="00F334E0" w:rsidRDefault="00F334E0" w:rsidP="00F334E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Clemente (2020)</w:t>
            </w:r>
            <w:r w:rsidR="00A876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F33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Trevisan (2021)</w:t>
            </w:r>
            <w:r w:rsidR="00A876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A8766E" w:rsidRPr="00F33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Saraiva (2019)</w:t>
            </w:r>
            <w:r w:rsidR="003750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Rego (2021)</w:t>
            </w:r>
            <w:r w:rsidRPr="00F33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A876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e </w:t>
            </w:r>
            <w:r w:rsidR="00A8766E" w:rsidRPr="00F33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Oliveira (2019)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auto"/>
          </w:tcPr>
          <w:p w14:paraId="4A60092D" w14:textId="2EFDE21C" w:rsidR="00F334E0" w:rsidRPr="00F334E0" w:rsidRDefault="00A8766E" w:rsidP="00F334E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bookmarkEnd w:id="1"/>
      <w:tr w:rsidR="00F334E0" w:rsidRPr="00F334E0" w14:paraId="3A319C15" w14:textId="77777777" w:rsidTr="00324BD7">
        <w:trPr>
          <w:trHeight w:val="340"/>
        </w:trPr>
        <w:tc>
          <w:tcPr>
            <w:tcW w:w="3153" w:type="dxa"/>
            <w:tcBorders>
              <w:right w:val="single" w:sz="18" w:space="0" w:color="auto"/>
            </w:tcBorders>
            <w:shd w:val="clear" w:color="auto" w:fill="auto"/>
          </w:tcPr>
          <w:p w14:paraId="5B80DB1C" w14:textId="77777777" w:rsidR="00F334E0" w:rsidRPr="00F334E0" w:rsidRDefault="00F334E0" w:rsidP="007F16EB">
            <w:pPr>
              <w:spacing w:line="259" w:lineRule="auto"/>
              <w:ind w:left="-6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Dificuldades e inquietações no início da docência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</w:tcPr>
          <w:p w14:paraId="7962AC3E" w14:textId="64355833" w:rsidR="00F334E0" w:rsidRPr="00F334E0" w:rsidRDefault="00F334E0" w:rsidP="00F334E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Estanislau (2019), Fernandes (2020)</w:t>
            </w:r>
            <w:r w:rsidR="00A876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</w:t>
            </w:r>
            <w:r w:rsidRPr="00F33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Bonfim (2021)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auto"/>
          </w:tcPr>
          <w:p w14:paraId="5976B604" w14:textId="3642ACFE" w:rsidR="00F334E0" w:rsidRPr="00F334E0" w:rsidRDefault="00A8766E" w:rsidP="00F334E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</w:tbl>
    <w:p w14:paraId="1C3DA94C" w14:textId="77777777" w:rsidR="00F334E0" w:rsidRPr="00F334E0" w:rsidRDefault="00F334E0" w:rsidP="00F334E0">
      <w:pPr>
        <w:spacing w:line="360" w:lineRule="auto"/>
        <w:rPr>
          <w:rFonts w:ascii="Times New Roman" w:hAnsi="Times New Roman" w:cs="Times New Roman"/>
          <w:kern w:val="1"/>
          <w:sz w:val="20"/>
          <w:szCs w:val="20"/>
          <w:lang w:eastAsia="en-US"/>
        </w:rPr>
      </w:pPr>
      <w:r w:rsidRPr="00F334E0">
        <w:rPr>
          <w:rFonts w:ascii="Times New Roman" w:hAnsi="Times New Roman" w:cs="Times New Roman"/>
          <w:kern w:val="1"/>
          <w:sz w:val="20"/>
          <w:szCs w:val="20"/>
          <w:lang w:eastAsia="en-US"/>
        </w:rPr>
        <w:t>Fonte: Elaboração da autora</w:t>
      </w:r>
    </w:p>
    <w:p w14:paraId="5E253263" w14:textId="4271A18E" w:rsidR="00A762D3" w:rsidRPr="00A8766E" w:rsidRDefault="00F334E0" w:rsidP="00A762D3">
      <w:pPr>
        <w:spacing w:line="360" w:lineRule="auto"/>
        <w:jc w:val="both"/>
        <w:rPr>
          <w:rFonts w:ascii="Times New Roman" w:eastAsia="Arial" w:hAnsi="Times New Roman" w:cs="Times New Roman"/>
          <w:kern w:val="1"/>
          <w:highlight w:val="yellow"/>
          <w:lang w:eastAsia="zh-CN"/>
        </w:rPr>
      </w:pPr>
      <w:r w:rsidRPr="00F334E0">
        <w:rPr>
          <w:rFonts w:ascii="Times New Roman" w:eastAsiaTheme="minorHAnsi" w:hAnsi="Times New Roman" w:cs="Times New Roman"/>
          <w:lang w:eastAsia="en-US"/>
        </w:rPr>
        <w:tab/>
      </w:r>
      <w:bookmarkStart w:id="2" w:name="_Hlk165923503"/>
      <w:r w:rsidRPr="00F334E0">
        <w:rPr>
          <w:rFonts w:ascii="Times New Roman" w:eastAsia="Arial" w:hAnsi="Times New Roman" w:cs="Times New Roman"/>
          <w:kern w:val="1"/>
          <w:lang w:eastAsia="zh-CN"/>
        </w:rPr>
        <w:t xml:space="preserve">Ao analisar a Tabela 1, percebemos um quantitativo </w:t>
      </w:r>
      <w:r w:rsidR="00A762D3">
        <w:rPr>
          <w:rFonts w:ascii="Times New Roman" w:eastAsia="Arial" w:hAnsi="Times New Roman" w:cs="Times New Roman"/>
          <w:kern w:val="1"/>
          <w:lang w:eastAsia="zh-CN"/>
        </w:rPr>
        <w:t xml:space="preserve">maior </w:t>
      </w:r>
      <w:r w:rsidRPr="00F334E0">
        <w:rPr>
          <w:rFonts w:ascii="Times New Roman" w:eastAsia="Arial" w:hAnsi="Times New Roman" w:cs="Times New Roman"/>
          <w:kern w:val="1"/>
          <w:lang w:eastAsia="zh-CN"/>
        </w:rPr>
        <w:t xml:space="preserve">de pesquisas </w:t>
      </w:r>
      <w:r w:rsidR="00A762D3">
        <w:rPr>
          <w:rFonts w:ascii="Times New Roman" w:eastAsia="Arial" w:hAnsi="Times New Roman" w:cs="Times New Roman"/>
          <w:kern w:val="1"/>
          <w:lang w:eastAsia="zh-CN"/>
        </w:rPr>
        <w:t xml:space="preserve">que tratam </w:t>
      </w:r>
      <w:r w:rsidR="00A762D3">
        <w:rPr>
          <w:rFonts w:ascii="Times New Roman" w:hAnsi="Times New Roman" w:cs="Times New Roman"/>
          <w:lang w:eastAsia="en-US"/>
        </w:rPr>
        <w:t>das</w:t>
      </w:r>
      <w:r w:rsidR="00A762D3" w:rsidRPr="00F334E0">
        <w:rPr>
          <w:rFonts w:ascii="Times New Roman" w:hAnsi="Times New Roman" w:cs="Times New Roman"/>
          <w:lang w:eastAsia="en-US"/>
        </w:rPr>
        <w:t xml:space="preserve"> ações de acolhimento às professoras iniciantes</w:t>
      </w:r>
      <w:r w:rsidR="00A762D3" w:rsidRPr="00F334E0">
        <w:rPr>
          <w:rFonts w:ascii="Times New Roman" w:eastAsia="Arial" w:hAnsi="Times New Roman" w:cs="Times New Roman"/>
          <w:kern w:val="1"/>
          <w:lang w:eastAsia="zh-CN"/>
        </w:rPr>
        <w:t xml:space="preserve"> </w:t>
      </w:r>
      <w:r w:rsidR="00A762D3">
        <w:rPr>
          <w:rFonts w:ascii="Times New Roman" w:hAnsi="Times New Roman" w:cs="Times New Roman"/>
          <w:lang w:eastAsia="en-US"/>
        </w:rPr>
        <w:t xml:space="preserve">(2ª categoria - 5 pesquisas). O 2º quantitativo maior é a categoria em que trata </w:t>
      </w:r>
      <w:r w:rsidR="00A762D3" w:rsidRPr="00F334E0">
        <w:rPr>
          <w:rFonts w:ascii="Times New Roman" w:eastAsia="Arial" w:hAnsi="Times New Roman" w:cs="Times New Roman"/>
          <w:kern w:val="1"/>
          <w:lang w:eastAsia="zh-CN"/>
        </w:rPr>
        <w:t>das narrativas da</w:t>
      </w:r>
      <w:r w:rsidR="00A762D3" w:rsidRPr="00A8766E">
        <w:rPr>
          <w:rFonts w:ascii="Times New Roman" w:hAnsi="Times New Roman" w:cs="Times New Roman"/>
          <w:lang w:eastAsia="en-US"/>
        </w:rPr>
        <w:t xml:space="preserve"> </w:t>
      </w:r>
      <w:r w:rsidR="00A762D3" w:rsidRPr="00F334E0">
        <w:rPr>
          <w:rFonts w:ascii="Times New Roman" w:hAnsi="Times New Roman" w:cs="Times New Roman"/>
          <w:lang w:eastAsia="en-US"/>
        </w:rPr>
        <w:t>formação docente no processo de inserção</w:t>
      </w:r>
      <w:r w:rsidR="00A762D3">
        <w:rPr>
          <w:rFonts w:ascii="Times New Roman" w:hAnsi="Times New Roman" w:cs="Times New Roman"/>
          <w:lang w:eastAsia="en-US"/>
        </w:rPr>
        <w:t xml:space="preserve"> (1ª categoria - 4 pesquisas). E a última categoria com menor quantitativo de pesquisas é a que se refere às </w:t>
      </w:r>
      <w:r w:rsidR="00A762D3" w:rsidRPr="00F334E0">
        <w:rPr>
          <w:rFonts w:ascii="Times New Roman" w:eastAsia="Arial" w:hAnsi="Times New Roman" w:cs="Times New Roman"/>
          <w:kern w:val="1"/>
          <w:lang w:eastAsia="zh-CN"/>
        </w:rPr>
        <w:t>dificuldades e inquietações no início da docência</w:t>
      </w:r>
      <w:r w:rsidR="00A762D3">
        <w:rPr>
          <w:rFonts w:ascii="Times New Roman" w:eastAsia="Arial" w:hAnsi="Times New Roman" w:cs="Times New Roman"/>
          <w:kern w:val="1"/>
          <w:lang w:eastAsia="zh-CN"/>
        </w:rPr>
        <w:t xml:space="preserve"> </w:t>
      </w:r>
      <w:r w:rsidR="00A762D3">
        <w:rPr>
          <w:rFonts w:ascii="Times New Roman" w:hAnsi="Times New Roman" w:cs="Times New Roman"/>
          <w:lang w:eastAsia="en-US"/>
        </w:rPr>
        <w:t>(3ª categoria - 3 pesquisas)</w:t>
      </w:r>
      <w:r w:rsidR="00A762D3" w:rsidRPr="00F334E0">
        <w:rPr>
          <w:rFonts w:ascii="Times New Roman" w:eastAsia="Arial" w:hAnsi="Times New Roman" w:cs="Times New Roman"/>
          <w:kern w:val="1"/>
          <w:lang w:eastAsia="zh-CN"/>
        </w:rPr>
        <w:t>.</w:t>
      </w:r>
    </w:p>
    <w:bookmarkEnd w:id="2"/>
    <w:p w14:paraId="29722DF8" w14:textId="77777777" w:rsidR="00F334E0" w:rsidRPr="00F334E0" w:rsidRDefault="00F334E0" w:rsidP="00F334E0">
      <w:p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1C5A3ED0" w14:textId="77777777" w:rsidR="00F334E0" w:rsidRPr="00F334E0" w:rsidRDefault="00F334E0" w:rsidP="00F334E0">
      <w:pPr>
        <w:spacing w:line="360" w:lineRule="auto"/>
        <w:rPr>
          <w:rFonts w:ascii="Times New Roman" w:eastAsiaTheme="minorHAnsi" w:hAnsi="Times New Roman" w:cs="Times New Roman"/>
          <w:b/>
          <w:lang w:eastAsia="en-US"/>
        </w:rPr>
      </w:pPr>
      <w:r w:rsidRPr="00F334E0">
        <w:rPr>
          <w:rFonts w:ascii="Times New Roman" w:eastAsiaTheme="minorHAnsi" w:hAnsi="Times New Roman" w:cs="Times New Roman"/>
          <w:b/>
          <w:lang w:eastAsia="en-US"/>
        </w:rPr>
        <w:t xml:space="preserve">Contribuições das pesquisas em relação à percepção dos professores iniciantes </w:t>
      </w:r>
    </w:p>
    <w:p w14:paraId="28EC446E" w14:textId="650C12EA" w:rsidR="00EF7804" w:rsidRDefault="00F334E0" w:rsidP="00CF0022">
      <w:p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ab/>
        <w:t xml:space="preserve">Na 1ª categoria - Formação docente no processo de inserção – constatamos </w:t>
      </w:r>
      <w:bookmarkStart w:id="3" w:name="_Hlk164857979"/>
      <w:r w:rsidR="00A8766E">
        <w:rPr>
          <w:rFonts w:ascii="Times New Roman" w:eastAsiaTheme="minorHAnsi" w:hAnsi="Times New Roman" w:cs="Times New Roman"/>
          <w:lang w:eastAsia="en-US"/>
        </w:rPr>
        <w:t>três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pesquisas (Castro, 2021</w:t>
      </w:r>
      <w:r w:rsidR="00EF7804">
        <w:rPr>
          <w:rFonts w:ascii="Times New Roman" w:eastAsiaTheme="minorHAnsi" w:hAnsi="Times New Roman" w:cs="Times New Roman"/>
          <w:lang w:eastAsia="en-US"/>
        </w:rPr>
        <w:t xml:space="preserve">; </w:t>
      </w:r>
      <w:r w:rsidRPr="00F334E0">
        <w:rPr>
          <w:rFonts w:ascii="Times New Roman" w:eastAsiaTheme="minorHAnsi" w:hAnsi="Times New Roman" w:cs="Times New Roman"/>
          <w:lang w:eastAsia="en-US"/>
        </w:rPr>
        <w:t>Cota, 2020</w:t>
      </w:r>
      <w:r w:rsidR="00A8766E">
        <w:rPr>
          <w:rFonts w:ascii="Times New Roman" w:eastAsiaTheme="minorHAnsi" w:hAnsi="Times New Roman" w:cs="Times New Roman"/>
          <w:lang w:eastAsia="en-US"/>
        </w:rPr>
        <w:t xml:space="preserve"> e</w:t>
      </w:r>
      <w:r w:rsidR="00EF7804">
        <w:rPr>
          <w:rFonts w:ascii="Times New Roman" w:eastAsiaTheme="minorHAnsi" w:hAnsi="Times New Roman" w:cs="Times New Roman"/>
          <w:lang w:eastAsia="en-US"/>
        </w:rPr>
        <w:t xml:space="preserve"> </w:t>
      </w:r>
      <w:r w:rsidR="00EF7804" w:rsidRPr="00F334E0">
        <w:rPr>
          <w:rFonts w:ascii="Times New Roman" w:eastAsiaTheme="minorHAnsi" w:hAnsi="Times New Roman" w:cs="Times New Roman"/>
          <w:lang w:eastAsia="en-US"/>
        </w:rPr>
        <w:t>Bahia</w:t>
      </w:r>
      <w:r w:rsidR="00EF7804">
        <w:rPr>
          <w:rFonts w:ascii="Times New Roman" w:eastAsiaTheme="minorHAnsi" w:hAnsi="Times New Roman" w:cs="Times New Roman"/>
          <w:lang w:eastAsia="en-US"/>
        </w:rPr>
        <w:t>,</w:t>
      </w:r>
      <w:r w:rsidR="00A8766E">
        <w:rPr>
          <w:rFonts w:ascii="Times New Roman" w:eastAsiaTheme="minorHAnsi" w:hAnsi="Times New Roman" w:cs="Times New Roman"/>
          <w:lang w:eastAsia="en-US"/>
        </w:rPr>
        <w:t xml:space="preserve"> </w:t>
      </w:r>
      <w:r w:rsidR="00EF7804" w:rsidRPr="00F334E0">
        <w:rPr>
          <w:rFonts w:ascii="Times New Roman" w:eastAsiaTheme="minorHAnsi" w:hAnsi="Times New Roman" w:cs="Times New Roman"/>
          <w:lang w:eastAsia="en-US"/>
        </w:rPr>
        <w:t>2020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) que identificaram </w:t>
      </w:r>
      <w:r w:rsidR="007F16EB">
        <w:rPr>
          <w:rFonts w:ascii="Times New Roman" w:eastAsiaTheme="minorHAnsi" w:hAnsi="Times New Roman" w:cs="Times New Roman"/>
          <w:lang w:eastAsia="en-US"/>
        </w:rPr>
        <w:t>as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Secretaria Municipal de Educação </w:t>
      </w:r>
      <w:r w:rsidR="007F16EB">
        <w:rPr>
          <w:rFonts w:ascii="Times New Roman" w:eastAsiaTheme="minorHAnsi" w:hAnsi="Times New Roman" w:cs="Times New Roman"/>
          <w:lang w:eastAsia="en-US"/>
        </w:rPr>
        <w:t xml:space="preserve">de </w:t>
      </w:r>
      <w:r w:rsidR="00A8766E">
        <w:rPr>
          <w:rFonts w:ascii="Times New Roman" w:eastAsiaTheme="minorHAnsi" w:hAnsi="Times New Roman" w:cs="Times New Roman"/>
          <w:lang w:eastAsia="en-US"/>
        </w:rPr>
        <w:t>quatro</w:t>
      </w:r>
      <w:r w:rsidR="007F16EB">
        <w:rPr>
          <w:rFonts w:ascii="Times New Roman" w:eastAsiaTheme="minorHAnsi" w:hAnsi="Times New Roman" w:cs="Times New Roman"/>
          <w:lang w:eastAsia="en-US"/>
        </w:rPr>
        <w:t xml:space="preserve"> cidades (</w:t>
      </w:r>
      <w:r w:rsidRPr="00F334E0">
        <w:rPr>
          <w:rFonts w:ascii="Times New Roman" w:eastAsiaTheme="minorHAnsi" w:hAnsi="Times New Roman" w:cs="Times New Roman"/>
          <w:lang w:eastAsia="en-US"/>
        </w:rPr>
        <w:t>Ponta Grossa/PR</w:t>
      </w:r>
      <w:r w:rsidR="007F16EB">
        <w:rPr>
          <w:rFonts w:ascii="Times New Roman" w:eastAsiaTheme="minorHAnsi" w:hAnsi="Times New Roman" w:cs="Times New Roman"/>
          <w:lang w:eastAsia="en-US"/>
        </w:rPr>
        <w:t>,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Mariana</w:t>
      </w:r>
      <w:r w:rsidR="00EF7804">
        <w:rPr>
          <w:rFonts w:ascii="Times New Roman" w:eastAsiaTheme="minorHAnsi" w:hAnsi="Times New Roman" w:cs="Times New Roman"/>
          <w:lang w:eastAsia="en-US"/>
        </w:rPr>
        <w:t>/MG,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Ouro Preto</w:t>
      </w:r>
      <w:r w:rsidR="00EF7804">
        <w:rPr>
          <w:rFonts w:ascii="Times New Roman" w:eastAsiaTheme="minorHAnsi" w:hAnsi="Times New Roman" w:cs="Times New Roman"/>
          <w:lang w:eastAsia="en-US"/>
        </w:rPr>
        <w:t xml:space="preserve">, MG e </w:t>
      </w:r>
      <w:r w:rsidR="00EF7804" w:rsidRPr="00F334E0">
        <w:rPr>
          <w:rFonts w:ascii="Times New Roman" w:eastAsiaTheme="minorHAnsi" w:hAnsi="Times New Roman" w:cs="Times New Roman"/>
          <w:lang w:eastAsia="en-US"/>
        </w:rPr>
        <w:t>São Leopoldo/RS</w:t>
      </w:r>
      <w:r w:rsidR="007F16EB">
        <w:rPr>
          <w:rFonts w:ascii="Times New Roman" w:eastAsiaTheme="minorHAnsi" w:hAnsi="Times New Roman" w:cs="Times New Roman"/>
          <w:lang w:eastAsia="en-US"/>
        </w:rPr>
        <w:t>)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</w:t>
      </w:r>
      <w:r w:rsidR="00A8766E">
        <w:rPr>
          <w:rFonts w:ascii="Times New Roman" w:eastAsiaTheme="minorHAnsi" w:hAnsi="Times New Roman" w:cs="Times New Roman"/>
          <w:lang w:eastAsia="en-US"/>
        </w:rPr>
        <w:t xml:space="preserve">que </w:t>
      </w:r>
      <w:r w:rsidRPr="00F334E0">
        <w:rPr>
          <w:rFonts w:ascii="Times New Roman" w:eastAsiaTheme="minorHAnsi" w:hAnsi="Times New Roman" w:cs="Times New Roman"/>
          <w:lang w:eastAsia="en-US"/>
        </w:rPr>
        <w:t>não existe</w:t>
      </w:r>
      <w:r w:rsidR="00A8766E">
        <w:rPr>
          <w:rFonts w:ascii="Times New Roman" w:eastAsiaTheme="minorHAnsi" w:hAnsi="Times New Roman" w:cs="Times New Roman"/>
          <w:lang w:eastAsia="en-US"/>
        </w:rPr>
        <w:t>m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política</w:t>
      </w:r>
      <w:r w:rsidR="00A8766E">
        <w:rPr>
          <w:rFonts w:ascii="Times New Roman" w:eastAsiaTheme="minorHAnsi" w:hAnsi="Times New Roman" w:cs="Times New Roman"/>
          <w:lang w:eastAsia="en-US"/>
        </w:rPr>
        <w:t>s</w:t>
      </w:r>
      <w:r w:rsidRPr="00F334E0">
        <w:rPr>
          <w:rFonts w:ascii="Times New Roman" w:eastAsiaTheme="minorHAnsi" w:hAnsi="Times New Roman" w:cs="Times New Roman"/>
          <w:lang w:eastAsia="en-US"/>
        </w:rPr>
        <w:t>/programa</w:t>
      </w:r>
      <w:r w:rsidR="00A8766E">
        <w:rPr>
          <w:rFonts w:ascii="Times New Roman" w:eastAsiaTheme="minorHAnsi" w:hAnsi="Times New Roman" w:cs="Times New Roman"/>
          <w:lang w:eastAsia="en-US"/>
        </w:rPr>
        <w:t>s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de inserção pr</w:t>
      </w:r>
      <w:r w:rsidR="00EF7804">
        <w:rPr>
          <w:rFonts w:ascii="Times New Roman" w:eastAsiaTheme="minorHAnsi" w:hAnsi="Times New Roman" w:cs="Times New Roman"/>
          <w:lang w:eastAsia="en-US"/>
        </w:rPr>
        <w:t>ofiss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ional que atenda os docentes iniciantes </w:t>
      </w:r>
      <w:bookmarkEnd w:id="3"/>
      <w:r w:rsidRPr="00F334E0">
        <w:rPr>
          <w:rFonts w:ascii="Times New Roman" w:eastAsiaTheme="minorHAnsi" w:hAnsi="Times New Roman" w:cs="Times New Roman"/>
          <w:lang w:eastAsia="en-US"/>
        </w:rPr>
        <w:t xml:space="preserve">e deixaram alguns questionamentos: como a Secretaria poderia pensar em estratégias de formação para os iniciantes? </w:t>
      </w:r>
      <w:r w:rsidR="004C4914">
        <w:rPr>
          <w:rFonts w:ascii="Times New Roman" w:eastAsiaTheme="minorHAnsi" w:hAnsi="Times New Roman" w:cs="Times New Roman"/>
          <w:lang w:eastAsia="en-US"/>
        </w:rPr>
        <w:t xml:space="preserve">Esses programas de indução </w:t>
      </w:r>
      <w:r w:rsidR="00CF0022">
        <w:rPr>
          <w:rFonts w:ascii="Times New Roman" w:eastAsiaTheme="minorHAnsi" w:hAnsi="Times New Roman" w:cs="Times New Roman"/>
          <w:lang w:eastAsia="en-US"/>
        </w:rPr>
        <w:t>são</w:t>
      </w:r>
      <w:r w:rsidR="004C4914">
        <w:rPr>
          <w:rFonts w:ascii="Times New Roman" w:eastAsiaTheme="minorHAnsi" w:hAnsi="Times New Roman" w:cs="Times New Roman"/>
          <w:lang w:eastAsia="en-US"/>
        </w:rPr>
        <w:t xml:space="preserve"> </w:t>
      </w:r>
      <w:r w:rsidR="00CF0022">
        <w:rPr>
          <w:rFonts w:ascii="Times New Roman" w:eastAsiaTheme="minorHAnsi" w:hAnsi="Times New Roman" w:cs="Times New Roman"/>
          <w:lang w:eastAsia="en-US"/>
        </w:rPr>
        <w:t>fundamentais</w:t>
      </w:r>
      <w:r w:rsidR="004C4914">
        <w:rPr>
          <w:rFonts w:ascii="Times New Roman" w:eastAsiaTheme="minorHAnsi" w:hAnsi="Times New Roman" w:cs="Times New Roman"/>
          <w:lang w:eastAsia="en-US"/>
        </w:rPr>
        <w:t xml:space="preserve"> para os professores principiantes, como afirma Cruz (2022) em sua pesquisa, de </w:t>
      </w:r>
      <w:r w:rsidR="004C4914" w:rsidRPr="00071C4B">
        <w:rPr>
          <w:rFonts w:ascii="Times New Roman" w:eastAsiaTheme="minorHAnsi" w:hAnsi="Times New Roman" w:cs="Times New Roman"/>
          <w:lang w:eastAsia="en-US"/>
        </w:rPr>
        <w:t xml:space="preserve">que </w:t>
      </w:r>
      <w:r w:rsidR="00CF0022" w:rsidRPr="00071C4B">
        <w:rPr>
          <w:rFonts w:ascii="Times New Roman" w:eastAsiaTheme="minorHAnsi" w:hAnsi="Times New Roman" w:cs="Times New Roman"/>
          <w:lang w:eastAsia="en-US"/>
        </w:rPr>
        <w:t>precisa de programas que os professores iniciantes possam observar seus pares e façam redes ou grupos colaborativos para discussão e compartilhamento de experiências entre eles.</w:t>
      </w:r>
      <w:r w:rsidR="00CF0022">
        <w:rPr>
          <w:rFonts w:ascii="Times New Roman" w:eastAsiaTheme="minorHAnsi" w:hAnsi="Times New Roman" w:cs="Times New Roman"/>
          <w:lang w:eastAsia="en-US"/>
        </w:rPr>
        <w:t xml:space="preserve"> Na pesquisa de</w:t>
      </w:r>
      <w:r w:rsidR="00383F96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334E0">
        <w:rPr>
          <w:rFonts w:ascii="Times New Roman" w:eastAsiaTheme="minorHAnsi" w:hAnsi="Times New Roman" w:cs="Times New Roman"/>
          <w:lang w:eastAsia="en-US"/>
        </w:rPr>
        <w:t>Cesário (2021)</w:t>
      </w:r>
      <w:r w:rsidR="00CF0022">
        <w:rPr>
          <w:rFonts w:ascii="Times New Roman" w:eastAsiaTheme="minorHAnsi" w:hAnsi="Times New Roman" w:cs="Times New Roman"/>
          <w:lang w:eastAsia="en-US"/>
        </w:rPr>
        <w:t xml:space="preserve">, ele menciona o programa de mentoria em que </w:t>
      </w:r>
      <w:r w:rsidR="00A8766E">
        <w:rPr>
          <w:rFonts w:ascii="Times New Roman" w:eastAsiaTheme="minorHAnsi" w:hAnsi="Times New Roman" w:cs="Times New Roman"/>
          <w:lang w:eastAsia="en-US"/>
        </w:rPr>
        <w:t>o</w:t>
      </w:r>
      <w:r w:rsidRPr="00F334E0">
        <w:rPr>
          <w:rFonts w:ascii="Times New Roman" w:eastAsiaTheme="minorHAnsi" w:hAnsi="Times New Roman" w:cs="Times New Roman"/>
          <w:lang w:eastAsia="en-US"/>
        </w:rPr>
        <w:t>s professores experientes acompanham os professores iniciantes para desenvolverem competências profissionais no início da docência. Esse trabalho de mentoria obteve muito êxito aos professores novatos</w:t>
      </w:r>
      <w:r w:rsidRPr="00A8766E">
        <w:rPr>
          <w:rFonts w:ascii="Times New Roman" w:eastAsiaTheme="minorHAnsi" w:hAnsi="Times New Roman" w:cs="Times New Roman"/>
          <w:lang w:eastAsia="en-US"/>
        </w:rPr>
        <w:t xml:space="preserve">. </w:t>
      </w:r>
      <w:r w:rsidR="00EF7804" w:rsidRPr="00A8766E">
        <w:rPr>
          <w:rFonts w:ascii="Times New Roman" w:eastAsiaTheme="minorHAnsi" w:hAnsi="Times New Roman" w:cs="Times New Roman"/>
          <w:lang w:eastAsia="en-US"/>
        </w:rPr>
        <w:t>Esse poderia ser uma proposta a ser implementada na política de inserção profissional nas redes municipais de educação.</w:t>
      </w:r>
    </w:p>
    <w:p w14:paraId="2EFE267C" w14:textId="06303616" w:rsidR="00B746DA" w:rsidRDefault="00F334E0" w:rsidP="00DB4BCD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 xml:space="preserve">Na 2ª categoria – Ações de acolhimento às professoras iniciantes – temos </w:t>
      </w:r>
      <w:r w:rsidR="00A8766E">
        <w:rPr>
          <w:rFonts w:ascii="Times New Roman" w:eastAsiaTheme="minorHAnsi" w:hAnsi="Times New Roman" w:cs="Times New Roman"/>
          <w:lang w:eastAsia="en-US"/>
        </w:rPr>
        <w:t>cinco pesquisas (</w:t>
      </w:r>
      <w:r w:rsidRPr="00F334E0">
        <w:rPr>
          <w:rFonts w:ascii="Times New Roman" w:eastAsiaTheme="minorHAnsi" w:hAnsi="Times New Roman" w:cs="Times New Roman"/>
          <w:lang w:eastAsia="en-US"/>
        </w:rPr>
        <w:t>Clemente</w:t>
      </w:r>
      <w:r w:rsidR="00A8766E"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F334E0">
        <w:rPr>
          <w:rFonts w:ascii="Times New Roman" w:eastAsiaTheme="minorHAnsi" w:hAnsi="Times New Roman" w:cs="Times New Roman"/>
          <w:lang w:eastAsia="en-US"/>
        </w:rPr>
        <w:t>2020</w:t>
      </w:r>
      <w:r w:rsidR="00A8766E">
        <w:rPr>
          <w:rFonts w:ascii="Times New Roman" w:eastAsiaTheme="minorHAnsi" w:hAnsi="Times New Roman" w:cs="Times New Roman"/>
          <w:lang w:eastAsia="en-US"/>
        </w:rPr>
        <w:t>;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Trevisan</w:t>
      </w:r>
      <w:r w:rsidR="00A8766E"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F334E0">
        <w:rPr>
          <w:rFonts w:ascii="Times New Roman" w:eastAsiaTheme="minorHAnsi" w:hAnsi="Times New Roman" w:cs="Times New Roman"/>
          <w:lang w:eastAsia="en-US"/>
        </w:rPr>
        <w:t>2021</w:t>
      </w:r>
      <w:r w:rsidR="00A8766E">
        <w:rPr>
          <w:rFonts w:ascii="Times New Roman" w:eastAsiaTheme="minorHAnsi" w:hAnsi="Times New Roman" w:cs="Times New Roman"/>
          <w:lang w:eastAsia="en-US"/>
        </w:rPr>
        <w:t xml:space="preserve">; Saraiva, 2019, Oliveira, 2019 e </w:t>
      </w:r>
      <w:r w:rsidR="00A8766E" w:rsidRPr="00A8766E">
        <w:rPr>
          <w:rFonts w:ascii="Times New Roman" w:eastAsiaTheme="minorHAnsi" w:hAnsi="Times New Roman" w:cs="Times New Roman"/>
          <w:lang w:eastAsia="en-US"/>
        </w:rPr>
        <w:t>Rego, 2021</w:t>
      </w:r>
      <w:r w:rsidR="00A8766E">
        <w:rPr>
          <w:rFonts w:ascii="Times New Roman" w:eastAsiaTheme="minorHAnsi" w:hAnsi="Times New Roman" w:cs="Times New Roman"/>
          <w:lang w:eastAsia="en-US"/>
        </w:rPr>
        <w:t xml:space="preserve">) que identificaram as Secretarias Municipais e ou Estaduais de quatro cidades </w:t>
      </w:r>
      <w:r w:rsidR="00A8766E">
        <w:rPr>
          <w:rFonts w:ascii="Times New Roman" w:eastAsiaTheme="minorHAnsi" w:hAnsi="Times New Roman" w:cs="Times New Roman"/>
          <w:lang w:eastAsia="en-US"/>
        </w:rPr>
        <w:lastRenderedPageBreak/>
        <w:t>(Rondonópolis/MT, Santo André/SP, Rio de Janeiro/RJ e Maricá/RJ)</w:t>
      </w:r>
      <w:r w:rsidRPr="00F334E0">
        <w:rPr>
          <w:rFonts w:ascii="Times New Roman" w:eastAsiaTheme="minorHAnsi" w:hAnsi="Times New Roman" w:cs="Times New Roman"/>
          <w:lang w:eastAsia="en-US"/>
        </w:rPr>
        <w:t>. A</w:t>
      </w:r>
      <w:r w:rsidR="00A8766E">
        <w:rPr>
          <w:rFonts w:ascii="Times New Roman" w:eastAsiaTheme="minorHAnsi" w:hAnsi="Times New Roman" w:cs="Times New Roman"/>
          <w:lang w:eastAsia="en-US"/>
        </w:rPr>
        <w:t>s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pesquisa</w:t>
      </w:r>
      <w:r w:rsidR="00A8766E">
        <w:rPr>
          <w:rFonts w:ascii="Times New Roman" w:eastAsiaTheme="minorHAnsi" w:hAnsi="Times New Roman" w:cs="Times New Roman"/>
          <w:lang w:eastAsia="en-US"/>
        </w:rPr>
        <w:t>s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</w:t>
      </w:r>
      <w:r w:rsidR="00DB4BCD">
        <w:rPr>
          <w:rFonts w:ascii="Times New Roman" w:eastAsiaTheme="minorHAnsi" w:hAnsi="Times New Roman" w:cs="Times New Roman"/>
          <w:lang w:eastAsia="en-US"/>
        </w:rPr>
        <w:t>aponta</w:t>
      </w:r>
      <w:r w:rsidR="00A8766E">
        <w:rPr>
          <w:rFonts w:ascii="Times New Roman" w:eastAsiaTheme="minorHAnsi" w:hAnsi="Times New Roman" w:cs="Times New Roman"/>
          <w:lang w:eastAsia="en-US"/>
        </w:rPr>
        <w:t>m</w:t>
      </w:r>
      <w:r w:rsidR="00DB4BCD">
        <w:rPr>
          <w:rFonts w:ascii="Times New Roman" w:eastAsiaTheme="minorHAnsi" w:hAnsi="Times New Roman" w:cs="Times New Roman"/>
          <w:lang w:eastAsia="en-US"/>
        </w:rPr>
        <w:t xml:space="preserve"> </w:t>
      </w:r>
      <w:r w:rsidR="00A8766E">
        <w:rPr>
          <w:rFonts w:ascii="Times New Roman" w:eastAsiaTheme="minorHAnsi" w:hAnsi="Times New Roman" w:cs="Times New Roman"/>
          <w:lang w:eastAsia="en-US"/>
        </w:rPr>
        <w:t>que há uma</w:t>
      </w:r>
      <w:r w:rsidR="00DB4BCD">
        <w:rPr>
          <w:rFonts w:ascii="Times New Roman" w:eastAsiaTheme="minorHAnsi" w:hAnsi="Times New Roman" w:cs="Times New Roman"/>
          <w:lang w:eastAsia="en-US"/>
        </w:rPr>
        <w:t xml:space="preserve"> preocupa</w:t>
      </w:r>
      <w:r w:rsidR="00A8766E">
        <w:rPr>
          <w:rFonts w:ascii="Times New Roman" w:eastAsiaTheme="minorHAnsi" w:hAnsi="Times New Roman" w:cs="Times New Roman"/>
          <w:lang w:eastAsia="en-US"/>
        </w:rPr>
        <w:t>ção</w:t>
      </w:r>
      <w:r w:rsidR="00DB4BCD">
        <w:rPr>
          <w:rFonts w:ascii="Times New Roman" w:eastAsiaTheme="minorHAnsi" w:hAnsi="Times New Roman" w:cs="Times New Roman"/>
          <w:lang w:eastAsia="en-US"/>
        </w:rPr>
        <w:t xml:space="preserve"> em orientar os professores iniciantes com orientações </w:t>
      </w:r>
      <w:r w:rsidRPr="00F334E0">
        <w:rPr>
          <w:rFonts w:ascii="Times New Roman" w:eastAsiaTheme="minorHAnsi" w:hAnsi="Times New Roman" w:cs="Times New Roman"/>
          <w:lang w:eastAsia="en-US"/>
        </w:rPr>
        <w:t>administrativas, pedagógicas</w:t>
      </w:r>
      <w:r w:rsidR="00A8766E">
        <w:rPr>
          <w:rFonts w:ascii="Times New Roman" w:eastAsiaTheme="minorHAnsi" w:hAnsi="Times New Roman" w:cs="Times New Roman"/>
          <w:lang w:eastAsia="en-US"/>
        </w:rPr>
        <w:t>,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</w:t>
      </w:r>
      <w:r w:rsidR="00DB4BCD">
        <w:rPr>
          <w:rFonts w:ascii="Times New Roman" w:eastAsiaTheme="minorHAnsi" w:hAnsi="Times New Roman" w:cs="Times New Roman"/>
          <w:lang w:eastAsia="en-US"/>
        </w:rPr>
        <w:t>troca com professores experientes</w:t>
      </w:r>
      <w:r w:rsidR="00A8766E">
        <w:rPr>
          <w:rFonts w:ascii="Times New Roman" w:eastAsiaTheme="minorHAnsi" w:hAnsi="Times New Roman" w:cs="Times New Roman"/>
          <w:lang w:eastAsia="en-US"/>
        </w:rPr>
        <w:t xml:space="preserve">, gestores e professores iniciantes, 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formação continuada aos docentes, fóruns de discussões coletivas </w:t>
      </w:r>
      <w:r w:rsidR="00A8766E">
        <w:rPr>
          <w:rFonts w:ascii="Times New Roman" w:eastAsiaTheme="minorHAnsi" w:hAnsi="Times New Roman" w:cs="Times New Roman"/>
          <w:lang w:eastAsia="en-US"/>
        </w:rPr>
        <w:t xml:space="preserve">entre 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gestores e formação inicial. </w:t>
      </w:r>
      <w:r w:rsidR="00B746DA" w:rsidRPr="00A8766E">
        <w:rPr>
          <w:rFonts w:ascii="Times New Roman" w:eastAsiaTheme="minorHAnsi" w:hAnsi="Times New Roman" w:cs="Times New Roman"/>
          <w:lang w:eastAsia="en-US"/>
        </w:rPr>
        <w:t xml:space="preserve">Na pesquisa de Saraiva (2019), </w:t>
      </w:r>
      <w:r w:rsidR="00A8766E" w:rsidRPr="00A8766E">
        <w:rPr>
          <w:rFonts w:ascii="Times New Roman" w:eastAsiaTheme="minorHAnsi" w:hAnsi="Times New Roman" w:cs="Times New Roman"/>
          <w:lang w:eastAsia="en-US"/>
        </w:rPr>
        <w:t>p</w:t>
      </w:r>
      <w:r w:rsidR="00B746DA" w:rsidRPr="00A8766E">
        <w:rPr>
          <w:rFonts w:ascii="Times New Roman" w:eastAsiaTheme="minorHAnsi" w:hAnsi="Times New Roman" w:cs="Times New Roman"/>
          <w:lang w:eastAsia="en-US"/>
        </w:rPr>
        <w:t>or parte da secretaria de educação, há a Escola de Formação Paulo Freire – é um fator facilitador aos professores iniciantes. Outro aspecto facilitador foi a troca entre os pares como algo espontâneo e pessoal, mas não como prática sistematizada ou projeto de acompanhament</w:t>
      </w:r>
      <w:r w:rsidR="00A8766E" w:rsidRPr="00A8766E">
        <w:rPr>
          <w:rFonts w:ascii="Times New Roman" w:eastAsiaTheme="minorHAnsi" w:hAnsi="Times New Roman" w:cs="Times New Roman"/>
          <w:lang w:eastAsia="en-US"/>
        </w:rPr>
        <w:t>o.</w:t>
      </w:r>
      <w:r w:rsidR="00745C77">
        <w:rPr>
          <w:rFonts w:ascii="Times New Roman" w:eastAsiaTheme="minorHAnsi" w:hAnsi="Times New Roman" w:cs="Times New Roman"/>
          <w:lang w:eastAsia="en-US"/>
        </w:rPr>
        <w:t xml:space="preserve"> Essa troca entre os pares é </w:t>
      </w:r>
      <w:r w:rsidR="00CF0022">
        <w:rPr>
          <w:rFonts w:ascii="Times New Roman" w:eastAsiaTheme="minorHAnsi" w:hAnsi="Times New Roman" w:cs="Times New Roman"/>
          <w:lang w:eastAsia="en-US"/>
        </w:rPr>
        <w:t>ratificada</w:t>
      </w:r>
      <w:r w:rsidR="00745C77">
        <w:rPr>
          <w:rFonts w:ascii="Times New Roman" w:eastAsiaTheme="minorHAnsi" w:hAnsi="Times New Roman" w:cs="Times New Roman"/>
          <w:lang w:eastAsia="en-US"/>
        </w:rPr>
        <w:t xml:space="preserve"> por </w:t>
      </w:r>
      <w:proofErr w:type="spellStart"/>
      <w:r w:rsidR="00745C77">
        <w:rPr>
          <w:rFonts w:ascii="Times New Roman" w:eastAsiaTheme="minorHAnsi" w:hAnsi="Times New Roman" w:cs="Times New Roman"/>
          <w:lang w:eastAsia="en-US"/>
        </w:rPr>
        <w:t>Nóvoa</w:t>
      </w:r>
      <w:proofErr w:type="spellEnd"/>
      <w:r w:rsidR="00745C77">
        <w:rPr>
          <w:rFonts w:ascii="Times New Roman" w:eastAsiaTheme="minorHAnsi" w:hAnsi="Times New Roman" w:cs="Times New Roman"/>
          <w:lang w:eastAsia="en-US"/>
        </w:rPr>
        <w:t xml:space="preserve"> (1991</w:t>
      </w:r>
      <w:r w:rsidR="00CF0022">
        <w:rPr>
          <w:rFonts w:ascii="Times New Roman" w:eastAsiaTheme="minorHAnsi" w:hAnsi="Times New Roman" w:cs="Times New Roman"/>
          <w:lang w:eastAsia="en-US"/>
        </w:rPr>
        <w:t xml:space="preserve">, </w:t>
      </w:r>
      <w:r w:rsidR="00CF0022" w:rsidRPr="00375714">
        <w:rPr>
          <w:rFonts w:ascii="Times New Roman" w:eastAsiaTheme="minorHAnsi" w:hAnsi="Times New Roman" w:cs="Times New Roman"/>
          <w:lang w:eastAsia="en-US"/>
        </w:rPr>
        <w:t>p.</w:t>
      </w:r>
      <w:r w:rsidR="00375714" w:rsidRPr="00375714">
        <w:rPr>
          <w:rFonts w:ascii="Times New Roman" w:eastAsiaTheme="minorHAnsi" w:hAnsi="Times New Roman" w:cs="Times New Roman"/>
          <w:lang w:eastAsia="en-US"/>
        </w:rPr>
        <w:t>14</w:t>
      </w:r>
      <w:r w:rsidR="00745C77" w:rsidRPr="00375714">
        <w:rPr>
          <w:rFonts w:ascii="Times New Roman" w:eastAsiaTheme="minorHAnsi" w:hAnsi="Times New Roman" w:cs="Times New Roman"/>
          <w:lang w:eastAsia="en-US"/>
        </w:rPr>
        <w:t>)</w:t>
      </w:r>
      <w:r w:rsidR="00745C77">
        <w:rPr>
          <w:rFonts w:ascii="Times New Roman" w:eastAsiaTheme="minorHAnsi" w:hAnsi="Times New Roman" w:cs="Times New Roman"/>
          <w:lang w:eastAsia="en-US"/>
        </w:rPr>
        <w:t xml:space="preserve"> em que ele menciona “a troca de experiências e a partilha de saberes consolidam espaços de formação mútua” e “o diálogo entre os professores é fundamental para consolidar saberes emergentes da prática profissional.”  </w:t>
      </w:r>
    </w:p>
    <w:p w14:paraId="6EFB5D4B" w14:textId="63B86042" w:rsidR="00B746DA" w:rsidRDefault="00F334E0" w:rsidP="00CF0022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 xml:space="preserve">Na 3ª categoria - Dificuldades e inquietações no início da docência </w:t>
      </w:r>
      <w:r w:rsidR="00A8766E">
        <w:rPr>
          <w:rFonts w:ascii="Times New Roman" w:eastAsiaTheme="minorHAnsi" w:hAnsi="Times New Roman" w:cs="Times New Roman"/>
          <w:lang w:eastAsia="en-US"/>
        </w:rPr>
        <w:t>–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</w:t>
      </w:r>
      <w:r w:rsidR="00A8766E">
        <w:rPr>
          <w:rFonts w:ascii="Times New Roman" w:eastAsiaTheme="minorHAnsi" w:hAnsi="Times New Roman" w:cs="Times New Roman"/>
          <w:lang w:eastAsia="en-US"/>
        </w:rPr>
        <w:t>trazemos os estudos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das pesquisadoras Estanislau (2019)</w:t>
      </w:r>
      <w:r w:rsidR="00A8766E">
        <w:rPr>
          <w:rFonts w:ascii="Times New Roman" w:eastAsiaTheme="minorHAnsi" w:hAnsi="Times New Roman" w:cs="Times New Roman"/>
          <w:lang w:eastAsia="en-US"/>
        </w:rPr>
        <w:t>,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Fernandes (2020)</w:t>
      </w:r>
      <w:r w:rsidR="00A8766E">
        <w:rPr>
          <w:rFonts w:ascii="Times New Roman" w:eastAsiaTheme="minorHAnsi" w:hAnsi="Times New Roman" w:cs="Times New Roman"/>
          <w:lang w:eastAsia="en-US"/>
        </w:rPr>
        <w:t>, Bonfim (2021) realizados nas cidades de Capivari/SP, Rio de Janeiro/RJ e Mariana/MG.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</w:t>
      </w:r>
      <w:r w:rsidR="00B746DA">
        <w:rPr>
          <w:rFonts w:ascii="Times New Roman" w:eastAsiaTheme="minorHAnsi" w:hAnsi="Times New Roman" w:cs="Times New Roman"/>
          <w:lang w:eastAsia="en-US"/>
        </w:rPr>
        <w:t xml:space="preserve">Os pesquisadores encontraram várias dificuldades das professoras iniciantes em relação a prática docente, tais como: 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controlar a turma, planejar as aulas, lidar com a heterogeneidade das crianças em sala de aula, </w:t>
      </w:r>
      <w:r w:rsidR="00B746DA" w:rsidRPr="00F334E0">
        <w:rPr>
          <w:rFonts w:ascii="Times New Roman" w:eastAsiaTheme="minorHAnsi" w:hAnsi="Times New Roman" w:cs="Times New Roman"/>
          <w:lang w:eastAsia="en-US"/>
        </w:rPr>
        <w:t>autocobrança de ver os alunos lendo e escrevendo</w:t>
      </w:r>
      <w:r w:rsidR="00A8766E">
        <w:rPr>
          <w:rFonts w:ascii="Times New Roman" w:eastAsiaTheme="minorHAnsi" w:hAnsi="Times New Roman" w:cs="Times New Roman"/>
          <w:lang w:eastAsia="en-US"/>
        </w:rPr>
        <w:t xml:space="preserve">, </w:t>
      </w:r>
      <w:r w:rsidR="00A8766E" w:rsidRPr="00F334E0">
        <w:rPr>
          <w:rFonts w:ascii="Times New Roman" w:eastAsiaTheme="minorHAnsi" w:hAnsi="Times New Roman" w:cs="Times New Roman"/>
          <w:lang w:eastAsia="en-US"/>
        </w:rPr>
        <w:t>dificuldades na prática pedagógica, perceberam a desvalorização da profissão docente, os desafios tecnológicos, dificuldades do ensino remoto, sentimento de insegurança</w:t>
      </w:r>
      <w:r w:rsidR="00A8766E">
        <w:rPr>
          <w:rFonts w:ascii="Times New Roman" w:eastAsiaTheme="minorHAnsi" w:hAnsi="Times New Roman" w:cs="Times New Roman"/>
          <w:lang w:eastAsia="en-US"/>
        </w:rPr>
        <w:t>.</w:t>
      </w:r>
      <w:r w:rsidR="00B746DA">
        <w:rPr>
          <w:rFonts w:ascii="Times New Roman" w:eastAsiaTheme="minorHAnsi" w:hAnsi="Times New Roman" w:cs="Times New Roman"/>
          <w:lang w:eastAsia="en-US"/>
        </w:rPr>
        <w:t xml:space="preserve"> Outras inquietações relacionais, com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seus pares, com os gestores e com os pais de alunos. </w:t>
      </w:r>
      <w:r w:rsidR="00E37B36">
        <w:rPr>
          <w:rFonts w:ascii="Times New Roman" w:eastAsiaTheme="minorHAnsi" w:hAnsi="Times New Roman" w:cs="Times New Roman"/>
          <w:lang w:eastAsia="en-US"/>
        </w:rPr>
        <w:t xml:space="preserve">Essas dificuldades </w:t>
      </w:r>
      <w:r w:rsidR="0041276B">
        <w:rPr>
          <w:rFonts w:ascii="Times New Roman" w:eastAsiaTheme="minorHAnsi" w:hAnsi="Times New Roman" w:cs="Times New Roman"/>
          <w:lang w:eastAsia="en-US"/>
        </w:rPr>
        <w:t>são</w:t>
      </w:r>
      <w:r w:rsidR="00E37B36">
        <w:rPr>
          <w:rFonts w:ascii="Times New Roman" w:eastAsiaTheme="minorHAnsi" w:hAnsi="Times New Roman" w:cs="Times New Roman"/>
          <w:lang w:eastAsia="en-US"/>
        </w:rPr>
        <w:t xml:space="preserve"> </w:t>
      </w:r>
      <w:r w:rsidR="00CF0022">
        <w:rPr>
          <w:rFonts w:ascii="Times New Roman" w:eastAsiaTheme="minorHAnsi" w:hAnsi="Times New Roman" w:cs="Times New Roman"/>
          <w:lang w:eastAsia="en-US"/>
        </w:rPr>
        <w:t>denominadas de “choque do real” (</w:t>
      </w:r>
      <w:proofErr w:type="spellStart"/>
      <w:r w:rsidR="00CF0022">
        <w:rPr>
          <w:rFonts w:ascii="Times New Roman" w:eastAsiaTheme="minorHAnsi" w:hAnsi="Times New Roman" w:cs="Times New Roman"/>
          <w:lang w:eastAsia="en-US"/>
        </w:rPr>
        <w:t>Huberman</w:t>
      </w:r>
      <w:proofErr w:type="spellEnd"/>
      <w:r w:rsidR="00CF0022">
        <w:rPr>
          <w:rFonts w:ascii="Times New Roman" w:eastAsiaTheme="minorHAnsi" w:hAnsi="Times New Roman" w:cs="Times New Roman"/>
          <w:lang w:eastAsia="en-US"/>
        </w:rPr>
        <w:t xml:space="preserve">, 2000) que acontece no início da carreira. Para o autor (2000, </w:t>
      </w:r>
      <w:r w:rsidR="00CF0022" w:rsidRPr="00375714">
        <w:rPr>
          <w:rFonts w:ascii="Times New Roman" w:eastAsiaTheme="minorHAnsi" w:hAnsi="Times New Roman" w:cs="Times New Roman"/>
          <w:lang w:eastAsia="en-US"/>
        </w:rPr>
        <w:t>p.</w:t>
      </w:r>
      <w:r w:rsidR="00375714" w:rsidRPr="00375714">
        <w:rPr>
          <w:rFonts w:ascii="Times New Roman" w:eastAsiaTheme="minorHAnsi" w:hAnsi="Times New Roman" w:cs="Times New Roman"/>
          <w:lang w:eastAsia="en-US"/>
        </w:rPr>
        <w:t>39</w:t>
      </w:r>
      <w:r w:rsidR="00CF0022">
        <w:rPr>
          <w:rFonts w:ascii="Times New Roman" w:eastAsiaTheme="minorHAnsi" w:hAnsi="Times New Roman" w:cs="Times New Roman"/>
          <w:lang w:eastAsia="en-US"/>
        </w:rPr>
        <w:t>)</w:t>
      </w:r>
      <w:r w:rsidR="008677F2">
        <w:rPr>
          <w:rFonts w:ascii="Times New Roman" w:eastAsiaTheme="minorHAnsi" w:hAnsi="Times New Roman" w:cs="Times New Roman"/>
          <w:lang w:eastAsia="en-US"/>
        </w:rPr>
        <w:t xml:space="preserve"> “a distância entre os ideais e as realidades do cotidiano das salas de aula, a fragmentação do trabalho, [...</w:t>
      </w:r>
      <w:r w:rsidR="008F2C9E">
        <w:rPr>
          <w:rFonts w:ascii="Times New Roman" w:eastAsiaTheme="minorHAnsi" w:hAnsi="Times New Roman" w:cs="Times New Roman"/>
          <w:lang w:eastAsia="en-US"/>
        </w:rPr>
        <w:t>]</w:t>
      </w:r>
      <w:r w:rsidR="008677F2">
        <w:rPr>
          <w:rFonts w:ascii="Times New Roman" w:eastAsiaTheme="minorHAnsi" w:hAnsi="Times New Roman" w:cs="Times New Roman"/>
          <w:lang w:eastAsia="en-US"/>
        </w:rPr>
        <w:t>, dificuldades com alunos que criam problemas, com material didático inadequado, etc.”</w:t>
      </w:r>
    </w:p>
    <w:p w14:paraId="222071E1" w14:textId="22A3E932" w:rsidR="00F334E0" w:rsidRPr="00F334E0" w:rsidRDefault="00F334E0" w:rsidP="00F334E0">
      <w:pPr>
        <w:spacing w:line="360" w:lineRule="auto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ab/>
      </w:r>
      <w:r w:rsidR="00DA32C1">
        <w:rPr>
          <w:rFonts w:ascii="Times New Roman" w:eastAsiaTheme="minorHAnsi" w:hAnsi="Times New Roman" w:cs="Times New Roman"/>
          <w:lang w:eastAsia="en-US"/>
        </w:rPr>
        <w:t>Concluímos que a revisão de literatura aponta ser necessário programas de inserção para professoras iniciantes nas redes municipais e estaduais brasileiras. Os estudos indicaram tipos de acolhimentos</w:t>
      </w:r>
      <w:r w:rsidR="008F2C9E">
        <w:rPr>
          <w:rFonts w:ascii="Times New Roman" w:eastAsiaTheme="minorHAnsi" w:hAnsi="Times New Roman" w:cs="Times New Roman"/>
          <w:lang w:eastAsia="en-US"/>
        </w:rPr>
        <w:t xml:space="preserve">: </w:t>
      </w:r>
      <w:r w:rsidR="00F00CF9">
        <w:rPr>
          <w:rFonts w:ascii="Times New Roman" w:eastAsiaTheme="minorHAnsi" w:hAnsi="Times New Roman" w:cs="Times New Roman"/>
          <w:lang w:eastAsia="en-US"/>
        </w:rPr>
        <w:t>formação continuada, reflexões na</w:t>
      </w:r>
      <w:r w:rsidR="0041276B">
        <w:rPr>
          <w:rFonts w:ascii="Times New Roman" w:eastAsiaTheme="minorHAnsi" w:hAnsi="Times New Roman" w:cs="Times New Roman"/>
          <w:lang w:eastAsia="en-US"/>
        </w:rPr>
        <w:t>s</w:t>
      </w:r>
      <w:r w:rsidR="00F00CF9">
        <w:rPr>
          <w:rFonts w:ascii="Times New Roman" w:eastAsiaTheme="minorHAnsi" w:hAnsi="Times New Roman" w:cs="Times New Roman"/>
          <w:lang w:eastAsia="en-US"/>
        </w:rPr>
        <w:t xml:space="preserve"> escola</w:t>
      </w:r>
      <w:r w:rsidR="0041276B">
        <w:rPr>
          <w:rFonts w:ascii="Times New Roman" w:eastAsiaTheme="minorHAnsi" w:hAnsi="Times New Roman" w:cs="Times New Roman"/>
          <w:lang w:eastAsia="en-US"/>
        </w:rPr>
        <w:t>s</w:t>
      </w:r>
      <w:r w:rsidR="0042626F">
        <w:rPr>
          <w:rFonts w:ascii="Times New Roman" w:eastAsiaTheme="minorHAnsi" w:hAnsi="Times New Roman" w:cs="Times New Roman"/>
          <w:lang w:eastAsia="en-US"/>
        </w:rPr>
        <w:t xml:space="preserve"> ou </w:t>
      </w:r>
      <w:r w:rsidR="0042626F">
        <w:rPr>
          <w:rFonts w:ascii="Times New Roman" w:eastAsiaTheme="minorHAnsi" w:hAnsi="Times New Roman" w:cs="Times New Roman"/>
          <w:lang w:eastAsia="en-US"/>
        </w:rPr>
        <w:lastRenderedPageBreak/>
        <w:t>promovidas pelas secretarias de educação</w:t>
      </w:r>
      <w:r w:rsidR="0041276B">
        <w:rPr>
          <w:rFonts w:ascii="Times New Roman" w:eastAsiaTheme="minorHAnsi" w:hAnsi="Times New Roman" w:cs="Times New Roman"/>
          <w:lang w:eastAsia="en-US"/>
        </w:rPr>
        <w:t xml:space="preserve"> </w:t>
      </w:r>
      <w:r w:rsidR="00DA32C1">
        <w:rPr>
          <w:rFonts w:ascii="Times New Roman" w:eastAsiaTheme="minorHAnsi" w:hAnsi="Times New Roman" w:cs="Times New Roman"/>
          <w:lang w:eastAsia="en-US"/>
        </w:rPr>
        <w:t xml:space="preserve">que </w:t>
      </w:r>
      <w:bookmarkStart w:id="4" w:name="_Hlk165224005"/>
      <w:r w:rsidR="00DA32C1">
        <w:rPr>
          <w:rFonts w:ascii="Times New Roman" w:eastAsiaTheme="minorHAnsi" w:hAnsi="Times New Roman" w:cs="Times New Roman"/>
          <w:lang w:eastAsia="en-US"/>
        </w:rPr>
        <w:t xml:space="preserve">contribuíram para </w:t>
      </w:r>
      <w:r w:rsidR="00F00CF9">
        <w:rPr>
          <w:rFonts w:ascii="Times New Roman" w:eastAsiaTheme="minorHAnsi" w:hAnsi="Times New Roman" w:cs="Times New Roman"/>
          <w:lang w:eastAsia="en-US"/>
        </w:rPr>
        <w:t>as docentes não sentirem tantas dificuldades com sua turma e nas relações entre pares, gestores e pais</w:t>
      </w:r>
      <w:r w:rsidR="0042626F">
        <w:rPr>
          <w:rFonts w:ascii="Times New Roman" w:eastAsiaTheme="minorHAnsi" w:hAnsi="Times New Roman" w:cs="Times New Roman"/>
          <w:lang w:eastAsia="en-US"/>
        </w:rPr>
        <w:t xml:space="preserve"> (reuniões de planejamento pedagógico semanais, matriz de formação do iniciante, trocas informais entre pares com professores experientes, dentre outras)</w:t>
      </w:r>
      <w:r w:rsidR="00F00CF9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</w:t>
      </w:r>
      <w:bookmarkEnd w:id="4"/>
      <w:r w:rsidR="00375714">
        <w:rPr>
          <w:rFonts w:ascii="Times New Roman" w:eastAsiaTheme="minorHAnsi" w:hAnsi="Times New Roman" w:cs="Times New Roman"/>
          <w:lang w:eastAsia="en-US"/>
        </w:rPr>
        <w:t xml:space="preserve">Encontramos pouquíssimas pesquisas que discutam a inserção de professores alfabetizadores, o que justifica um projeto nesta temática. </w:t>
      </w:r>
      <w:r w:rsidR="00375714" w:rsidRPr="00F334E0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0150F89C" w14:textId="44C30DB7" w:rsidR="00C725FA" w:rsidRPr="00A8766E" w:rsidRDefault="00324BD7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766E">
        <w:rPr>
          <w:rFonts w:ascii="Times New Roman" w:eastAsia="Times New Roman" w:hAnsi="Times New Roman" w:cs="Times New Roman"/>
          <w:b/>
          <w:color w:val="000000"/>
        </w:rPr>
        <w:t>Referências</w:t>
      </w:r>
    </w:p>
    <w:p w14:paraId="7B741F06" w14:textId="67BA3FBB" w:rsidR="00F334E0" w:rsidRDefault="00F334E0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>BAHIA, S</w:t>
      </w:r>
      <w:r w:rsidR="00375714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B</w:t>
      </w:r>
      <w:r w:rsidR="00375714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de M</w:t>
      </w:r>
      <w:r w:rsidR="00375714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H</w:t>
      </w:r>
      <w:r w:rsidR="00375714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334E0">
        <w:rPr>
          <w:rFonts w:ascii="Times New Roman" w:eastAsiaTheme="minorHAnsi" w:hAnsi="Times New Roman" w:cs="Times New Roman"/>
          <w:b/>
          <w:lang w:eastAsia="en-US"/>
        </w:rPr>
        <w:t>Professores iniciantes nos anos iniciais do ensino fundamental e a constituição de uma docência engajada</w:t>
      </w:r>
      <w:r w:rsidRPr="00F334E0">
        <w:rPr>
          <w:rFonts w:ascii="Times New Roman" w:eastAsiaTheme="minorHAnsi" w:hAnsi="Times New Roman" w:cs="Times New Roman"/>
          <w:lang w:eastAsia="en-US"/>
        </w:rPr>
        <w:t>. 2020. 203f. Dissertação (Mestrado em Educação) – Universidade do Vale do Rio dos Sinos, São Leopoldo, 2020.</w:t>
      </w:r>
    </w:p>
    <w:p w14:paraId="65DA4E56" w14:textId="77777777" w:rsidR="00CF0022" w:rsidRPr="00F334E0" w:rsidRDefault="00CF0022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30D73260" w14:textId="3F340336" w:rsidR="00F334E0" w:rsidRDefault="00F334E0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>BONFIM, K</w:t>
      </w:r>
      <w:r w:rsidR="00375714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de S. </w:t>
      </w:r>
      <w:r w:rsidRPr="00F334E0">
        <w:rPr>
          <w:rFonts w:ascii="Times New Roman" w:eastAsiaTheme="minorHAnsi" w:hAnsi="Times New Roman" w:cs="Times New Roman"/>
          <w:b/>
          <w:lang w:eastAsia="en-US"/>
        </w:rPr>
        <w:t xml:space="preserve">A rede municipal de ensino e suas articulações frente à inserção de professores (as) iniciantes: </w:t>
      </w:r>
      <w:r w:rsidRPr="00F334E0">
        <w:rPr>
          <w:rFonts w:ascii="Times New Roman" w:eastAsiaTheme="minorHAnsi" w:hAnsi="Times New Roman" w:cs="Times New Roman"/>
          <w:lang w:eastAsia="en-US"/>
        </w:rPr>
        <w:t>o caso de Mariana/MG. 195f. Dissertação (Mestrado em Educação) - Universidade Federal de Ouro Preto, Ouro Preto, 2021.</w:t>
      </w:r>
    </w:p>
    <w:p w14:paraId="6EC637E7" w14:textId="77777777" w:rsidR="00CF0022" w:rsidRPr="00F334E0" w:rsidRDefault="00CF0022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4AB456D4" w14:textId="12C196EE" w:rsidR="00F334E0" w:rsidRDefault="00F334E0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>CAMARGO. G</w:t>
      </w:r>
      <w:r w:rsidR="00375714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F</w:t>
      </w:r>
      <w:r w:rsidR="00375714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F334E0">
        <w:rPr>
          <w:rFonts w:ascii="Times New Roman" w:eastAsiaTheme="minorHAnsi" w:hAnsi="Times New Roman" w:cs="Times New Roman"/>
          <w:lang w:eastAsia="en-US"/>
        </w:rPr>
        <w:t>da</w:t>
      </w:r>
      <w:proofErr w:type="spellEnd"/>
      <w:r w:rsidRPr="00F334E0">
        <w:rPr>
          <w:rFonts w:ascii="Times New Roman" w:eastAsiaTheme="minorHAnsi" w:hAnsi="Times New Roman" w:cs="Times New Roman"/>
          <w:lang w:eastAsia="en-US"/>
        </w:rPr>
        <w:t xml:space="preserve"> S</w:t>
      </w:r>
      <w:r w:rsidR="00375714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S. </w:t>
      </w:r>
      <w:r w:rsidRPr="00F334E0">
        <w:rPr>
          <w:rFonts w:ascii="Times New Roman" w:eastAsiaTheme="minorHAnsi" w:hAnsi="Times New Roman" w:cs="Times New Roman"/>
          <w:b/>
          <w:i/>
          <w:lang w:eastAsia="en-US"/>
        </w:rPr>
        <w:t>Desafios da alfabetização científica:</w:t>
      </w:r>
      <w:r w:rsidRPr="00F334E0">
        <w:rPr>
          <w:rFonts w:ascii="Times New Roman" w:eastAsiaTheme="minorHAnsi" w:hAnsi="Times New Roman" w:cs="Times New Roman"/>
          <w:b/>
          <w:lang w:eastAsia="en-US"/>
        </w:rPr>
        <w:t xml:space="preserve"> uma proposta de formação continuada com professores dos anos iniciais do Ensino Fundamental.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2023. 235f. Dissertação (Mestrado Profissional em Ensino de Ciências) – Universidade Estadual de Goiás, Anápolis, 2023.</w:t>
      </w:r>
    </w:p>
    <w:p w14:paraId="37FBEB0E" w14:textId="77777777" w:rsidR="00CF0022" w:rsidRPr="00F334E0" w:rsidRDefault="00CF0022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0373E793" w14:textId="1A58E704" w:rsidR="00F334E0" w:rsidRDefault="00F334E0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>CASTRO, A</w:t>
      </w:r>
      <w:r w:rsidR="00825882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A</w:t>
      </w:r>
      <w:r w:rsidR="00825882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de. </w:t>
      </w:r>
      <w:r w:rsidRPr="00F334E0">
        <w:rPr>
          <w:rFonts w:ascii="Times New Roman" w:eastAsiaTheme="minorHAnsi" w:hAnsi="Times New Roman" w:cs="Times New Roman"/>
          <w:b/>
          <w:lang w:eastAsia="en-US"/>
        </w:rPr>
        <w:t>Formação Continuada de professores iniciantes na Rede Municipal de Ponta Grossa: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considerações acerca de suas contribuições. 2021. 124f. Dissertação (Mestrado em Educação) – Universidade Estadual de Ponta Grossa, Ponta Grossa, 2021.</w:t>
      </w:r>
    </w:p>
    <w:p w14:paraId="470AFD20" w14:textId="77777777" w:rsidR="00CF0022" w:rsidRPr="00F334E0" w:rsidRDefault="00CF0022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10879CBD" w14:textId="7D35A391" w:rsidR="00F334E0" w:rsidRDefault="00F334E0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>CESÁRIO, P</w:t>
      </w:r>
      <w:r w:rsidR="00825882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M. </w:t>
      </w:r>
      <w:r w:rsidRPr="00F334E0">
        <w:rPr>
          <w:rFonts w:ascii="Times New Roman" w:eastAsiaTheme="minorHAnsi" w:hAnsi="Times New Roman" w:cs="Times New Roman"/>
          <w:b/>
          <w:lang w:eastAsia="en-US"/>
        </w:rPr>
        <w:t>Programa híbrido de mentoria: contribuições para aprendizagem da docência de professoras iniciantes.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Tese (Doutorado em Educação) – Universidade Federal de São Carlos, São Carlos, 2021.</w:t>
      </w:r>
    </w:p>
    <w:p w14:paraId="42A6F693" w14:textId="77777777" w:rsidR="00CF0022" w:rsidRPr="00F334E0" w:rsidRDefault="00CF0022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3D94CA30" w14:textId="66A93AD2" w:rsidR="00F334E0" w:rsidRDefault="00F334E0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>CLEMENTE, A</w:t>
      </w:r>
      <w:r w:rsidR="00825882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dos R. </w:t>
      </w:r>
      <w:r w:rsidRPr="00F334E0">
        <w:rPr>
          <w:rFonts w:ascii="Times New Roman" w:eastAsiaTheme="minorHAnsi" w:hAnsi="Times New Roman" w:cs="Times New Roman"/>
          <w:b/>
          <w:lang w:eastAsia="en-US"/>
        </w:rPr>
        <w:t>Inserção e indução à docência no Mato Grosso: percepções de professores iniciantes em narrativas.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203f. Dissertação (Mestrado em Educação) – Universidade de Mato Grosso, Rondonópolis, 2020.</w:t>
      </w:r>
    </w:p>
    <w:p w14:paraId="14927796" w14:textId="77777777" w:rsidR="00CF0022" w:rsidRPr="00F334E0" w:rsidRDefault="00CF0022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101D70E0" w14:textId="49931252" w:rsidR="00F334E0" w:rsidRDefault="00F334E0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lastRenderedPageBreak/>
        <w:t>COTA, J</w:t>
      </w:r>
      <w:r w:rsidR="00825882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do C</w:t>
      </w:r>
      <w:r w:rsidR="00825882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M. </w:t>
      </w:r>
      <w:r w:rsidRPr="00F334E0">
        <w:rPr>
          <w:rFonts w:ascii="Times New Roman" w:eastAsiaTheme="minorHAnsi" w:hAnsi="Times New Roman" w:cs="Times New Roman"/>
          <w:b/>
          <w:lang w:eastAsia="en-US"/>
        </w:rPr>
        <w:t>Professores dos anos iniciais do ensino fundamental no início da docência: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a construção da identidade profissional. 138f. Dissertação (Mestrado em Educação) – Universidade Federal de Ouro Preto, Ouro Preto, 2020.</w:t>
      </w:r>
    </w:p>
    <w:p w14:paraId="02132A76" w14:textId="77777777" w:rsidR="00CF0022" w:rsidRDefault="00CF0022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6FF3615D" w14:textId="7AE78B9D" w:rsidR="004C4914" w:rsidRPr="00FE3CCF" w:rsidRDefault="004C4914" w:rsidP="00F334E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>CRUZ, G. B.</w:t>
      </w:r>
      <w:r w:rsidR="00825882">
        <w:rPr>
          <w:rFonts w:ascii="Times New Roman" w:eastAsiaTheme="minorHAnsi" w:hAnsi="Times New Roman" w:cs="Times New Roman"/>
          <w:lang w:eastAsia="en-US"/>
        </w:rPr>
        <w:t>;</w:t>
      </w:r>
      <w:r>
        <w:rPr>
          <w:rFonts w:ascii="Times New Roman" w:eastAsiaTheme="minorHAnsi" w:hAnsi="Times New Roman" w:cs="Times New Roman"/>
          <w:lang w:eastAsia="en-US"/>
        </w:rPr>
        <w:t xml:space="preserve"> COSTA, E. C. S.</w:t>
      </w:r>
      <w:r w:rsidR="00825882">
        <w:rPr>
          <w:rFonts w:ascii="Times New Roman" w:eastAsiaTheme="minorHAnsi" w:hAnsi="Times New Roman" w:cs="Times New Roman"/>
          <w:lang w:eastAsia="en-US"/>
        </w:rPr>
        <w:t>;</w:t>
      </w:r>
      <w:r>
        <w:rPr>
          <w:rFonts w:ascii="Times New Roman" w:eastAsiaTheme="minorHAnsi" w:hAnsi="Times New Roman" w:cs="Times New Roman"/>
          <w:lang w:eastAsia="en-US"/>
        </w:rPr>
        <w:t xml:space="preserve"> PAIVA, M. M. S.</w:t>
      </w:r>
      <w:r w:rsidR="00825882">
        <w:rPr>
          <w:rFonts w:ascii="Times New Roman" w:eastAsiaTheme="minorHAnsi" w:hAnsi="Times New Roman" w:cs="Times New Roman"/>
          <w:lang w:eastAsia="en-US"/>
        </w:rPr>
        <w:t xml:space="preserve">; </w:t>
      </w:r>
      <w:r>
        <w:rPr>
          <w:rFonts w:ascii="Times New Roman" w:eastAsiaTheme="minorHAnsi" w:hAnsi="Times New Roman" w:cs="Times New Roman"/>
          <w:lang w:eastAsia="en-US"/>
        </w:rPr>
        <w:t>ABREU, T. B</w:t>
      </w:r>
      <w:r w:rsidRPr="002941ED">
        <w:rPr>
          <w:rFonts w:ascii="Times New Roman" w:eastAsiaTheme="minorHAnsi" w:hAnsi="Times New Roman" w:cs="Times New Roman"/>
          <w:b/>
          <w:lang w:eastAsia="en-US"/>
        </w:rPr>
        <w:t>. Indução docente em revisão: sentidos concorrentes e práticas prevalecentes</w:t>
      </w:r>
      <w:r>
        <w:rPr>
          <w:rFonts w:ascii="Times New Roman" w:eastAsiaTheme="minorHAnsi" w:hAnsi="Times New Roman" w:cs="Times New Roman"/>
          <w:lang w:eastAsia="en-US"/>
        </w:rPr>
        <w:t xml:space="preserve">. Revista Formação e trabalho docente. </w:t>
      </w:r>
      <w:r w:rsidR="002941ED">
        <w:rPr>
          <w:rFonts w:ascii="Times New Roman" w:eastAsiaTheme="minorHAnsi" w:hAnsi="Times New Roman" w:cs="Times New Roman"/>
          <w:lang w:eastAsia="en-US"/>
        </w:rPr>
        <w:t xml:space="preserve">São Paulo. v 52, 2022. </w:t>
      </w:r>
      <w:r w:rsidR="002941ED" w:rsidRPr="00FE3CCF">
        <w:rPr>
          <w:rFonts w:ascii="Times New Roman" w:eastAsiaTheme="minorHAnsi" w:hAnsi="Times New Roman" w:cs="Times New Roman"/>
          <w:lang w:eastAsia="en-US"/>
        </w:rPr>
        <w:t xml:space="preserve">Disponível em : </w:t>
      </w:r>
      <w:hyperlink r:id="rId7" w:history="1">
        <w:r w:rsidR="002941ED" w:rsidRPr="00FE3CCF">
          <w:rPr>
            <w:rStyle w:val="Hyperlink"/>
            <w:rFonts w:ascii="Times New Roman" w:hAnsi="Times New Roman" w:cs="Times New Roman"/>
            <w:color w:val="auto"/>
            <w:u w:val="none"/>
          </w:rPr>
          <w:t>scielo.br/j/</w:t>
        </w:r>
        <w:proofErr w:type="spellStart"/>
        <w:r w:rsidR="002941ED" w:rsidRPr="00FE3CCF">
          <w:rPr>
            <w:rStyle w:val="Hyperlink"/>
            <w:rFonts w:ascii="Times New Roman" w:hAnsi="Times New Roman" w:cs="Times New Roman"/>
            <w:color w:val="auto"/>
            <w:u w:val="none"/>
          </w:rPr>
          <w:t>cp</w:t>
        </w:r>
        <w:proofErr w:type="spellEnd"/>
        <w:r w:rsidR="002941ED" w:rsidRPr="00FE3CCF">
          <w:rPr>
            <w:rStyle w:val="Hyperlink"/>
            <w:rFonts w:ascii="Times New Roman" w:hAnsi="Times New Roman" w:cs="Times New Roman"/>
            <w:color w:val="auto"/>
            <w:u w:val="none"/>
          </w:rPr>
          <w:t>/a/4JwtgxNHdScBJmYwR5b7GZg/?</w:t>
        </w:r>
        <w:proofErr w:type="spellStart"/>
        <w:r w:rsidR="002941ED" w:rsidRPr="00FE3CCF">
          <w:rPr>
            <w:rStyle w:val="Hyperlink"/>
            <w:rFonts w:ascii="Times New Roman" w:hAnsi="Times New Roman" w:cs="Times New Roman"/>
            <w:color w:val="auto"/>
            <w:u w:val="none"/>
          </w:rPr>
          <w:t>lang</w:t>
        </w:r>
        <w:proofErr w:type="spellEnd"/>
        <w:r w:rsidR="002941ED" w:rsidRPr="00FE3CCF">
          <w:rPr>
            <w:rStyle w:val="Hyperlink"/>
            <w:rFonts w:ascii="Times New Roman" w:hAnsi="Times New Roman" w:cs="Times New Roman"/>
            <w:color w:val="auto"/>
            <w:u w:val="none"/>
          </w:rPr>
          <w:t>=</w:t>
        </w:r>
        <w:proofErr w:type="spellStart"/>
        <w:r w:rsidR="002941ED" w:rsidRPr="00FE3CCF">
          <w:rPr>
            <w:rStyle w:val="Hyperlink"/>
            <w:rFonts w:ascii="Times New Roman" w:hAnsi="Times New Roman" w:cs="Times New Roman"/>
            <w:color w:val="auto"/>
            <w:u w:val="none"/>
          </w:rPr>
          <w:t>pt&amp;format</w:t>
        </w:r>
        <w:proofErr w:type="spellEnd"/>
        <w:r w:rsidR="002941ED" w:rsidRPr="00FE3CCF">
          <w:rPr>
            <w:rStyle w:val="Hyperlink"/>
            <w:rFonts w:ascii="Times New Roman" w:hAnsi="Times New Roman" w:cs="Times New Roman"/>
            <w:color w:val="auto"/>
            <w:u w:val="none"/>
          </w:rPr>
          <w:t>=</w:t>
        </w:r>
        <w:proofErr w:type="spellStart"/>
        <w:r w:rsidR="002941ED" w:rsidRPr="00FE3CCF">
          <w:rPr>
            <w:rStyle w:val="Hyperlink"/>
            <w:rFonts w:ascii="Times New Roman" w:hAnsi="Times New Roman" w:cs="Times New Roman"/>
            <w:color w:val="auto"/>
            <w:u w:val="none"/>
          </w:rPr>
          <w:t>pdf</w:t>
        </w:r>
        <w:proofErr w:type="spellEnd"/>
      </w:hyperlink>
      <w:r w:rsidR="002941ED" w:rsidRPr="00FE3CCF">
        <w:rPr>
          <w:rFonts w:ascii="Times New Roman" w:hAnsi="Times New Roman" w:cs="Times New Roman"/>
        </w:rPr>
        <w:t xml:space="preserve">. </w:t>
      </w:r>
      <w:r w:rsidR="00825882" w:rsidRPr="00FE3CCF">
        <w:rPr>
          <w:rFonts w:ascii="Times New Roman" w:hAnsi="Times New Roman" w:cs="Times New Roman"/>
        </w:rPr>
        <w:t xml:space="preserve">Acesso em: </w:t>
      </w:r>
      <w:r w:rsidR="00FE3CCF" w:rsidRPr="00FE3CCF">
        <w:rPr>
          <w:rFonts w:ascii="Times New Roman" w:hAnsi="Times New Roman" w:cs="Times New Roman"/>
        </w:rPr>
        <w:t>15 abr. 2024.</w:t>
      </w:r>
    </w:p>
    <w:p w14:paraId="4D713416" w14:textId="77777777" w:rsidR="00CF0022" w:rsidRPr="00F334E0" w:rsidRDefault="00CF0022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54800842" w14:textId="5BE79B68" w:rsidR="00F334E0" w:rsidRDefault="00F334E0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>ESTANISLAU, D</w:t>
      </w:r>
      <w:r w:rsidR="00825882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A</w:t>
      </w:r>
      <w:r w:rsidR="00825882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B. </w:t>
      </w:r>
      <w:r w:rsidRPr="00F334E0">
        <w:rPr>
          <w:rFonts w:ascii="Times New Roman" w:eastAsiaTheme="minorHAnsi" w:hAnsi="Times New Roman" w:cs="Times New Roman"/>
          <w:b/>
          <w:lang w:eastAsia="en-US"/>
        </w:rPr>
        <w:t>Interlocuções no contexto de pesquisa com professoras iniciantes em turmas de alfabetização</w:t>
      </w:r>
      <w:r w:rsidRPr="00F334E0">
        <w:rPr>
          <w:rFonts w:ascii="Times New Roman" w:eastAsiaTheme="minorHAnsi" w:hAnsi="Times New Roman" w:cs="Times New Roman"/>
          <w:lang w:eastAsia="en-US"/>
        </w:rPr>
        <w:t>. Dissertação (Mestrado Profissional em Educação Escolar) – Faculdade de Educação, Universidade Estadual de Campinas, Campinas, 2019.</w:t>
      </w:r>
    </w:p>
    <w:p w14:paraId="7BAC8C16" w14:textId="77777777" w:rsidR="00CF0022" w:rsidRPr="00F334E0" w:rsidRDefault="00CF0022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4EC99F5F" w14:textId="63E1FDCB" w:rsidR="00F334E0" w:rsidRDefault="00F334E0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>FERNANDES, I</w:t>
      </w:r>
      <w:r w:rsidR="00825882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C</w:t>
      </w:r>
      <w:r w:rsidR="00825882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B. </w:t>
      </w:r>
      <w:r w:rsidRPr="00F334E0">
        <w:rPr>
          <w:rFonts w:ascii="Times New Roman" w:eastAsiaTheme="minorHAnsi" w:hAnsi="Times New Roman" w:cs="Times New Roman"/>
          <w:b/>
          <w:lang w:eastAsia="en-US"/>
        </w:rPr>
        <w:t>Inquietações docentes de professoras iniciantes em turmas de alfabetização.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Rio de Janeiro, 2020. Dissertação (Mestrado em Educação) – Faculdade de Educação, Universidade Federal do Rio de Janeiro, Rio de Janeiro, 2020.</w:t>
      </w:r>
    </w:p>
    <w:p w14:paraId="368201FB" w14:textId="77777777" w:rsidR="00CF0022" w:rsidRDefault="00CF0022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43404508" w14:textId="59F7C612" w:rsidR="008677F2" w:rsidRDefault="008677F2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HUBERMAN, M. </w:t>
      </w:r>
      <w:r w:rsidRPr="008677F2">
        <w:rPr>
          <w:rFonts w:ascii="Times New Roman" w:eastAsiaTheme="minorHAnsi" w:hAnsi="Times New Roman" w:cs="Times New Roman"/>
          <w:b/>
          <w:lang w:eastAsia="en-US"/>
        </w:rPr>
        <w:t>O ciclo de vida profissional dos professores</w:t>
      </w:r>
      <w:r>
        <w:rPr>
          <w:rFonts w:ascii="Times New Roman" w:eastAsiaTheme="minorHAnsi" w:hAnsi="Times New Roman" w:cs="Times New Roman"/>
          <w:lang w:eastAsia="en-US"/>
        </w:rPr>
        <w:t xml:space="preserve">. </w:t>
      </w:r>
      <w:r w:rsidRPr="008677F2">
        <w:rPr>
          <w:rFonts w:ascii="Times New Roman" w:eastAsiaTheme="minorHAnsi" w:hAnsi="Times New Roman" w:cs="Times New Roman"/>
          <w:i/>
          <w:lang w:eastAsia="en-US"/>
        </w:rPr>
        <w:t>In</w:t>
      </w:r>
      <w:r>
        <w:rPr>
          <w:rFonts w:ascii="Times New Roman" w:eastAsiaTheme="minorHAnsi" w:hAnsi="Times New Roman" w:cs="Times New Roman"/>
          <w:lang w:eastAsia="en-US"/>
        </w:rPr>
        <w:t>. NOVOAS, A (Org.). 2 ed. Porto: Porto, 2000. p. 31-61.</w:t>
      </w:r>
    </w:p>
    <w:p w14:paraId="6C83E661" w14:textId="77777777" w:rsidR="00CF0022" w:rsidRDefault="00CF0022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11768492" w14:textId="7E8A58C7" w:rsidR="005D134E" w:rsidRDefault="005D134E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NOVOA, A. </w:t>
      </w:r>
      <w:r w:rsidRPr="005D134E">
        <w:rPr>
          <w:rFonts w:ascii="Times New Roman" w:eastAsiaTheme="minorHAnsi" w:hAnsi="Times New Roman" w:cs="Times New Roman"/>
          <w:b/>
          <w:lang w:eastAsia="en-US"/>
        </w:rPr>
        <w:t>Formação de professores e profissão docente</w:t>
      </w:r>
      <w:r>
        <w:rPr>
          <w:rFonts w:ascii="Times New Roman" w:eastAsiaTheme="minorHAnsi" w:hAnsi="Times New Roman" w:cs="Times New Roman"/>
          <w:lang w:eastAsia="en-US"/>
        </w:rPr>
        <w:t>. Aveiro: Aveiro, 1991.</w:t>
      </w:r>
    </w:p>
    <w:p w14:paraId="28C3F7E4" w14:textId="77777777" w:rsidR="00CF0022" w:rsidRPr="00F334E0" w:rsidRDefault="00CF0022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1A5E2F26" w14:textId="6C1F5E58" w:rsidR="00C725FA" w:rsidRDefault="00F334E0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>OLIVEIRA, E</w:t>
      </w:r>
      <w:r w:rsidR="00825882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G</w:t>
      </w:r>
      <w:r w:rsidR="00825882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de. </w:t>
      </w:r>
      <w:r w:rsidRPr="00F334E0">
        <w:rPr>
          <w:rFonts w:ascii="Times New Roman" w:eastAsiaTheme="minorHAnsi" w:hAnsi="Times New Roman" w:cs="Times New Roman"/>
          <w:b/>
          <w:lang w:eastAsia="en-US"/>
        </w:rPr>
        <w:t>A formação do professor experiente no projeto OBEDUC e os reflexos em suas práticas a partir das percepções dos professores iniciantes</w:t>
      </w:r>
      <w:r w:rsidRPr="00F334E0">
        <w:rPr>
          <w:rFonts w:ascii="Times New Roman" w:eastAsiaTheme="minorHAnsi" w:hAnsi="Times New Roman" w:cs="Times New Roman"/>
          <w:i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2019. 101 f. Dissertação (Mestrado Em Educação) – Universidade Federal de Mato Grosso, Rondonópolis, 2019.</w:t>
      </w:r>
    </w:p>
    <w:p w14:paraId="339CC4AB" w14:textId="77777777" w:rsidR="00CF0022" w:rsidRPr="00F334E0" w:rsidRDefault="00CF0022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137A8B0C" w14:textId="31406464" w:rsidR="00F334E0" w:rsidRDefault="00F334E0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>REGO, F</w:t>
      </w:r>
      <w:r w:rsidR="00825882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C</w:t>
      </w:r>
      <w:r w:rsidR="00825882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N</w:t>
      </w:r>
      <w:r w:rsidR="00825882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A. </w:t>
      </w:r>
      <w:r w:rsidRPr="00F334E0">
        <w:rPr>
          <w:rFonts w:ascii="Times New Roman" w:eastAsiaTheme="minorHAnsi" w:hAnsi="Times New Roman" w:cs="Times New Roman"/>
          <w:b/>
          <w:lang w:eastAsia="en-US"/>
        </w:rPr>
        <w:t>Inserção Profissional Docente: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narrativas de professores iniciantes e experientes da Educação Básica do Município de Maricá – RJ. 2021. 113 f. Dissertação (Mestrado em Processos Formativos e Desigualdades Sociais) – Faculdade de Formação de Professores de São Gonçalo, Universidade do Estado do Rio de Janeiro, São Gonçalo, 2021.</w:t>
      </w:r>
    </w:p>
    <w:p w14:paraId="6313B4A6" w14:textId="77777777" w:rsidR="00CF0022" w:rsidRPr="00F334E0" w:rsidRDefault="00CF0022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5F34F578" w14:textId="67DD300D" w:rsidR="00F334E0" w:rsidRDefault="00F334E0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lastRenderedPageBreak/>
        <w:t>SARAIVA, E</w:t>
      </w:r>
      <w:r w:rsidR="00825882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G</w:t>
      </w:r>
      <w:r w:rsidR="00825882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B. </w:t>
      </w:r>
      <w:r w:rsidRPr="00F334E0">
        <w:rPr>
          <w:rFonts w:ascii="Times New Roman" w:eastAsiaTheme="minorHAnsi" w:hAnsi="Times New Roman" w:cs="Times New Roman"/>
          <w:b/>
          <w:lang w:eastAsia="en-US"/>
        </w:rPr>
        <w:t>A inserção profissional de professores alfabetizadores recém-ingressos na rede municipal do Rio de Janeiro.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Dissertação (Mestrado em Educação) – Faculdade de Educação, Universidade Federal do Rio de Janeiro, Rio de Janeiro, 2019.</w:t>
      </w:r>
    </w:p>
    <w:p w14:paraId="0F3C59A2" w14:textId="77777777" w:rsidR="00CF0022" w:rsidRPr="00F334E0" w:rsidRDefault="00CF0022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0DB9D995" w14:textId="6AB0F43E" w:rsidR="00F334E0" w:rsidRPr="00F334E0" w:rsidRDefault="00F334E0" w:rsidP="00F334E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334E0">
        <w:rPr>
          <w:rFonts w:ascii="Times New Roman" w:eastAsiaTheme="minorHAnsi" w:hAnsi="Times New Roman" w:cs="Times New Roman"/>
          <w:lang w:eastAsia="en-US"/>
        </w:rPr>
        <w:t>TREVISAN. A</w:t>
      </w:r>
      <w:r w:rsidR="00825882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A</w:t>
      </w:r>
      <w:r w:rsidR="00825882">
        <w:rPr>
          <w:rFonts w:ascii="Times New Roman" w:eastAsiaTheme="minorHAnsi" w:hAnsi="Times New Roman" w:cs="Times New Roman"/>
          <w:lang w:eastAsia="en-US"/>
        </w:rPr>
        <w:t>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L. </w:t>
      </w:r>
      <w:r w:rsidRPr="00F334E0">
        <w:rPr>
          <w:rFonts w:ascii="Times New Roman" w:eastAsiaTheme="minorHAnsi" w:hAnsi="Times New Roman" w:cs="Times New Roman"/>
          <w:b/>
          <w:lang w:eastAsia="en-US"/>
        </w:rPr>
        <w:t>O processo de indução do professor alfabetizador iniciante.</w:t>
      </w:r>
      <w:r w:rsidRPr="00F334E0">
        <w:rPr>
          <w:rFonts w:ascii="Times New Roman" w:eastAsiaTheme="minorHAnsi" w:hAnsi="Times New Roman" w:cs="Times New Roman"/>
          <w:lang w:eastAsia="en-US"/>
        </w:rPr>
        <w:t xml:space="preserve"> 139f. Dissertação (Mestrado Profissional em Educação) – Universidade Municipal de São Caetano do Sul, São Caetano do Sul, 2020.</w:t>
      </w:r>
    </w:p>
    <w:p w14:paraId="2A437A4E" w14:textId="77777777" w:rsidR="00C725FA" w:rsidRPr="00F334E0" w:rsidRDefault="00C725FA">
      <w:pPr>
        <w:rPr>
          <w:rFonts w:ascii="Times New Roman" w:eastAsia="Times New Roman" w:hAnsi="Times New Roman" w:cs="Times New Roman"/>
        </w:rPr>
      </w:pPr>
    </w:p>
    <w:p w14:paraId="79B7DBD6" w14:textId="77777777" w:rsidR="00C725FA" w:rsidRPr="00F334E0" w:rsidRDefault="00C725FA">
      <w:pPr>
        <w:rPr>
          <w:rFonts w:ascii="Times New Roman" w:eastAsia="Times New Roman" w:hAnsi="Times New Roman" w:cs="Times New Roman"/>
        </w:rPr>
      </w:pPr>
    </w:p>
    <w:p w14:paraId="3658BED6" w14:textId="77777777" w:rsidR="00C725FA" w:rsidRPr="00F334E0" w:rsidRDefault="00C725FA">
      <w:pPr>
        <w:rPr>
          <w:rFonts w:ascii="Times New Roman" w:eastAsia="Times New Roman" w:hAnsi="Times New Roman" w:cs="Times New Roman"/>
        </w:rPr>
      </w:pPr>
    </w:p>
    <w:sectPr w:rsidR="00C725FA" w:rsidRPr="00F33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62F2E" w14:textId="77777777" w:rsidR="00651504" w:rsidRDefault="00651504">
      <w:r>
        <w:separator/>
      </w:r>
    </w:p>
  </w:endnote>
  <w:endnote w:type="continuationSeparator" w:id="0">
    <w:p w14:paraId="45BC5222" w14:textId="77777777" w:rsidR="00651504" w:rsidRDefault="0065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51F9" w14:textId="77777777" w:rsidR="00C725FA" w:rsidRDefault="00C725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E4749" w14:textId="77777777" w:rsidR="00C725FA" w:rsidRDefault="00C725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58F94" w14:textId="77777777" w:rsidR="00C725FA" w:rsidRDefault="00C725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5622C" w14:textId="77777777" w:rsidR="00651504" w:rsidRDefault="00651504">
      <w:r>
        <w:separator/>
      </w:r>
    </w:p>
  </w:footnote>
  <w:footnote w:type="continuationSeparator" w:id="0">
    <w:p w14:paraId="0405706B" w14:textId="77777777" w:rsidR="00651504" w:rsidRDefault="0065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30701" w14:textId="77777777" w:rsidR="00C725FA" w:rsidRDefault="00C725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DBD6F" w14:textId="77777777" w:rsidR="00A8766E" w:rsidRDefault="00A8766E">
    <w:pPr>
      <w:rPr>
        <w:noProof/>
        <w:color w:val="000000"/>
      </w:rPr>
    </w:pPr>
    <w:r>
      <w:rPr>
        <w:color w:val="000000"/>
      </w:rPr>
      <w:tab/>
    </w:r>
    <w:r>
      <w:rPr>
        <w:noProof/>
      </w:rPr>
      <w:drawing>
        <wp:inline distT="0" distB="0" distL="0" distR="0" wp14:anchorId="25EF5EA8" wp14:editId="6B0F1677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CE05E" w14:textId="77777777" w:rsidR="00C725FA" w:rsidRDefault="00C725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4CCA"/>
    <w:multiLevelType w:val="hybridMultilevel"/>
    <w:tmpl w:val="4CDE5D86"/>
    <w:lvl w:ilvl="0" w:tplc="EE20EE0E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653"/>
    <w:multiLevelType w:val="multilevel"/>
    <w:tmpl w:val="0DC6B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12358AA"/>
    <w:multiLevelType w:val="multilevel"/>
    <w:tmpl w:val="89AAC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FA"/>
    <w:rsid w:val="0002413F"/>
    <w:rsid w:val="00071C4B"/>
    <w:rsid w:val="000E20D5"/>
    <w:rsid w:val="00127DEF"/>
    <w:rsid w:val="00187D64"/>
    <w:rsid w:val="00284BF0"/>
    <w:rsid w:val="002941ED"/>
    <w:rsid w:val="00303F94"/>
    <w:rsid w:val="00324BD7"/>
    <w:rsid w:val="003746D6"/>
    <w:rsid w:val="00375054"/>
    <w:rsid w:val="00375714"/>
    <w:rsid w:val="00383F96"/>
    <w:rsid w:val="003947C2"/>
    <w:rsid w:val="0041276B"/>
    <w:rsid w:val="00421F22"/>
    <w:rsid w:val="0042626F"/>
    <w:rsid w:val="004B19DE"/>
    <w:rsid w:val="004C4914"/>
    <w:rsid w:val="00524005"/>
    <w:rsid w:val="00531171"/>
    <w:rsid w:val="005D134E"/>
    <w:rsid w:val="005D58B4"/>
    <w:rsid w:val="005F0352"/>
    <w:rsid w:val="00651504"/>
    <w:rsid w:val="0071578E"/>
    <w:rsid w:val="00745C77"/>
    <w:rsid w:val="007C77DC"/>
    <w:rsid w:val="007E5A6D"/>
    <w:rsid w:val="007F16EB"/>
    <w:rsid w:val="00825882"/>
    <w:rsid w:val="00842271"/>
    <w:rsid w:val="008677F2"/>
    <w:rsid w:val="008713F4"/>
    <w:rsid w:val="008F0047"/>
    <w:rsid w:val="008F2C9E"/>
    <w:rsid w:val="00932314"/>
    <w:rsid w:val="00935779"/>
    <w:rsid w:val="00A4036C"/>
    <w:rsid w:val="00A762D3"/>
    <w:rsid w:val="00A8766E"/>
    <w:rsid w:val="00A9580D"/>
    <w:rsid w:val="00B2708F"/>
    <w:rsid w:val="00B746DA"/>
    <w:rsid w:val="00B92BB2"/>
    <w:rsid w:val="00C725FA"/>
    <w:rsid w:val="00CF0022"/>
    <w:rsid w:val="00D36FF0"/>
    <w:rsid w:val="00D67E1D"/>
    <w:rsid w:val="00DA32C1"/>
    <w:rsid w:val="00DB4BCD"/>
    <w:rsid w:val="00DC4DB5"/>
    <w:rsid w:val="00E2188A"/>
    <w:rsid w:val="00E35F1F"/>
    <w:rsid w:val="00E37B36"/>
    <w:rsid w:val="00E859FE"/>
    <w:rsid w:val="00EF7308"/>
    <w:rsid w:val="00EF7804"/>
    <w:rsid w:val="00F00CF9"/>
    <w:rsid w:val="00F334E0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2B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F334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334E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334E0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46DA"/>
    <w:pPr>
      <w:spacing w:after="0"/>
    </w:pPr>
    <w:rPr>
      <w:rFonts w:ascii="Calibri" w:eastAsia="Calibri" w:hAnsi="Calibri" w:cs="Calibri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46DA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3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35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294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cielo.br/j/cp/a/4JwtgxNHdScBJmYwR5b7GZg/?lang=pt&amp;format=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1926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2024-05-09T22:51:00Z</dcterms:created>
  <dcterms:modified xsi:type="dcterms:W3CDTF">2024-05-09T22:51:00Z</dcterms:modified>
</cp:coreProperties>
</file>