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8B" w:rsidRDefault="00523666" w:rsidP="0051170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613">
        <w:rPr>
          <w:rFonts w:ascii="Times New Roman" w:hAnsi="Times New Roman" w:cs="Times New Roman"/>
          <w:b/>
          <w:sz w:val="24"/>
          <w:szCs w:val="24"/>
        </w:rPr>
        <w:t>HOSPITALIZAÇÃO</w:t>
      </w:r>
      <w:r w:rsidR="00DD3706" w:rsidRPr="00604613">
        <w:rPr>
          <w:rFonts w:ascii="Times New Roman" w:hAnsi="Times New Roman" w:cs="Times New Roman"/>
          <w:b/>
          <w:sz w:val="24"/>
          <w:szCs w:val="24"/>
        </w:rPr>
        <w:t xml:space="preserve"> POR DENGUE</w:t>
      </w:r>
      <w:r w:rsidR="00A60F8B" w:rsidRPr="00604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706" w:rsidRPr="00604613">
        <w:rPr>
          <w:rFonts w:ascii="Times New Roman" w:hAnsi="Times New Roman" w:cs="Times New Roman"/>
          <w:b/>
          <w:sz w:val="24"/>
          <w:szCs w:val="24"/>
        </w:rPr>
        <w:t>NO</w:t>
      </w:r>
      <w:r w:rsidR="00A60F8B" w:rsidRPr="00604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706" w:rsidRPr="00604613">
        <w:rPr>
          <w:rFonts w:ascii="Times New Roman" w:hAnsi="Times New Roman" w:cs="Times New Roman"/>
          <w:b/>
          <w:sz w:val="24"/>
          <w:szCs w:val="24"/>
        </w:rPr>
        <w:t xml:space="preserve">BRASIL </w:t>
      </w:r>
      <w:r w:rsidRPr="00604613">
        <w:rPr>
          <w:rFonts w:ascii="Times New Roman" w:hAnsi="Times New Roman" w:cs="Times New Roman"/>
          <w:b/>
          <w:sz w:val="24"/>
          <w:szCs w:val="24"/>
        </w:rPr>
        <w:t xml:space="preserve">ENTRE </w:t>
      </w:r>
      <w:r w:rsidR="00875B60" w:rsidRPr="00604613">
        <w:rPr>
          <w:rFonts w:ascii="Times New Roman" w:hAnsi="Times New Roman" w:cs="Times New Roman"/>
          <w:b/>
          <w:sz w:val="24"/>
          <w:szCs w:val="24"/>
        </w:rPr>
        <w:t>2013</w:t>
      </w:r>
      <w:r w:rsidRPr="0060461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DD3706" w:rsidRPr="00604613">
        <w:rPr>
          <w:rFonts w:ascii="Times New Roman" w:hAnsi="Times New Roman" w:cs="Times New Roman"/>
          <w:b/>
          <w:sz w:val="24"/>
          <w:szCs w:val="24"/>
        </w:rPr>
        <w:t>2018.</w:t>
      </w:r>
    </w:p>
    <w:p w:rsidR="00604613" w:rsidRPr="00604613" w:rsidRDefault="00604613" w:rsidP="0060461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Bruna Vaz da Silva Gonçalves </w:t>
      </w:r>
      <w:r w:rsidRPr="006046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¹, </w:t>
      </w:r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Isis Regina </w:t>
      </w:r>
      <w:proofErr w:type="spellStart"/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>Barberini</w:t>
      </w:r>
      <w:proofErr w:type="spellEnd"/>
      <w:r w:rsidRPr="006046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¹, </w:t>
      </w:r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Silvana </w:t>
      </w:r>
      <w:proofErr w:type="spellStart"/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>Krychak</w:t>
      </w:r>
      <w:proofErr w:type="spellEnd"/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Furtado</w:t>
      </w:r>
      <w:r w:rsidRPr="00604613">
        <w:rPr>
          <w:rFonts w:ascii="Times New Roman" w:eastAsia="Calibri" w:hAnsi="Times New Roman" w:cs="Times New Roman"/>
          <w:sz w:val="24"/>
          <w:szCs w:val="24"/>
          <w:lang w:eastAsia="en-US"/>
        </w:rPr>
        <w:t>²</w:t>
      </w:r>
    </w:p>
    <w:p w:rsidR="00604613" w:rsidRPr="00604613" w:rsidRDefault="00604613" w:rsidP="006046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046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¹ </w:t>
      </w:r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>Discente</w:t>
      </w:r>
      <w:proofErr w:type="gramEnd"/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na Universidade </w:t>
      </w:r>
      <w:proofErr w:type="spellStart"/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>Tuiuti</w:t>
      </w:r>
      <w:proofErr w:type="spellEnd"/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do Paraná</w:t>
      </w:r>
      <w:r w:rsidRPr="006046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04613" w:rsidRPr="00604613" w:rsidRDefault="00604613" w:rsidP="006046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046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² </w:t>
      </w:r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>Docente</w:t>
      </w:r>
      <w:proofErr w:type="gramEnd"/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na Universidade </w:t>
      </w:r>
      <w:proofErr w:type="spellStart"/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>Tuiuti</w:t>
      </w:r>
      <w:proofErr w:type="spellEnd"/>
      <w:r w:rsidRPr="0060461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do Paraná</w:t>
      </w:r>
    </w:p>
    <w:p w:rsidR="00604613" w:rsidRPr="00604613" w:rsidRDefault="00604613" w:rsidP="00424C6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666" w:rsidRDefault="00604613" w:rsidP="007D1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540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492540">
        <w:rPr>
          <w:rFonts w:ascii="Times New Roman" w:hAnsi="Times New Roman" w:cs="Times New Roman"/>
          <w:sz w:val="24"/>
          <w:szCs w:val="24"/>
        </w:rPr>
        <w:t xml:space="preserve"> 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A dengue é uma doença infecciosa febril aguda causada por um vírus da família </w:t>
      </w:r>
      <w:proofErr w:type="spellStart"/>
      <w:r w:rsidR="00523666" w:rsidRPr="00FF4757">
        <w:rPr>
          <w:rFonts w:ascii="Times New Roman" w:hAnsi="Times New Roman" w:cs="Times New Roman"/>
          <w:i/>
          <w:sz w:val="24"/>
          <w:szCs w:val="24"/>
        </w:rPr>
        <w:t>Flaviridae</w:t>
      </w:r>
      <w:proofErr w:type="spellEnd"/>
      <w:r w:rsidR="00523666" w:rsidRPr="00523666">
        <w:rPr>
          <w:rFonts w:ascii="Times New Roman" w:hAnsi="Times New Roman" w:cs="Times New Roman"/>
          <w:sz w:val="24"/>
          <w:szCs w:val="24"/>
        </w:rPr>
        <w:t xml:space="preserve"> e trata-se de um arbovírus que só pode ser transmitido ao homem por um vetor (transmissor)</w:t>
      </w:r>
      <w:r w:rsidR="00C668C6">
        <w:rPr>
          <w:rFonts w:ascii="Times New Roman" w:hAnsi="Times New Roman" w:cs="Times New Roman"/>
          <w:sz w:val="24"/>
          <w:szCs w:val="24"/>
        </w:rPr>
        <w:t>,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523666" w:rsidRPr="00523666">
        <w:rPr>
          <w:rFonts w:ascii="Times New Roman" w:hAnsi="Times New Roman" w:cs="Times New Roman"/>
          <w:sz w:val="24"/>
          <w:szCs w:val="24"/>
        </w:rPr>
        <w:t>artrópodo</w:t>
      </w:r>
      <w:proofErr w:type="spellEnd"/>
      <w:r w:rsidR="00523666" w:rsidRPr="00523666">
        <w:rPr>
          <w:rFonts w:ascii="Times New Roman" w:hAnsi="Times New Roman" w:cs="Times New Roman"/>
          <w:sz w:val="24"/>
          <w:szCs w:val="24"/>
        </w:rPr>
        <w:t xml:space="preserve"> hematófago (o mosquito </w:t>
      </w:r>
      <w:r w:rsidR="00523666" w:rsidRPr="00840131">
        <w:rPr>
          <w:rFonts w:ascii="Times New Roman" w:hAnsi="Times New Roman" w:cs="Times New Roman"/>
          <w:i/>
          <w:sz w:val="24"/>
          <w:szCs w:val="24"/>
        </w:rPr>
        <w:t>Aedes aegypti</w:t>
      </w:r>
      <w:r w:rsidR="00523666" w:rsidRPr="00523666">
        <w:rPr>
          <w:rFonts w:ascii="Times New Roman" w:hAnsi="Times New Roman" w:cs="Times New Roman"/>
          <w:sz w:val="24"/>
          <w:szCs w:val="24"/>
        </w:rPr>
        <w:t>). Não há transmissão homem-homem, sem a ação do vetor. Atualmente, a dengue é considerada um dos principa</w:t>
      </w:r>
      <w:r w:rsidR="00D04A6E">
        <w:rPr>
          <w:rFonts w:ascii="Times New Roman" w:hAnsi="Times New Roman" w:cs="Times New Roman"/>
          <w:sz w:val="24"/>
          <w:szCs w:val="24"/>
        </w:rPr>
        <w:t>is problemas de saúde pública</w:t>
      </w:r>
      <w:r w:rsidR="00523666" w:rsidRPr="00523666">
        <w:rPr>
          <w:rFonts w:ascii="Times New Roman" w:hAnsi="Times New Roman" w:cs="Times New Roman"/>
          <w:sz w:val="24"/>
          <w:szCs w:val="24"/>
        </w:rPr>
        <w:t>. Em todo o mundo, existem quatro tipos de dengue, sendo seu agente etiológico, já que o vírus causador da doença possui quatro sorotipos:</w:t>
      </w:r>
      <w:r w:rsidR="00D04A6E">
        <w:rPr>
          <w:rFonts w:ascii="Times New Roman" w:hAnsi="Times New Roman" w:cs="Times New Roman"/>
          <w:sz w:val="24"/>
          <w:szCs w:val="24"/>
        </w:rPr>
        <w:t xml:space="preserve"> DEN-1, DEN-2, DEN-3 e DEN-4. </w:t>
      </w:r>
      <w:r w:rsidRPr="001253D9">
        <w:rPr>
          <w:rFonts w:ascii="Times New Roman" w:hAnsi="Times New Roman" w:cs="Times New Roman"/>
          <w:b/>
          <w:sz w:val="24"/>
          <w:szCs w:val="24"/>
        </w:rPr>
        <w:t>OBJETIVO: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 Descrever as taxas de hospitalizações por dengue, tanto em sua forma clássica quanto hemorrágica no Brasil, de janeiro de 2013 até julho de 2018. </w:t>
      </w:r>
      <w:r>
        <w:rPr>
          <w:rFonts w:ascii="Times New Roman" w:hAnsi="Times New Roman" w:cs="Times New Roman"/>
          <w:b/>
          <w:sz w:val="24"/>
          <w:szCs w:val="24"/>
        </w:rPr>
        <w:t>MÉ</w:t>
      </w:r>
      <w:r w:rsidRPr="001253D9">
        <w:rPr>
          <w:rFonts w:ascii="Times New Roman" w:hAnsi="Times New Roman" w:cs="Times New Roman"/>
          <w:b/>
          <w:sz w:val="24"/>
          <w:szCs w:val="24"/>
        </w:rPr>
        <w:t>TODO: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 Estudo quantitativo a partir das informações obtidas da base nacional de dados secundários do Sistema de Informações Hospitalares do SUS, de janeiro de 2013 a julho de 2018. Calcularam-se as taxas de internação (TI), dividindo-se número de internações pela população residente e o resultado multiplicado por 10.000 habitantes (hab.), de acordo com o sexo, faixa etária e região brasileira. Para análise dos dados, utilizou-se o software Microsoft Office Excel. </w:t>
      </w:r>
      <w:r w:rsidRPr="001253D9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 No período estudado foram registradas 268.511 internações (2,51/10.000 hab.), sendo 260.350 (97%) pela forma clássica e 8.161 (3%) pela forma hemorrágica da doença. As regiões com a maior e menor média de TI foram, respectivamente, a Centro-Oeste, com 5,92/10.000 e o Sul com 0,84/10.000. O sexo mais afetado foi o feminino, com 2,69/10.000, contra 2,33/10.000 do sexo masculino. Quanto a faixa etária, notou-se que há certa regularidade nas TI até os 60 anos (2,38 ± 0,17) e aumento do valor a partir desta idade (4,14 ± 1,02). De maneira geral, há uma tendência de diminuição de internações por dengue no país, como exemplo a região Norte, variando de 5,38/10.000 em 2013, para 3,14/10.000 em 2017. O diagnóstico precoce e um acompanhamento contínuo do agravamento e da resposta ao tratamento são necessários em todos os casos. </w:t>
      </w:r>
      <w:r w:rsidR="00523666">
        <w:rPr>
          <w:rFonts w:ascii="Times New Roman" w:hAnsi="Times New Roman" w:cs="Times New Roman"/>
          <w:sz w:val="24"/>
          <w:szCs w:val="24"/>
        </w:rPr>
        <w:t xml:space="preserve">É recomendado 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uma abordagem escalonada para o manejo, adequada para as formas mais leves e para o choque precoce. A organização dos serviços de saúde, tanto na área de vigilância epidemiológica quanto na prestação de assistência médica, é </w:t>
      </w:r>
      <w:r w:rsidR="00E856AC" w:rsidRPr="00E856AC">
        <w:rPr>
          <w:rFonts w:ascii="Times New Roman" w:hAnsi="Times New Roman" w:cs="Times New Roman"/>
          <w:sz w:val="24"/>
          <w:szCs w:val="24"/>
        </w:rPr>
        <w:t>primordial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 para reduzir a letalidade. A prevenção está diretamente ligada ao controle do vetor e sendo assim, eliminar os focos de proliferação do mosquito constitui parte essencial da prevenção da doença. Sendo </w:t>
      </w:r>
      <w:r w:rsidR="00D04A6E">
        <w:rPr>
          <w:rFonts w:ascii="Times New Roman" w:hAnsi="Times New Roman" w:cs="Times New Roman"/>
          <w:sz w:val="24"/>
          <w:szCs w:val="24"/>
        </w:rPr>
        <w:t>fundamental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 a contínua vigilância e o desenvolvimento das ações educativas na população, apontando para a importân</w:t>
      </w:r>
      <w:r w:rsidR="00F53F7E">
        <w:rPr>
          <w:rFonts w:ascii="Times New Roman" w:hAnsi="Times New Roman" w:cs="Times New Roman"/>
          <w:sz w:val="24"/>
          <w:szCs w:val="24"/>
        </w:rPr>
        <w:t>cia da prevenção e controle da d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engue. </w:t>
      </w:r>
      <w:r w:rsidRPr="001253D9">
        <w:rPr>
          <w:rFonts w:ascii="Times New Roman" w:hAnsi="Times New Roman" w:cs="Times New Roman"/>
          <w:b/>
          <w:sz w:val="24"/>
          <w:szCs w:val="24"/>
        </w:rPr>
        <w:t>CONCLUSÃO: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 Apesar da redução das TI por dengue no país, ainda se fazem necessários o combate e a vigilância epidemiológica</w:t>
      </w:r>
      <w:r w:rsidR="00523666">
        <w:rPr>
          <w:rFonts w:ascii="Times New Roman" w:hAnsi="Times New Roman" w:cs="Times New Roman"/>
          <w:sz w:val="24"/>
          <w:szCs w:val="24"/>
        </w:rPr>
        <w:t>,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 que é </w:t>
      </w:r>
      <w:r w:rsidR="00917658">
        <w:rPr>
          <w:rFonts w:ascii="Times New Roman" w:hAnsi="Times New Roman" w:cs="Times New Roman"/>
          <w:sz w:val="24"/>
          <w:szCs w:val="24"/>
        </w:rPr>
        <w:t>imprescindível</w:t>
      </w:r>
      <w:r w:rsidR="00523666" w:rsidRPr="00523666">
        <w:rPr>
          <w:rFonts w:ascii="Times New Roman" w:hAnsi="Times New Roman" w:cs="Times New Roman"/>
          <w:sz w:val="24"/>
          <w:szCs w:val="24"/>
        </w:rPr>
        <w:t xml:space="preserve"> na prevenção da doença, pois através do sistema de notificações, é possível planejar ações </w:t>
      </w:r>
      <w:r w:rsidR="00D04A6E">
        <w:rPr>
          <w:rFonts w:ascii="Times New Roman" w:hAnsi="Times New Roman" w:cs="Times New Roman"/>
          <w:sz w:val="24"/>
          <w:szCs w:val="24"/>
        </w:rPr>
        <w:t xml:space="preserve">e destinar melhor os recursos </w:t>
      </w:r>
      <w:r w:rsidR="00523666" w:rsidRPr="00523666">
        <w:rPr>
          <w:rFonts w:ascii="Times New Roman" w:hAnsi="Times New Roman" w:cs="Times New Roman"/>
          <w:sz w:val="24"/>
          <w:szCs w:val="24"/>
        </w:rPr>
        <w:t>para uma determinada região endêmica para este agravo.</w:t>
      </w:r>
    </w:p>
    <w:p w:rsidR="00604613" w:rsidRDefault="00604613" w:rsidP="007D1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7DC3" w:rsidRPr="00047DC3" w:rsidRDefault="00604613" w:rsidP="007D1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702">
        <w:rPr>
          <w:rFonts w:ascii="Times New Roman" w:hAnsi="Times New Roman" w:cs="Times New Roman"/>
          <w:b/>
          <w:sz w:val="24"/>
          <w:szCs w:val="24"/>
        </w:rPr>
        <w:t>Palavras-Chave</w:t>
      </w:r>
      <w:r w:rsidR="00B377D1" w:rsidRPr="00511702">
        <w:rPr>
          <w:rFonts w:ascii="Times New Roman" w:hAnsi="Times New Roman" w:cs="Times New Roman"/>
          <w:b/>
          <w:sz w:val="24"/>
          <w:szCs w:val="24"/>
        </w:rPr>
        <w:t>:</w:t>
      </w:r>
      <w:r w:rsidR="00B377D1">
        <w:rPr>
          <w:rFonts w:ascii="Times New Roman" w:hAnsi="Times New Roman" w:cs="Times New Roman"/>
          <w:sz w:val="24"/>
          <w:szCs w:val="24"/>
        </w:rPr>
        <w:t xml:space="preserve"> </w:t>
      </w:r>
      <w:r w:rsidR="00E22BE3" w:rsidRPr="00E22BE3">
        <w:rPr>
          <w:rFonts w:ascii="Times New Roman" w:hAnsi="Times New Roman" w:cs="Times New Roman"/>
          <w:sz w:val="24"/>
          <w:szCs w:val="24"/>
        </w:rPr>
        <w:t>Aedes aegypti</w:t>
      </w:r>
      <w:r w:rsidR="00133473">
        <w:rPr>
          <w:rFonts w:ascii="Times New Roman" w:hAnsi="Times New Roman" w:cs="Times New Roman"/>
          <w:sz w:val="24"/>
          <w:szCs w:val="24"/>
        </w:rPr>
        <w:t>,</w:t>
      </w:r>
      <w:r w:rsidR="00860289">
        <w:rPr>
          <w:rFonts w:ascii="Times New Roman" w:hAnsi="Times New Roman" w:cs="Times New Roman"/>
          <w:sz w:val="24"/>
          <w:szCs w:val="24"/>
        </w:rPr>
        <w:t xml:space="preserve"> </w:t>
      </w:r>
      <w:r w:rsidR="00133473">
        <w:rPr>
          <w:rFonts w:ascii="Times New Roman" w:hAnsi="Times New Roman" w:cs="Times New Roman"/>
          <w:sz w:val="24"/>
          <w:szCs w:val="24"/>
        </w:rPr>
        <w:t>Epidemiologia,</w:t>
      </w:r>
      <w:r w:rsidR="00E22BE3">
        <w:rPr>
          <w:rFonts w:ascii="Times New Roman" w:hAnsi="Times New Roman" w:cs="Times New Roman"/>
          <w:sz w:val="24"/>
          <w:szCs w:val="24"/>
        </w:rPr>
        <w:t xml:space="preserve"> Saúde Pública</w:t>
      </w:r>
      <w:r w:rsidR="008602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7DC3" w:rsidRPr="00047DC3" w:rsidSect="00604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8B"/>
    <w:rsid w:val="00047DC3"/>
    <w:rsid w:val="000D7D9C"/>
    <w:rsid w:val="00133473"/>
    <w:rsid w:val="0014091F"/>
    <w:rsid w:val="00287887"/>
    <w:rsid w:val="00343370"/>
    <w:rsid w:val="003A0382"/>
    <w:rsid w:val="00424C6A"/>
    <w:rsid w:val="00511702"/>
    <w:rsid w:val="00523666"/>
    <w:rsid w:val="00604613"/>
    <w:rsid w:val="007D1BDD"/>
    <w:rsid w:val="00812F50"/>
    <w:rsid w:val="00840131"/>
    <w:rsid w:val="00860289"/>
    <w:rsid w:val="00875B60"/>
    <w:rsid w:val="0091122A"/>
    <w:rsid w:val="00917658"/>
    <w:rsid w:val="009422D1"/>
    <w:rsid w:val="0094511F"/>
    <w:rsid w:val="00A1219E"/>
    <w:rsid w:val="00A60F8B"/>
    <w:rsid w:val="00B377D1"/>
    <w:rsid w:val="00BE5ADF"/>
    <w:rsid w:val="00C32AD1"/>
    <w:rsid w:val="00C668C6"/>
    <w:rsid w:val="00C921A9"/>
    <w:rsid w:val="00CC0F63"/>
    <w:rsid w:val="00D04A6E"/>
    <w:rsid w:val="00D93A53"/>
    <w:rsid w:val="00DD3706"/>
    <w:rsid w:val="00E22BE3"/>
    <w:rsid w:val="00E268DC"/>
    <w:rsid w:val="00E62268"/>
    <w:rsid w:val="00E856AC"/>
    <w:rsid w:val="00ED034C"/>
    <w:rsid w:val="00F53F7E"/>
    <w:rsid w:val="00FB74F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052D"/>
  <w15:chartTrackingRefBased/>
  <w15:docId w15:val="{BF14961F-E892-4975-8C0D-A0B494F2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8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0F8B"/>
    <w:pPr>
      <w:spacing w:after="0" w:line="240" w:lineRule="auto"/>
    </w:pPr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0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F8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</dc:creator>
  <cp:keywords/>
  <dc:description/>
  <cp:lastModifiedBy>Bruna Vaz</cp:lastModifiedBy>
  <cp:revision>14</cp:revision>
  <dcterms:created xsi:type="dcterms:W3CDTF">2020-09-19T04:14:00Z</dcterms:created>
  <dcterms:modified xsi:type="dcterms:W3CDTF">2020-09-20T04:58:00Z</dcterms:modified>
</cp:coreProperties>
</file>