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ASPECTOS FISIOPATOLÓGICOS 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LABORATORIAIS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DA ANEMIA FERROPRIVA: UMA REVISÃO DA LITERATURA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29A0" w:rsidRDefault="00B4666B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Pablo Matheus de Lima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Amanda Cirne Medeiros da Cunha</w:t>
      </w:r>
      <w:r w:rsidR="00EE471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Carlos Antônio Cândido de Carvalho,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Sarah Camila Resende de Morais,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Heloísa Mara Batista Fernandes de Oliveira.</w:t>
      </w:r>
    </w:p>
    <w:p w:rsidR="004029A0" w:rsidRDefault="00B4666B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Universidade Federal de</w:t>
      </w:r>
      <w:r w:rsidR="007F5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Campina Grande (pablo.matheus@estudante.ufcg.edu.br),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F5697">
        <w:rPr>
          <w:rFonts w:ascii="Times New Roman" w:eastAsia="Times New Roman" w:hAnsi="Times New Roman" w:cs="Times New Roman"/>
          <w:sz w:val="24"/>
          <w:szCs w:val="24"/>
        </w:rPr>
        <w:t>Farmacêutica residente formada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pela Universidade</w:t>
      </w:r>
      <w:r w:rsidR="007F5697">
        <w:rPr>
          <w:rFonts w:ascii="Times New Roman" w:eastAsia="Times New Roman" w:hAnsi="Times New Roman" w:cs="Times New Roman"/>
          <w:sz w:val="24"/>
          <w:szCs w:val="24"/>
        </w:rPr>
        <w:t xml:space="preserve"> Federal do Rio Grande do Norte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(amandacirne@gmail.com),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de Campina Grande (carlos.candido@estudante.ufcg.edu.br),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Federal de Campina Grande (sarah.camila@estudante.ufcg.edu.br),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4710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4710C4" w:rsidRPr="004710C4">
        <w:rPr>
          <w:rFonts w:ascii="Times New Roman" w:eastAsia="Times New Roman" w:hAnsi="Times New Roman" w:cs="Times New Roman"/>
          <w:sz w:val="24"/>
          <w:szCs w:val="24"/>
        </w:rPr>
        <w:t xml:space="preserve">Farmacêutica </w:t>
      </w:r>
      <w:r w:rsidR="004710C4">
        <w:rPr>
          <w:rFonts w:ascii="Times New Roman" w:eastAsia="Times New Roman" w:hAnsi="Times New Roman" w:cs="Times New Roman"/>
          <w:sz w:val="24"/>
          <w:szCs w:val="24"/>
        </w:rPr>
        <w:t>da EBSERH-HUAB/UFRN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(heloisambf@gmail.com)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Ciência da </w:t>
      </w:r>
      <w:r w:rsidR="002D21AC">
        <w:rPr>
          <w:rFonts w:ascii="Times New Roman" w:eastAsia="Times New Roman" w:hAnsi="Times New Roman" w:cs="Times New Roman"/>
          <w:sz w:val="24"/>
          <w:szCs w:val="24"/>
        </w:rPr>
        <w:t>Saúde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para correspondência: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EC36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C36F2"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</w:instrText>
      </w:r>
      <w:r w:rsidR="00EC36F2" w:rsidRPr="00EC36F2">
        <w:rPr>
          <w:rFonts w:ascii="Times New Roman" w:eastAsia="Times New Roman" w:hAnsi="Times New Roman" w:cs="Times New Roman"/>
          <w:sz w:val="24"/>
          <w:szCs w:val="24"/>
        </w:rPr>
        <w:instrText>pablomatheuspml64@gmail.com</w:instrText>
      </w:r>
      <w:r w:rsidR="00EC36F2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="00EC36F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C36F2" w:rsidRPr="0073632D">
        <w:rPr>
          <w:rStyle w:val="Hyperlink"/>
          <w:rFonts w:ascii="Times New Roman" w:eastAsia="Times New Roman" w:hAnsi="Times New Roman" w:cs="Times New Roman"/>
          <w:sz w:val="24"/>
          <w:szCs w:val="24"/>
        </w:rPr>
        <w:t>pablomatheuspml64@gmail.com</w:t>
      </w:r>
      <w:r w:rsidR="00EC36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029A0" w:rsidRDefault="004029A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4029A0" w:rsidRPr="00B60C98" w:rsidRDefault="00B4666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0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</w:t>
      </w:r>
    </w:p>
    <w:p w:rsidR="004710C4" w:rsidRDefault="00B4666B" w:rsidP="004710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anemia é definida como a condição na qual a concentração de hemoglobina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encontra-se anormalmente baixa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As anemias carenciais caracterizam-se pela redução da taxa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sanguínea, resultante da deficiência de ferro, vitamina B12, ácido fólico, dentre outros, sendo a deficiência de ferro considerada a principal causa de anemia carencial. A anemia ferropriva é causada pela insuficiência de ingestão e absorção de ferro, sendo o diagnóstico clínico aliado ao laboratorial fundamental para confirmar a suspeita deste tipo de anemia.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Objetivos: </w:t>
      </w:r>
      <w:r>
        <w:rPr>
          <w:rFonts w:ascii="Times New Roman" w:eastAsia="Times New Roman" w:hAnsi="Times New Roman" w:cs="Times New Roman"/>
          <w:sz w:val="24"/>
          <w:szCs w:val="24"/>
        </w:rPr>
        <w:t>Discutir a fisiopatologia da anemia ferropriva e relatar os aspectos laboratoriais e as formas de tratamento dessa doença.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Método: </w:t>
      </w:r>
      <w:r>
        <w:rPr>
          <w:rFonts w:ascii="Times New Roman" w:eastAsia="Times New Roman" w:hAnsi="Times New Roman" w:cs="Times New Roman"/>
          <w:sz w:val="24"/>
          <w:szCs w:val="24"/>
        </w:rPr>
        <w:t>Trata-se de uma revisão integrativa da literatura, realizada de julho a agosto de 2022, sendo considerados trabalhos realizados no período de 2017 a 2022, utilizando diversas bases de dados eletrônicas para o levantamento dos artigos na literatura, conforme os descritores selecionados.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anemia é definida como uma condição multifatorial, dessa forma, levando-se em consideração a anemia ferropriva, a mesma apresenta-se com maior incidência em relação às demais e tem como característica a privação de ferro dentro do organismo, resultando na redução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Visto isso, é relevante que o diagnóstico desta seja realizado de maneira precisa, analisando hemograma completo, fazendo dosagem de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ferro sérico,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transferrina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saturação de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transferrina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além de análise de esfregaço em que é característico que o sujeito tenha eritrócitos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microcíticos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hipocrômicos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além de averiguar a existência de sangue oculto nas fezes. É necessário que após um diagnóstico fidedigno, o tratamento medicamentoso ou nutricional seja bem sucedido.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diagnóstico clínico e laboratorial é fundamental para que o tratamento seja eficaz, ademais os exames realizados são essenciais para um diagnóstico preciso da doença e o tratamento tanto nutricional quanto medicamentoso devem ser complementares e implementados precocemente após o diagnóstico da anemia. </w:t>
      </w:r>
    </w:p>
    <w:p w:rsidR="004029A0" w:rsidRPr="004710C4" w:rsidRDefault="00B4666B" w:rsidP="004710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C4">
        <w:rPr>
          <w:rFonts w:ascii="Times New Roman" w:hAnsi="Times New Roman" w:cs="Times New Roman"/>
          <w:b/>
          <w:sz w:val="24"/>
          <w:szCs w:val="24"/>
        </w:rPr>
        <w:t>Palavras-chaves:</w:t>
      </w:r>
      <w:r w:rsidRPr="004710C4">
        <w:rPr>
          <w:rFonts w:ascii="Times New Roman" w:hAnsi="Times New Roman" w:cs="Times New Roman"/>
          <w:sz w:val="24"/>
          <w:szCs w:val="24"/>
        </w:rPr>
        <w:t xml:space="preserve"> Anemia </w:t>
      </w:r>
      <w:proofErr w:type="spellStart"/>
      <w:r w:rsidRPr="004710C4">
        <w:rPr>
          <w:rFonts w:ascii="Times New Roman" w:hAnsi="Times New Roman" w:cs="Times New Roman"/>
          <w:sz w:val="24"/>
          <w:szCs w:val="24"/>
        </w:rPr>
        <w:t>ferropriva</w:t>
      </w:r>
      <w:proofErr w:type="spellEnd"/>
      <w:r w:rsidRPr="004710C4">
        <w:rPr>
          <w:rFonts w:ascii="Times New Roman" w:hAnsi="Times New Roman" w:cs="Times New Roman"/>
          <w:sz w:val="24"/>
          <w:szCs w:val="24"/>
        </w:rPr>
        <w:t>; Metabolismo do ferro; Diagnóstico; Tratamento.</w:t>
      </w:r>
    </w:p>
    <w:p w:rsidR="004029A0" w:rsidRPr="004710C4" w:rsidRDefault="00B4666B" w:rsidP="004710C4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710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Área Temática: </w:t>
      </w:r>
      <w:r w:rsidRPr="004710C4">
        <w:rPr>
          <w:rFonts w:ascii="Times New Roman" w:hAnsi="Times New Roman" w:cs="Times New Roman"/>
          <w:sz w:val="24"/>
          <w:szCs w:val="24"/>
        </w:rPr>
        <w:t>Ciência da Saúde.</w:t>
      </w:r>
    </w:p>
    <w:p w:rsidR="004029A0" w:rsidRDefault="004029A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INTRODUÇÃO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anemia é definida pela Organização Mundial de Saúde (OMS) como a condição na  qual a</w:t>
      </w:r>
      <w:r w:rsidR="007E74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concentração de hemoglobina</w:t>
      </w:r>
      <w:r w:rsidR="007E74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 encontra-se anormalmente baixa, levando em consideração os aspectos da idade, sexo e a altitude em relação ao nível do mar, em consequência de várias situações como infecções  crônicas,  problemas  hereditários sanguíneos, carência de</w:t>
      </w:r>
      <w:r w:rsidR="007E74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um</w:t>
      </w:r>
      <w:r w:rsidR="007E74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ou mais</w:t>
      </w:r>
      <w:r w:rsidR="007E74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nutrientes</w:t>
      </w:r>
      <w:r w:rsidR="007E74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essenciais,</w:t>
      </w:r>
      <w:r w:rsidR="007E74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necessários</w:t>
      </w:r>
      <w:r w:rsidR="007E74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no</w:t>
      </w:r>
      <w:r w:rsidR="007E74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armazenamento</w:t>
      </w:r>
      <w:r w:rsidR="007E74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como ferritina e hemossiderina no fígado, baço e medula óssea (BRITO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2021).</w:t>
      </w:r>
    </w:p>
    <w:p w:rsidR="002D21AC" w:rsidRPr="002D21AC" w:rsidRDefault="00B4666B" w:rsidP="002D21A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  <w:t>O ferro é um micronutriente essencial para o desenvolvimento do feto, lactente e criança; suas concentrações adequadas no organismo dependem da quantidade ingerida através da alimentação e sua absorção (MOSCHEO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., 2022). Esse elemento é encontrado em vários alimentos, tanto de origem animal (carnes de todos os tipos, leite e ovos), como vegetal (verduras de coloração verde escura, feijão, soja) (LOPES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., 2019). Cerca de 65% do ferro corporal encontra-se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da qual sua principal função é o transporte de oxigênio e gás carbônico (BRITO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2021).</w:t>
      </w:r>
      <w:r w:rsidR="002D21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É importante ressaltar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anemias carenciais caracterizam-se pela redução da taxa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sanguínea, resultante da deficiência de ferro, vitamina B12, ácido fólico, vitamina A, dentre outros, sendo a deficiência de ferro considerada a principal causa de anemia carencial. (FREIRE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ALVES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MAIA, 2020).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4029A0" w:rsidRPr="002D21AC" w:rsidRDefault="00B4666B" w:rsidP="002D21A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Salienta-se que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anemia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ferropriva</w:t>
      </w:r>
      <w:proofErr w:type="spellEnd"/>
      <w:r w:rsidR="00C764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como é geralmente conhecida, é definida como um processo patológico no qual a concentração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contida nos glóbulos vermelhos, encontra-se anormalmente baixa, sendo a carência de ferro </w:t>
      </w:r>
      <w:r w:rsidR="005F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comumente relatada na infância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(LOPES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2019). Esse processo é progressivo e ocorre em três etapas: a depleção de ferro (redução da ferritina sérica); a deficiência de ferro (redução do ferro sérico e da saturação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transferrina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e, por fim, a anemia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ferropriva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(redução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indícios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microcitose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hipocromia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(FREIRE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ALVE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MAIA, 2020).</w:t>
      </w:r>
    </w:p>
    <w:p w:rsidR="004029A0" w:rsidRDefault="00B4666B" w:rsidP="00773B6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Com isso, compreende-se que essa patologia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causada pela insuficiência de ingestão e absorção de ferro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resulta 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reservas de sais minerais e na incapacidade do tecido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eritropoiético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assegurar as concentrações </w:t>
      </w:r>
      <w:r>
        <w:rPr>
          <w:rFonts w:ascii="Times New Roman" w:eastAsia="Times New Roman" w:hAnsi="Times New Roman" w:cs="Times New Roman"/>
          <w:sz w:val="24"/>
          <w:szCs w:val="24"/>
        </w:rPr>
        <w:t>normais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(DANTAS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2022). O diagnóstico clínico aliado ao laboratorial é relevante para confirmar a suspeita de anemia ferropriva. As dosagens laboratoriais são importantes para verificar o estado do ferro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organismo em cada etapa mencionada </w:t>
      </w:r>
      <w:r>
        <w:rPr>
          <w:rFonts w:ascii="Times New Roman" w:eastAsia="Times New Roman" w:hAnsi="Times New Roman" w:cs="Times New Roman"/>
          <w:sz w:val="24"/>
          <w:szCs w:val="24"/>
        </w:rPr>
        <w:t>anteriormente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Já, o diagnóstico clínico </w:t>
      </w:r>
      <w:r w:rsidR="00FA7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nessa patologia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pautado, principalmente, nos sinais clínicos e fisiológicos que aumentam gradualmente (FREIRE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ALVES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MAIA, 2020).</w:t>
      </w:r>
    </w:p>
    <w:p w:rsidR="00B60C98" w:rsidRPr="00FA767A" w:rsidRDefault="00B4666B" w:rsidP="005F1AA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Analisando esse problema de saúde pública, a pesquisa justifica-se pela necessidade de conhecer melhor a patologia descrita, para que se tenha um entendimento maior acerca da rotina laboratorial, dos aspectos fisiopatológicos da doença, como também, da redução dos prejuízos em relação à saúde do portador. Além disso, é de suma relevância uma maior discussão e replicação de conhecimento entre a sociedade e a equipe multiprofissional sobre esse assunto. Portanto, é necessário buscar conhecimento prático e teórico para fornecer uma melhor assistência, e com isso, desenvolver a rotina de maneira mais precisa e segura.</w:t>
      </w:r>
      <w:r w:rsidR="00FA7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exposto, o presente estudo tem como objetivo identificar através de uma revisão de literatura, a fisiopatologia da anemia ferropriva, como também relatar sobre os aspectos laboratoriais e as formas de tratamento dessa doença. 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MÉTODO</w:t>
      </w:r>
    </w:p>
    <w:p w:rsidR="004029A0" w:rsidRPr="00FA767A" w:rsidRDefault="00B4666B" w:rsidP="00FA767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realizada de julho a agosto de 2022, sendo considerados trabalhos realizados no período de 2017 a 2022. Para o levantamento dos artigos na literatura foi utilizado busca nas seguintes bases de dados eletrônicas: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Library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Medicine (Medicine-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Biblioteca Virtual da Saúde (BVS),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67A">
        <w:rPr>
          <w:rFonts w:ascii="Times New Roman" w:eastAsia="Times New Roman" w:hAnsi="Times New Roman" w:cs="Times New Roman"/>
          <w:sz w:val="24"/>
          <w:szCs w:val="24"/>
        </w:rPr>
        <w:t>Eletronic Library Online) e Literatura Latino Americana e do Caribe em Ciências da Saúde (LILACS). Foram selecionados os descritores através dos Descritores em Ciência da Saúde (</w:t>
      </w:r>
      <w:proofErr w:type="spellStart"/>
      <w:r w:rsidRPr="00FA767A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Pr="00FA767A">
        <w:rPr>
          <w:rFonts w:ascii="Times New Roman" w:eastAsia="Times New Roman" w:hAnsi="Times New Roman" w:cs="Times New Roman"/>
          <w:sz w:val="24"/>
          <w:szCs w:val="24"/>
        </w:rPr>
        <w:t xml:space="preserve">) em português e inglês: </w:t>
      </w:r>
      <w:r w:rsidR="00FA767A" w:rsidRPr="005F1AAA">
        <w:rPr>
          <w:rFonts w:ascii="Times New Roman" w:hAnsi="Times New Roman" w:cs="Times New Roman"/>
          <w:sz w:val="24"/>
          <w:szCs w:val="24"/>
        </w:rPr>
        <w:t xml:space="preserve">anemia </w:t>
      </w:r>
      <w:proofErr w:type="spellStart"/>
      <w:r w:rsidR="00FA767A" w:rsidRPr="005F1AAA">
        <w:rPr>
          <w:rFonts w:ascii="Times New Roman" w:hAnsi="Times New Roman" w:cs="Times New Roman"/>
          <w:sz w:val="24"/>
          <w:szCs w:val="24"/>
        </w:rPr>
        <w:t>ferropriva</w:t>
      </w:r>
      <w:proofErr w:type="spellEnd"/>
      <w:r w:rsidR="00FA767A" w:rsidRPr="005F1AAA">
        <w:rPr>
          <w:rFonts w:ascii="Times New Roman" w:hAnsi="Times New Roman" w:cs="Times New Roman"/>
          <w:sz w:val="24"/>
          <w:szCs w:val="24"/>
        </w:rPr>
        <w:t>, metabolismo do ferro, diagnóstico, tratamento</w:t>
      </w:r>
      <w:r w:rsidRPr="00FA767A">
        <w:rPr>
          <w:rFonts w:ascii="Times New Roman" w:eastAsia="Times New Roman" w:hAnsi="Times New Roman" w:cs="Times New Roman"/>
          <w:sz w:val="24"/>
          <w:szCs w:val="24"/>
        </w:rPr>
        <w:t>, utilizando o operador booleano ‘’AND’’. Todas as</w:t>
      </w:r>
      <w:r w:rsidR="0058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67A">
        <w:rPr>
          <w:rFonts w:ascii="Times New Roman" w:eastAsia="Times New Roman" w:hAnsi="Times New Roman" w:cs="Times New Roman"/>
          <w:sz w:val="24"/>
          <w:szCs w:val="24"/>
        </w:rPr>
        <w:t xml:space="preserve">publicações que atenderam aos critérios de inclusão foram consultadas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íntegra. Como critérios de exclusão foram adotados artigos que após leitura do resumo não responderam à pergunta norteadora deste estudo e publicações repetidas nas bases de dados. Após elencar os materiais adequados, as informações foram analisadas e os resultados discutidos com vistas ao alcance do objetivo do estudo.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RESULTADOS E DISCUSSÃO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Conceito da anemia 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anemia é definida como uma condição clínica multifatorial, na qual ocorre uma diminuição no número de eritrócitos por unidade de volume sanguíneo ou a quantidade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do sangue encontra-se abaixo do nível fisiológico (BRITO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2019). Existem diversos tipos de anemia, dentre elas anemia ferropriva, anemia hemolítica, falciforme, aplástica e perniciosa. Essas anemias ocasionam sintomas</w:t>
      </w:r>
      <w:r w:rsidR="00C76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perda de sangue, destruição intensa de células sanguíneas ou diminuição de sua formação. </w:t>
      </w:r>
      <w:r w:rsidR="00C76403">
        <w:rPr>
          <w:rFonts w:ascii="Times New Roman" w:eastAsia="Times New Roman" w:hAnsi="Times New Roman" w:cs="Times New Roman"/>
          <w:color w:val="000000"/>
          <w:sz w:val="24"/>
          <w:szCs w:val="24"/>
        </w:rPr>
        <w:t>Dentre estas,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ode-se destacar a anemia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ferropriva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6403">
        <w:rPr>
          <w:rFonts w:ascii="Times New Roman" w:eastAsia="Times New Roman" w:hAnsi="Times New Roman" w:cs="Times New Roman"/>
          <w:color w:val="000000"/>
          <w:sz w:val="24"/>
          <w:szCs w:val="24"/>
        </w:rPr>
        <w:t>a qual</w:t>
      </w:r>
      <w:r w:rsidR="00B6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</w:t>
      </w:r>
      <w:r w:rsidR="00C76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maior incidência em relação às demais (LOPES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2019).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 Classificação das anemias</w:t>
      </w:r>
    </w:p>
    <w:p w:rsidR="004029A0" w:rsidRPr="00C7253F" w:rsidRDefault="00B4666B" w:rsidP="00B46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3F">
        <w:rPr>
          <w:rFonts w:ascii="Times New Roman" w:eastAsia="Times New Roman" w:hAnsi="Times New Roman" w:cs="Times New Roman"/>
          <w:sz w:val="24"/>
          <w:szCs w:val="24"/>
        </w:rPr>
        <w:t xml:space="preserve">Anemia pode ser classificada em várias maneiras, entre elas o seu tipo de evolução aguda ou crônica, quanto ao tempo de instalação; decorrente da diminuição da produção (hipoproliferativa) ou do aumento da destruição dos eritrócitos, quanto à causa e em </w:t>
      </w:r>
      <w:proofErr w:type="spellStart"/>
      <w:r w:rsidRPr="00C7253F">
        <w:rPr>
          <w:rFonts w:ascii="Times New Roman" w:eastAsia="Times New Roman" w:hAnsi="Times New Roman" w:cs="Times New Roman"/>
          <w:sz w:val="24"/>
          <w:szCs w:val="24"/>
        </w:rPr>
        <w:t>normocítica</w:t>
      </w:r>
      <w:proofErr w:type="spellEnd"/>
      <w:r w:rsidRPr="00C7253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7253F">
        <w:rPr>
          <w:rFonts w:ascii="Times New Roman" w:eastAsia="Times New Roman" w:hAnsi="Times New Roman" w:cs="Times New Roman"/>
          <w:sz w:val="24"/>
          <w:szCs w:val="24"/>
        </w:rPr>
        <w:t>normocrômica</w:t>
      </w:r>
      <w:proofErr w:type="spellEnd"/>
      <w:r w:rsidRPr="00C725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253F">
        <w:rPr>
          <w:rFonts w:ascii="Times New Roman" w:eastAsia="Times New Roman" w:hAnsi="Times New Roman" w:cs="Times New Roman"/>
          <w:sz w:val="24"/>
          <w:szCs w:val="24"/>
        </w:rPr>
        <w:t>macrocítica</w:t>
      </w:r>
      <w:proofErr w:type="spellEnd"/>
      <w:r w:rsidRPr="00C7253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7253F">
        <w:rPr>
          <w:rFonts w:ascii="Times New Roman" w:eastAsia="Times New Roman" w:hAnsi="Times New Roman" w:cs="Times New Roman"/>
          <w:sz w:val="24"/>
          <w:szCs w:val="24"/>
        </w:rPr>
        <w:t>microcítica</w:t>
      </w:r>
      <w:proofErr w:type="spellEnd"/>
      <w:r w:rsidRPr="00C7253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7253F">
        <w:rPr>
          <w:rFonts w:ascii="Times New Roman" w:eastAsia="Times New Roman" w:hAnsi="Times New Roman" w:cs="Times New Roman"/>
          <w:sz w:val="24"/>
          <w:szCs w:val="24"/>
        </w:rPr>
        <w:t>hipocrômica</w:t>
      </w:r>
      <w:proofErr w:type="spellEnd"/>
      <w:r w:rsidRPr="00C7253F">
        <w:rPr>
          <w:rFonts w:ascii="Times New Roman" w:eastAsia="Times New Roman" w:hAnsi="Times New Roman" w:cs="Times New Roman"/>
          <w:sz w:val="24"/>
          <w:szCs w:val="24"/>
        </w:rPr>
        <w:t xml:space="preserve">, quanto ao volume corpuscular médio (VCM). O VCM é considerado uma maneira de classificar a anemia que confere vantagem prática de guiar o profissional com respeito à investigação de sua causa. Além disso, em conjunto com o quadro clínico, o auxílio do hemograma em uma fase inicial é essencial com os valores dos índices </w:t>
      </w:r>
      <w:proofErr w:type="spellStart"/>
      <w:r w:rsidRPr="00C7253F">
        <w:rPr>
          <w:rFonts w:ascii="Times New Roman" w:eastAsia="Times New Roman" w:hAnsi="Times New Roman" w:cs="Times New Roman"/>
          <w:sz w:val="24"/>
          <w:szCs w:val="24"/>
        </w:rPr>
        <w:t>hematimétricos</w:t>
      </w:r>
      <w:proofErr w:type="spellEnd"/>
      <w:r w:rsidRPr="00C7253F">
        <w:rPr>
          <w:rFonts w:ascii="Times New Roman" w:eastAsia="Times New Roman" w:hAnsi="Times New Roman" w:cs="Times New Roman"/>
          <w:sz w:val="24"/>
          <w:szCs w:val="24"/>
        </w:rPr>
        <w:t xml:space="preserve"> e às contagens de células das outras séries (leucócitos e plaquetas), o que também é útil para estabelecer o diagnóstico. Diante das classificações citadas, saber a causa da doença é de grande importância para o seu tratamento,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visto que, apesar das anemias apresentarem um ponto em comum, que é o nível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abaixo da normalidade, </w:t>
      </w:r>
      <w:r w:rsidRPr="00C7253F">
        <w:rPr>
          <w:rFonts w:ascii="Times New Roman" w:eastAsia="Times New Roman" w:hAnsi="Times New Roman" w:cs="Times New Roman"/>
          <w:sz w:val="24"/>
          <w:szCs w:val="24"/>
          <w:highlight w:val="white"/>
        </w:rPr>
        <w:t>existem diversas características morfológicas e clínicas que podem diferenciar os tipos de anemias existentes (DE SANTIS, 2020).</w:t>
      </w:r>
      <w:r w:rsidR="00C76403" w:rsidRPr="00C76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anemia ferropriva, tratada neste artigo, é caracterizada pela deficiência do ferro, seja por perdas menstruais, lesões e infecções gastrointestinais, uso de medicamentos ou diminuição da ingestão desse nutriente, que levam a eritropoiese ineficaz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(DELOUGHERY,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2017).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anemia megaloblástica, caracterizada morfologicamente por apresentar hemácias macrocíticas, decorre da deficiência de ácido fólico e vitamina B12, nutrientes importantes na síntese do DNA. Além da ingestão inadequada dos nutrientes, deficiências na absorção ou o uso de alguns medicamentos podem interferir nas suas atividades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(HARIZ; BHATTACHARYA, 2022).</w:t>
      </w:r>
    </w:p>
    <w:p w:rsidR="004029A0" w:rsidRPr="007E74FE" w:rsidRDefault="00B46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anemia falciforme tem origem na alteração em um único gene, no qual a substituição do aminoácido ácido glutâmico é trocado para valina na posição seis da cadeia β-globina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6403">
        <w:rPr>
          <w:rFonts w:ascii="Times New Roman" w:eastAsia="Times New Roman" w:hAnsi="Times New Roman" w:cs="Times New Roman"/>
          <w:color w:val="000000"/>
          <w:sz w:val="24"/>
          <w:szCs w:val="24"/>
        </w:rPr>
        <w:t>As hemácias nesse tipo de anemia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</w:t>
      </w:r>
      <w:r w:rsidR="00C76403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apresentam</w:t>
      </w:r>
      <w:r w:rsidR="00975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morfologia de células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forma de foice o</w:t>
      </w:r>
      <w:r w:rsidR="00975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975898">
        <w:rPr>
          <w:rFonts w:ascii="Times New Roman" w:eastAsia="Times New Roman" w:hAnsi="Times New Roman" w:cs="Times New Roman"/>
          <w:color w:val="000000"/>
          <w:sz w:val="24"/>
          <w:szCs w:val="24"/>
        </w:rPr>
        <w:t>drepanócitos</w:t>
      </w:r>
      <w:proofErr w:type="spellEnd"/>
      <w:r w:rsidR="00975898">
        <w:rPr>
          <w:rFonts w:ascii="Times New Roman" w:eastAsia="Times New Roman" w:hAnsi="Times New Roman" w:cs="Times New Roman"/>
          <w:color w:val="000000"/>
          <w:sz w:val="24"/>
          <w:szCs w:val="24"/>
        </w:rPr>
        <w:t>, ocasionando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função celular deficiente, propensão maior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vasoclusão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975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hemólises (WILLIANS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THEIN, 2018). </w:t>
      </w:r>
      <w:r w:rsidRPr="007E74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síntese reduzida ou ausente das </w:t>
      </w:r>
      <w:r w:rsidRPr="007E74FE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cadeias α- ou β-globina da </w:t>
      </w:r>
      <w:proofErr w:type="spellStart"/>
      <w:r w:rsidRPr="007E74FE">
        <w:rPr>
          <w:rFonts w:ascii="Times New Roman" w:eastAsia="Times New Roman" w:hAnsi="Times New Roman" w:cs="Times New Roman"/>
          <w:sz w:val="24"/>
          <w:szCs w:val="24"/>
          <w:highlight w:val="white"/>
        </w:rPr>
        <w:t>Hb</w:t>
      </w:r>
      <w:proofErr w:type="spellEnd"/>
      <w:r w:rsidRPr="007E74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de origem hereditária, caracteriza as talassemias, tendo como produto final uma </w:t>
      </w:r>
      <w:proofErr w:type="spellStart"/>
      <w:r w:rsidRPr="007E74FE">
        <w:rPr>
          <w:rFonts w:ascii="Times New Roman" w:eastAsia="Times New Roman" w:hAnsi="Times New Roman" w:cs="Times New Roman"/>
          <w:sz w:val="24"/>
          <w:szCs w:val="24"/>
          <w:highlight w:val="white"/>
        </w:rPr>
        <w:t>Hb</w:t>
      </w:r>
      <w:proofErr w:type="spellEnd"/>
      <w:r w:rsidRPr="007E74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ineficaz, que gera a anemia hemolítica, expansão hematopoiética compensatória, </w:t>
      </w:r>
      <w:proofErr w:type="spellStart"/>
      <w:r w:rsidRPr="007E74FE">
        <w:rPr>
          <w:rFonts w:ascii="Times New Roman" w:eastAsia="Times New Roman" w:hAnsi="Times New Roman" w:cs="Times New Roman"/>
          <w:sz w:val="24"/>
          <w:szCs w:val="24"/>
          <w:highlight w:val="white"/>
        </w:rPr>
        <w:t>hipercoagulabilidade</w:t>
      </w:r>
      <w:proofErr w:type="spellEnd"/>
      <w:r w:rsidRPr="007E74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aumento da absorção intestinal de ferro (TAHER; WEARTHERALL; CAPPELLINI, 2018).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 Epidemiologia da anemia ferropriva</w:t>
      </w:r>
    </w:p>
    <w:p w:rsidR="00975898" w:rsidRDefault="00B46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observado por Ruas e colaboradores (2022), cerca de dois bilhões de pessoas no mundo possuem deficiência subclínica de micronutrientes, sendo assim, a anemia é considerada um problema de saúde </w:t>
      </w:r>
      <w:r>
        <w:rPr>
          <w:rFonts w:ascii="Times New Roman" w:eastAsia="Times New Roman" w:hAnsi="Times New Roman" w:cs="Times New Roman"/>
          <w:sz w:val="24"/>
          <w:szCs w:val="24"/>
        </w:rPr>
        <w:t>pública,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principalmente em países em desenvolvimento. Tratando-se da anemia </w:t>
      </w:r>
      <w:r w:rsidR="00975898">
        <w:rPr>
          <w:rFonts w:ascii="Times New Roman" w:eastAsia="Times New Roman" w:hAnsi="Times New Roman" w:cs="Times New Roman"/>
          <w:color w:val="000000"/>
          <w:sz w:val="24"/>
          <w:szCs w:val="24"/>
        </w:rPr>
        <w:t>ferropriva, estima-se que 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acometa 24,8% da população mundial, tendo uma prevalência de 47,4% em crianças na faixa etária pré-escolar. Seu predomínio varia de acordo com a região e com a situação econômica dos diferen</w:t>
      </w:r>
      <w:r w:rsidR="00975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 países, sendo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 prevalente na África equatorial. 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estudo conduzido por Ruas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(2022) ainda destaca que esta prevalência é decorrente de múltiplas vulnerabilidades sociais, como elevado número de moradores no domicílio, menor escolaridade materna, menor renda per capita e menor poder aquisitivo. Nessas situações, geralmente as famílias têm dificuldade no acesso à alimentação adequada e saudável, o que pode favorecer o surgimento de deficiências nutricionais. 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 Diagnóstico laboratorial da anemia ferropriva </w:t>
      </w:r>
    </w:p>
    <w:p w:rsidR="004029A0" w:rsidRDefault="00B4666B" w:rsidP="009C780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 OMS, a anemia tem como parâmetro laboratorial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dessa forma pode ser classificada, para homens e mulheres, como leve, moderada e grave, sendo os valores diferentes de acordo com o sexo. Além disso, pode-se adotar outros critérios como os índices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hematimétricos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VCM; hemoglobina corpuscular média (HCM) e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(RDW)</w:t>
      </w:r>
      <w:r w:rsidR="00975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de acordo com o quadro abaixo (quadro </w:t>
      </w:r>
      <w:r w:rsidR="00586E3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ser classificada, para homens, menor que 13 g/dL, no qual entre 11 g/dL e 12,9 g/dL considera-se leve; entre 8 d/dL e 10,9 d/dL moderada; menor que 8 g/dL grave; nas mulheres o nível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menor que 12,0 g/dL, no qual entre 11 g/dL e 11,9 g/dL leve; entre 8 g/dL e 10,9 g/dL moderada e menor que 8 g/dL grave. Os índices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hematimétricos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variam da seguinte forma: o VCM é de 83,0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99,0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homens e de 82,4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96,4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mulheres, </w:t>
      </w:r>
      <w:r w:rsidR="009C780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HCM é de 27,9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33,9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homens e 27,3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32,9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mulheres e o RDW é de 11,4 % a 13,5% para ambos os sexos (MACHADO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2019).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Quadro </w:t>
      </w:r>
      <w:r w:rsidR="00586E38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Valores de referência 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diferenciando os sexos e enfatizando a classificação de leve (L), moderada (M) e grave (G).</w:t>
      </w:r>
    </w:p>
    <w:tbl>
      <w:tblPr>
        <w:tblStyle w:val="a1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4029A0">
        <w:trPr>
          <w:cantSplit/>
          <w:trHeight w:val="500"/>
          <w:tblHeader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9A0" w:rsidRDefault="00B46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Parâmetro laboratorial (hemoglobina)</w:t>
            </w:r>
          </w:p>
        </w:tc>
      </w:tr>
      <w:tr w:rsidR="004029A0">
        <w:trPr>
          <w:cantSplit/>
          <w:trHeight w:val="500"/>
          <w:tblHeader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9A0" w:rsidRDefault="00B46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HOMEM                                                         MULHER</w:t>
            </w:r>
          </w:p>
        </w:tc>
      </w:tr>
      <w:tr w:rsidR="004029A0">
        <w:trPr>
          <w:cantSplit/>
          <w:trHeight w:val="500"/>
          <w:tblHeader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9A0" w:rsidRDefault="00B46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11g/dL e 12,9 g/dL   (L)                                             11g/dL e 11,9g/dL  (L)</w:t>
            </w:r>
          </w:p>
        </w:tc>
      </w:tr>
      <w:tr w:rsidR="004029A0">
        <w:trPr>
          <w:cantSplit/>
          <w:trHeight w:val="500"/>
          <w:tblHeader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9A0" w:rsidRDefault="00B46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g/dL e 10,9 g/dL   (M)                                            8 g/dL e 10,9 g/dL (M)</w:t>
            </w:r>
          </w:p>
        </w:tc>
      </w:tr>
      <w:tr w:rsidR="004029A0">
        <w:trPr>
          <w:cantSplit/>
          <w:trHeight w:val="495"/>
          <w:tblHeader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9A0" w:rsidRDefault="00B46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&lt;8g/Dl            (G)                                                    &lt;8g/dL       (G)                                                               </w:t>
            </w:r>
          </w:p>
        </w:tc>
      </w:tr>
    </w:tbl>
    <w:p w:rsidR="000E5865" w:rsidRDefault="00B4666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Fonte: MACHADO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., 2019.</w:t>
      </w:r>
      <w:r w:rsidR="000E58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029A0" w:rsidRPr="009C7808" w:rsidRDefault="000E586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Havendo desconfiança do problema hematológico em questão, inicialmente </w:t>
      </w:r>
      <w:r w:rsidR="00B4666B" w:rsidRPr="000E5865">
        <w:rPr>
          <w:rFonts w:ascii="Times New Roman" w:eastAsia="Times New Roman" w:hAnsi="Times New Roman" w:cs="Times New Roman"/>
          <w:sz w:val="24"/>
          <w:szCs w:val="24"/>
        </w:rPr>
        <w:t xml:space="preserve">é importante requerer um hemograma completo com mensuração de índices </w:t>
      </w:r>
      <w:proofErr w:type="spellStart"/>
      <w:r w:rsidR="00B4666B" w:rsidRPr="000E5865">
        <w:rPr>
          <w:rFonts w:ascii="Times New Roman" w:eastAsia="Times New Roman" w:hAnsi="Times New Roman" w:cs="Times New Roman"/>
          <w:sz w:val="24"/>
          <w:szCs w:val="24"/>
        </w:rPr>
        <w:t>hematimétricos</w:t>
      </w:r>
      <w:proofErr w:type="spellEnd"/>
      <w:r w:rsidR="00B4666B" w:rsidRPr="000E5865">
        <w:rPr>
          <w:rFonts w:ascii="Times New Roman" w:eastAsia="Times New Roman" w:hAnsi="Times New Roman" w:cs="Times New Roman"/>
          <w:sz w:val="24"/>
          <w:szCs w:val="24"/>
        </w:rPr>
        <w:t xml:space="preserve"> e a dosagem de ferritina. Se ainda não for possível realizar</w:t>
      </w:r>
      <w:r w:rsidR="00B4666B" w:rsidRPr="009C7808">
        <w:rPr>
          <w:rFonts w:ascii="Times New Roman" w:eastAsia="Times New Roman" w:hAnsi="Times New Roman" w:cs="Times New Roman"/>
          <w:sz w:val="24"/>
          <w:szCs w:val="24"/>
        </w:rPr>
        <w:t xml:space="preserve"> o diagnóstico, pode-se </w:t>
      </w:r>
      <w:r w:rsidR="00975898">
        <w:rPr>
          <w:rFonts w:ascii="Times New Roman" w:eastAsia="Times New Roman" w:hAnsi="Times New Roman" w:cs="Times New Roman"/>
          <w:sz w:val="24"/>
          <w:szCs w:val="24"/>
        </w:rPr>
        <w:t>dispor de</w:t>
      </w:r>
      <w:r w:rsidR="00B4666B" w:rsidRPr="009C7808">
        <w:rPr>
          <w:rFonts w:ascii="Times New Roman" w:eastAsia="Times New Roman" w:hAnsi="Times New Roman" w:cs="Times New Roman"/>
          <w:sz w:val="24"/>
          <w:szCs w:val="24"/>
        </w:rPr>
        <w:t xml:space="preserve"> exames para medição de ferro sérico, </w:t>
      </w:r>
      <w:proofErr w:type="spellStart"/>
      <w:r w:rsidR="00B4666B" w:rsidRPr="009C7808">
        <w:rPr>
          <w:rFonts w:ascii="Times New Roman" w:eastAsia="Times New Roman" w:hAnsi="Times New Roman" w:cs="Times New Roman"/>
          <w:sz w:val="24"/>
          <w:szCs w:val="24"/>
        </w:rPr>
        <w:t>transferrina</w:t>
      </w:r>
      <w:proofErr w:type="spellEnd"/>
      <w:r w:rsidR="00B4666B" w:rsidRPr="009C7808">
        <w:rPr>
          <w:rFonts w:ascii="Times New Roman" w:eastAsia="Times New Roman" w:hAnsi="Times New Roman" w:cs="Times New Roman"/>
          <w:sz w:val="24"/>
          <w:szCs w:val="24"/>
        </w:rPr>
        <w:t xml:space="preserve"> e saturação de </w:t>
      </w:r>
      <w:proofErr w:type="spellStart"/>
      <w:r w:rsidR="00B4666B" w:rsidRPr="009C7808">
        <w:rPr>
          <w:rFonts w:ascii="Times New Roman" w:eastAsia="Times New Roman" w:hAnsi="Times New Roman" w:cs="Times New Roman"/>
          <w:sz w:val="24"/>
          <w:szCs w:val="24"/>
        </w:rPr>
        <w:t>transferrina</w:t>
      </w:r>
      <w:proofErr w:type="spellEnd"/>
      <w:r w:rsidR="00B4666B" w:rsidRPr="009C7808">
        <w:rPr>
          <w:rFonts w:ascii="Times New Roman" w:eastAsia="Times New Roman" w:hAnsi="Times New Roman" w:cs="Times New Roman"/>
          <w:sz w:val="24"/>
          <w:szCs w:val="24"/>
        </w:rPr>
        <w:t>, sendo o exame que mede a ferritina sérica o mais preciso para mostrar as condições da reserva férrica presentes no fígado, baço e na medula óssea (DA SILVA; BENCHAYA, 2021).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relevante analisar os resultados junto com os dados clínicos para obter um diagnóstico mais verdadeiro. Além disso, outros exames são importantes para auxiliar no diagnóstico da anemia ferropriva, como a análise</w:t>
      </w:r>
      <w:r w:rsidR="005F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esfregaço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sanguíneo</w:t>
      </w:r>
      <w:r w:rsidR="005F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E5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eritrócitos </w:t>
      </w:r>
      <w:proofErr w:type="spellStart"/>
      <w:r w:rsidR="000E5865">
        <w:rPr>
          <w:rFonts w:ascii="Times New Roman" w:eastAsia="Times New Roman" w:hAnsi="Times New Roman" w:cs="Times New Roman"/>
          <w:color w:val="000000"/>
          <w:sz w:val="24"/>
          <w:szCs w:val="24"/>
        </w:rPr>
        <w:t>microcíticos</w:t>
      </w:r>
      <w:proofErr w:type="spellEnd"/>
      <w:r w:rsidR="000E5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E5865">
        <w:rPr>
          <w:rFonts w:ascii="Times New Roman" w:eastAsia="Times New Roman" w:hAnsi="Times New Roman" w:cs="Times New Roman"/>
          <w:color w:val="000000"/>
          <w:sz w:val="24"/>
          <w:szCs w:val="24"/>
        </w:rPr>
        <w:t>hipocrômicos</w:t>
      </w:r>
      <w:proofErr w:type="spellEnd"/>
      <w:r w:rsidR="000E58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além de averiguar a existência de sangue oculto nas fezes, o que indica a perda de células sanguíneas. </w:t>
      </w:r>
      <w:r w:rsidR="00975898">
        <w:rPr>
          <w:rFonts w:ascii="Times New Roman" w:eastAsia="Times New Roman" w:hAnsi="Times New Roman" w:cs="Times New Roman"/>
          <w:color w:val="000000"/>
          <w:sz w:val="24"/>
          <w:szCs w:val="24"/>
        </w:rPr>
        <w:t>Ainda podem ser observada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97589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contagem leucocitária, hematócrito, fe</w:t>
      </w:r>
      <w:r w:rsidR="000E5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rro sérico e a concentração de </w:t>
      </w:r>
      <w:proofErr w:type="spellStart"/>
      <w:r w:rsidR="000E5865">
        <w:rPr>
          <w:rFonts w:ascii="Times New Roman" w:eastAsia="Times New Roman" w:hAnsi="Times New Roman" w:cs="Times New Roman"/>
          <w:color w:val="000000"/>
          <w:sz w:val="24"/>
          <w:szCs w:val="24"/>
        </w:rPr>
        <w:t>Hb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(YAMAGISHI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2017).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anemia ferropriva é uma condição que possui características clínicas abrangendo tanto efeitos no sistema cardíaco, neurológico e imunológico, </w:t>
      </w:r>
      <w:r>
        <w:rPr>
          <w:rFonts w:ascii="Times New Roman" w:eastAsia="Times New Roman" w:hAnsi="Times New Roman" w:cs="Times New Roman"/>
          <w:sz w:val="24"/>
          <w:szCs w:val="24"/>
        </w:rPr>
        <w:t>como também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podendo afetar as funções cognitiva, auditiva, motora e visual permanentemente. Pode ainda causar manifestações clínicas como fadiga, tontura, palidez e dores de cabeça. (LOURENÇO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2019). As principais consequências da anemia ferropriva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relacionam-se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alterações na pele, diminuição no peso, perda de apetite, além de alterações gastrointestinais,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adinamia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5898">
        <w:rPr>
          <w:rFonts w:ascii="Times New Roman" w:eastAsia="Times New Roman" w:hAnsi="Times New Roman" w:cs="Times New Roman"/>
          <w:color w:val="000000"/>
          <w:sz w:val="24"/>
          <w:szCs w:val="24"/>
        </w:rPr>
        <w:t>baixa imunidade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alterações nas funções cerebrais e retardo no desenvolvimento físico (AMARAL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2021).</w:t>
      </w:r>
    </w:p>
    <w:p w:rsidR="000E5865" w:rsidRDefault="00B4666B" w:rsidP="000E586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3.5 Tratamento da anemia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ferropriva</w:t>
      </w:r>
      <w:proofErr w:type="spellEnd"/>
    </w:p>
    <w:p w:rsidR="004029A0" w:rsidRPr="000E5865" w:rsidRDefault="00B4666B" w:rsidP="000E586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Uma dieta rica em ferro pode auxiliar na recuperação da deficiência de ferro, mas em alguns casos, apenas a alimentação não é eficaz para reverter o quadro anêmico.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Devido a isso, a suplementação oral de ferro é a primeira linha de tratamento da anemia ferropriva, entretanto, alguns efeitos colaterais como dispepsia, náuseas, vômitos, dor abdominal, constipação ou diarreia podem aparecer durante o tratamento. A dose varia de acordo com o grau da anemia, mas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sabe-se que a absorção de ferro pelos enterócitos parece ser saturável, e que, portanto, sobredoses podem fazer o mesmo efeito de doses mais baixas da suplementação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(PESSOA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2020)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ferro endovenoso é indicado quando a absorção intestinal não supre as necessidades ou quando um rápido aumento de </w:t>
      </w:r>
      <w:proofErr w:type="spellStart"/>
      <w:r w:rsidR="005F1AAA">
        <w:rPr>
          <w:rFonts w:ascii="Times New Roman" w:eastAsia="Times New Roman" w:hAnsi="Times New Roman" w:cs="Times New Roman"/>
          <w:sz w:val="24"/>
          <w:szCs w:val="24"/>
          <w:highlight w:val="white"/>
        </w:rPr>
        <w:t>Hb</w:t>
      </w:r>
      <w:proofErr w:type="spellEnd"/>
      <w:r w:rsidR="005F1AA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é necessário, como nos casos de anemia grave do segundo ao terceiro trimestre da gravidez, ou no sangramento crônico devido a defeitos hereditários (DELOUGHERY, 2017). </w:t>
      </w:r>
    </w:p>
    <w:p w:rsidR="004029A0" w:rsidRDefault="00B466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CONSIDERAÇÕES FINAIS</w:t>
      </w:r>
    </w:p>
    <w:p w:rsidR="004029A0" w:rsidRDefault="00B4666B" w:rsidP="00B466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anemia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ferropiva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uma anemia carencial preocupante que acomete todos os grupos sociais, tendo uma prevalência considerável, independente dos fatores econômicos e demográficos. Esse problema hematológico compromete de forma marcante principalmente as crianças devido a diversos fatores. Diante do que foi exposto, é perceptível que o diagnóstico clínico e laboratorial é de suma relevância para que o tratamento seja desenvolvido de maneira eficaz, além de que os exames realizados são essenciais para um diagnóstico preciso da anemia ferropriva. Portanto, é notório que os tratamentos, nutricional e medicamentoso, devem ser complementares e implementados precocemente após o diagnóstico. O intuito é corrigir a baixa concentração de hemoglobina e proporcionar um estoqu</w:t>
      </w:r>
      <w:r w:rsidR="005F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adequado de </w:t>
      </w:r>
      <w:proofErr w:type="spellStart"/>
      <w:r w:rsidR="005F1AAA">
        <w:rPr>
          <w:rFonts w:ascii="Times New Roman" w:eastAsia="Times New Roman" w:hAnsi="Times New Roman" w:cs="Times New Roman"/>
          <w:color w:val="000000"/>
          <w:sz w:val="24"/>
          <w:szCs w:val="24"/>
        </w:rPr>
        <w:t>ferritina</w:t>
      </w:r>
      <w:proofErr w:type="spellEnd"/>
      <w:r w:rsidR="005F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sérica, além de buscar uma melhor qualidade de vida para o paciente.</w:t>
      </w:r>
    </w:p>
    <w:p w:rsidR="00582F32" w:rsidRDefault="00582F32" w:rsidP="00582F3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82F32">
        <w:rPr>
          <w:rFonts w:ascii="Times New Roman" w:hAnsi="Times New Roman" w:cs="Times New Roman"/>
          <w:sz w:val="24"/>
          <w:szCs w:val="24"/>
        </w:rPr>
        <w:t>REFERÊNCIAS</w:t>
      </w:r>
      <w:r w:rsidR="00EE4712">
        <w:rPr>
          <w:rFonts w:ascii="Times New Roman" w:hAnsi="Times New Roman" w:cs="Times New Roman"/>
          <w:sz w:val="24"/>
          <w:szCs w:val="24"/>
        </w:rPr>
        <w:br/>
      </w: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AMARAL, S. M. et al. Anemia ferropriva na infância: causas e consequências. </w:t>
      </w:r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Revista de Casos e Consultoria</w:t>
      </w: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12, n. 1, p. e23991-e23991, 2021.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BRITO, M. E. S. M. et al. Fisiopatologia, diagnóstico e tratamento da anemia ferropriva: Uma revisão de literatura. </w:t>
      </w:r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Revista de Casos e Consultoria</w:t>
      </w: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12, n. 1, 2021.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DANTAS, M. K. L. et al. Baixa adesão ao uso de sulfato ferroso na gestação associado à anemia ferropriva. </w:t>
      </w:r>
      <w:proofErr w:type="spellStart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Research</w:t>
      </w:r>
      <w:proofErr w:type="spellEnd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, </w:t>
      </w:r>
      <w:proofErr w:type="spellStart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Society</w:t>
      </w:r>
      <w:proofErr w:type="spellEnd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and</w:t>
      </w:r>
      <w:proofErr w:type="spellEnd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Development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11, n. 7, 2022.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DA SILVA, P. C; BENCHAYA, A. de A. Anemia ferropriva na infância: diagnóstico e tratamento 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Ferroprivate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anemia in 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childhood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: 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diagnosis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treatment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  <w:lang w:val="en-GB"/>
        </w:rPr>
        <w:t>Brazilian Journal of Development</w:t>
      </w: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, v. 7, n. 11, p. 109659-109673, 2021.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lastRenderedPageBreak/>
        <w:t xml:space="preserve">DELOUGHERY, T. G. Iron deficiency 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anemia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. </w:t>
      </w:r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Medical </w:t>
      </w:r>
      <w:proofErr w:type="spellStart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Clinics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101, n. 2, p. 319-332, 2017.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DE SANTIS, G. C. Anemia: definição, epidemiologia, fisiopatologia, classificação e tratamento. </w:t>
      </w:r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Medicina (</w:t>
      </w:r>
      <w:proofErr w:type="spellStart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Ribeirao</w:t>
      </w:r>
      <w:proofErr w:type="spellEnd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Preto)</w:t>
      </w: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52, n. 3, p. 239-251, 2019. Disponível em: https://www.revistas.usp.br/rmrp/article/view/156726. Acesso em: 23 ago. 2022.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FREIRE, S. T; ALVES, D. B; MAIA, Y. L. M. Diagnóstico e tratamento da anemia ferropriva. </w:t>
      </w:r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Referências em Saúde da Faculdade Estácio de Sá de Goiás-RRS-FESGO</w:t>
      </w: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3, n. 1, 2020.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sz w:val="24"/>
          <w:szCs w:val="24"/>
          <w:lang w:val="en-GB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 xml:space="preserve">HARIZ, A; BHATTACHARYA, P. T. Megaloblastic 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Anemia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 xml:space="preserve">. In: 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StatPearls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 xml:space="preserve"> [Internet]. Treasure Island (FL): 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StatPearls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 xml:space="preserve"> Publishing; 2022 Jan. </w:t>
      </w:r>
      <w:proofErr w:type="spellStart"/>
      <w:r w:rsidRPr="00582F32">
        <w:rPr>
          <w:rFonts w:ascii="Times New Roman" w:hAnsi="Times New Roman" w:cs="Times New Roman"/>
          <w:sz w:val="24"/>
          <w:szCs w:val="24"/>
          <w:lang w:val="en-GB"/>
        </w:rPr>
        <w:t>Disponível</w:t>
      </w:r>
      <w:proofErr w:type="spellEnd"/>
      <w:r w:rsidRPr="00582F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2F32">
        <w:rPr>
          <w:rFonts w:ascii="Times New Roman" w:hAnsi="Times New Roman" w:cs="Times New Roman"/>
          <w:sz w:val="24"/>
          <w:szCs w:val="24"/>
          <w:lang w:val="en-GB"/>
        </w:rPr>
        <w:t>em</w:t>
      </w:r>
      <w:proofErr w:type="spellEnd"/>
      <w:r w:rsidRPr="00582F3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5">
        <w:r w:rsidRPr="00582F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https://www.ncbi.nlm.nih.gov/books/NBK537254/</w:t>
        </w:r>
      </w:hyperlink>
      <w:r w:rsidRPr="00582F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82F32">
        <w:rPr>
          <w:rFonts w:ascii="Times New Roman" w:hAnsi="Times New Roman" w:cs="Times New Roman"/>
          <w:sz w:val="24"/>
          <w:szCs w:val="24"/>
        </w:rPr>
        <w:t xml:space="preserve">LIMA, S. F; SILVA, E. B; RODRIGUES, A. L. ANEMIA FERRORPIVA EM CRIANÇAS. </w:t>
      </w:r>
      <w:r w:rsidRPr="00582F32">
        <w:rPr>
          <w:rFonts w:ascii="Times New Roman" w:hAnsi="Times New Roman" w:cs="Times New Roman"/>
          <w:b/>
          <w:sz w:val="24"/>
          <w:szCs w:val="24"/>
        </w:rPr>
        <w:t>Pesquisa e Ação</w:t>
      </w:r>
      <w:r w:rsidRPr="00582F32">
        <w:rPr>
          <w:rFonts w:ascii="Times New Roman" w:hAnsi="Times New Roman" w:cs="Times New Roman"/>
          <w:sz w:val="24"/>
          <w:szCs w:val="24"/>
        </w:rPr>
        <w:t>, v. 5, n. 3, 2019.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LOPES, D. L. et al. Aspectos clínicos pertinentes na anemia ferropriva em crianças. </w:t>
      </w:r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Mostra Científica em Biomedicina</w:t>
      </w: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3, n. 2, 2019.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82F32">
        <w:rPr>
          <w:rFonts w:ascii="Times New Roman" w:hAnsi="Times New Roman" w:cs="Times New Roman"/>
          <w:sz w:val="24"/>
          <w:szCs w:val="24"/>
        </w:rPr>
        <w:t xml:space="preserve">LOURENÇO, G. C. et al. Prevalência de </w:t>
      </w:r>
      <w:proofErr w:type="spellStart"/>
      <w:r w:rsidRPr="00582F32">
        <w:rPr>
          <w:rFonts w:ascii="Times New Roman" w:hAnsi="Times New Roman" w:cs="Times New Roman"/>
          <w:sz w:val="24"/>
          <w:szCs w:val="24"/>
        </w:rPr>
        <w:t>microcitose</w:t>
      </w:r>
      <w:proofErr w:type="spellEnd"/>
      <w:r w:rsidRPr="00582F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F32">
        <w:rPr>
          <w:rFonts w:ascii="Times New Roman" w:hAnsi="Times New Roman" w:cs="Times New Roman"/>
          <w:sz w:val="24"/>
          <w:szCs w:val="24"/>
        </w:rPr>
        <w:t>anisocitose</w:t>
      </w:r>
      <w:proofErr w:type="spellEnd"/>
      <w:r w:rsidRPr="00582F32">
        <w:rPr>
          <w:rFonts w:ascii="Times New Roman" w:hAnsi="Times New Roman" w:cs="Times New Roman"/>
          <w:sz w:val="24"/>
          <w:szCs w:val="24"/>
        </w:rPr>
        <w:t xml:space="preserve"> no hemograma de crianças socialmente vulneráveis atendidas em uma Estratégia de Saúde da Família do Sul do Brasil. </w:t>
      </w:r>
      <w:r w:rsidRPr="00582F32">
        <w:rPr>
          <w:rFonts w:ascii="Times New Roman" w:hAnsi="Times New Roman" w:cs="Times New Roman"/>
          <w:b/>
          <w:sz w:val="24"/>
          <w:szCs w:val="24"/>
        </w:rPr>
        <w:t>Revista Saúde (Sta. Maria)</w:t>
      </w:r>
      <w:r w:rsidRPr="00582F32">
        <w:rPr>
          <w:rFonts w:ascii="Times New Roman" w:hAnsi="Times New Roman" w:cs="Times New Roman"/>
          <w:sz w:val="24"/>
          <w:szCs w:val="24"/>
        </w:rPr>
        <w:t>, v. 45, n. 3, 2019.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MACHADO, I. E. et al. Prevalência de anemia em adultos e idosos brasileiros. </w:t>
      </w:r>
      <w:proofErr w:type="spellStart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  <w:lang w:val="en-GB"/>
        </w:rPr>
        <w:t>Revista</w:t>
      </w:r>
      <w:proofErr w:type="spellEnd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  <w:lang w:val="en-GB"/>
        </w:rPr>
        <w:t xml:space="preserve"> </w:t>
      </w:r>
      <w:proofErr w:type="spellStart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  <w:lang w:val="en-GB"/>
        </w:rPr>
        <w:t>Brasileira</w:t>
      </w:r>
      <w:proofErr w:type="spellEnd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  <w:lang w:val="en-GB"/>
        </w:rPr>
        <w:t xml:space="preserve"> de </w:t>
      </w:r>
      <w:proofErr w:type="spellStart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  <w:lang w:val="en-GB"/>
        </w:rPr>
        <w:t>Epidemiologia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, v. 22, 2019.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 xml:space="preserve">MOSCHEO, C. et al. New Insights into Iron Deficiency 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Anemia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 xml:space="preserve"> in Children: A Practical Review. </w:t>
      </w:r>
      <w:proofErr w:type="spellStart"/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Metabolites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12, n. 4, p. 289, 2022.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</w:rPr>
        <w:t>PESSOA, A. S. Á. et al. Análise da relação entre os níveis de Vitamina D (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</w:rPr>
        <w:t>Colecalciferol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</w:rPr>
        <w:t xml:space="preserve">) e a Resposta Imune de pacientes com Lúpus Eritematoso Sistêmico: Uma revisão de literatura. </w:t>
      </w:r>
      <w:r w:rsidRPr="00582F32">
        <w:rPr>
          <w:rFonts w:ascii="Times New Roman" w:hAnsi="Times New Roman" w:cs="Times New Roman"/>
          <w:b/>
          <w:color w:val="222222"/>
          <w:sz w:val="24"/>
          <w:szCs w:val="24"/>
        </w:rPr>
        <w:t>Atena Editora 2020</w:t>
      </w:r>
      <w:r w:rsidRPr="00582F32">
        <w:rPr>
          <w:rFonts w:ascii="Times New Roman" w:hAnsi="Times New Roman" w:cs="Times New Roman"/>
          <w:color w:val="222222"/>
          <w:sz w:val="24"/>
          <w:szCs w:val="24"/>
        </w:rPr>
        <w:t xml:space="preserve"> p. 37, 2020.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582F32" w:rsidRDefault="00B4666B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RUAS, L. R. et al. Anemia ferropriva na infância: aspectos epidemiológicos, fisiopatológicos e manejo terapêutico. </w:t>
      </w:r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  <w:lang w:val="en-GB"/>
        </w:rPr>
        <w:t>Brazilian Journal of Development</w:t>
      </w: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, v. 8, n. 7, p. 52484-52497, 2022.</w:t>
      </w:r>
      <w:r w:rsidR="00582F32" w:rsidRPr="00582F32"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  <w:t xml:space="preserve"> 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TAHER, A. T.; WEATHERALL, D. J.; CAPPELLINI, M. D. Thalassaemia. </w:t>
      </w:r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  <w:lang w:val="en-GB"/>
        </w:rPr>
        <w:t>The Lancet</w:t>
      </w: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, v. 391, n. 10116, p. 155-167, 2018.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Default="00B4666B" w:rsidP="00582F32">
      <w:pPr>
        <w:pStyle w:val="SemEspaamento"/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</w:pP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 xml:space="preserve">WILLIAMS, T. N.; THEIN, S. L. Sickle cell </w:t>
      </w:r>
      <w:proofErr w:type="spellStart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anemia</w:t>
      </w:r>
      <w:proofErr w:type="spellEnd"/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 xml:space="preserve"> and its phenotypes. </w:t>
      </w:r>
      <w:r w:rsidRPr="00582F32">
        <w:rPr>
          <w:rFonts w:ascii="Times New Roman" w:hAnsi="Times New Roman" w:cs="Times New Roman"/>
          <w:b/>
          <w:color w:val="222222"/>
          <w:sz w:val="24"/>
          <w:szCs w:val="24"/>
          <w:highlight w:val="white"/>
          <w:lang w:val="en-GB"/>
        </w:rPr>
        <w:t>Annual review of genomics and human genetics</w:t>
      </w:r>
      <w:r w:rsidRPr="00582F32">
        <w:rPr>
          <w:rFonts w:ascii="Times New Roman" w:hAnsi="Times New Roman" w:cs="Times New Roman"/>
          <w:color w:val="222222"/>
          <w:sz w:val="24"/>
          <w:szCs w:val="24"/>
          <w:highlight w:val="white"/>
          <w:lang w:val="en-GB"/>
        </w:rPr>
        <w:t>, v. 19, p. 113-147, 2018.</w:t>
      </w:r>
    </w:p>
    <w:p w:rsidR="00582F32" w:rsidRPr="00582F32" w:rsidRDefault="00582F32" w:rsidP="00582F32">
      <w:pPr>
        <w:pStyle w:val="SemEspaamento"/>
        <w:rPr>
          <w:rFonts w:ascii="Times New Roman" w:hAnsi="Times New Roman" w:cs="Times New Roman"/>
          <w:b/>
          <w:color w:val="FF0000"/>
          <w:sz w:val="12"/>
          <w:szCs w:val="24"/>
          <w:highlight w:val="white"/>
        </w:rPr>
      </w:pPr>
    </w:p>
    <w:p w:rsidR="004029A0" w:rsidRPr="00582F32" w:rsidRDefault="00B4666B" w:rsidP="00582F3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82F32">
        <w:rPr>
          <w:rFonts w:ascii="Times New Roman" w:hAnsi="Times New Roman" w:cs="Times New Roman"/>
          <w:sz w:val="24"/>
          <w:szCs w:val="24"/>
          <w:lang w:val="en-GB"/>
        </w:rPr>
        <w:t xml:space="preserve">YAMAGISHI, J. A. et al. </w:t>
      </w:r>
      <w:r w:rsidRPr="00582F32">
        <w:rPr>
          <w:rFonts w:ascii="Times New Roman" w:hAnsi="Times New Roman" w:cs="Times New Roman"/>
          <w:sz w:val="24"/>
          <w:szCs w:val="24"/>
        </w:rPr>
        <w:t xml:space="preserve">Anemia </w:t>
      </w:r>
      <w:proofErr w:type="spellStart"/>
      <w:r w:rsidRPr="00582F32">
        <w:rPr>
          <w:rFonts w:ascii="Times New Roman" w:hAnsi="Times New Roman" w:cs="Times New Roman"/>
          <w:sz w:val="24"/>
          <w:szCs w:val="24"/>
        </w:rPr>
        <w:t>ferropriva</w:t>
      </w:r>
      <w:proofErr w:type="spellEnd"/>
      <w:r w:rsidRPr="00582F32">
        <w:rPr>
          <w:rFonts w:ascii="Times New Roman" w:hAnsi="Times New Roman" w:cs="Times New Roman"/>
          <w:sz w:val="24"/>
          <w:szCs w:val="24"/>
        </w:rPr>
        <w:t xml:space="preserve">: diagnóstico e tratamento. </w:t>
      </w:r>
      <w:r w:rsidRPr="00582F32">
        <w:rPr>
          <w:rFonts w:ascii="Times New Roman" w:hAnsi="Times New Roman" w:cs="Times New Roman"/>
          <w:b/>
          <w:sz w:val="24"/>
          <w:szCs w:val="24"/>
        </w:rPr>
        <w:t>Revista Científica da Faculdade de Educação e Meio Ambiente</w:t>
      </w:r>
      <w:r w:rsidRPr="00582F32">
        <w:rPr>
          <w:rFonts w:ascii="Times New Roman" w:hAnsi="Times New Roman" w:cs="Times New Roman"/>
          <w:sz w:val="24"/>
          <w:szCs w:val="24"/>
        </w:rPr>
        <w:t>, v. 8, n. 1, p. 99-110, 2017.</w:t>
      </w:r>
    </w:p>
    <w:sectPr w:rsidR="004029A0" w:rsidRPr="00582F32" w:rsidSect="001B56A7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A0"/>
    <w:rsid w:val="000E5865"/>
    <w:rsid w:val="001B56A7"/>
    <w:rsid w:val="002D21AC"/>
    <w:rsid w:val="004029A0"/>
    <w:rsid w:val="00456B71"/>
    <w:rsid w:val="004710C4"/>
    <w:rsid w:val="00513AE6"/>
    <w:rsid w:val="00582F32"/>
    <w:rsid w:val="00586E38"/>
    <w:rsid w:val="005F1AAA"/>
    <w:rsid w:val="00773B6F"/>
    <w:rsid w:val="007E74FE"/>
    <w:rsid w:val="007F5697"/>
    <w:rsid w:val="00975898"/>
    <w:rsid w:val="009C7808"/>
    <w:rsid w:val="00B4666B"/>
    <w:rsid w:val="00B60C98"/>
    <w:rsid w:val="00C7253F"/>
    <w:rsid w:val="00C76403"/>
    <w:rsid w:val="00EC36F2"/>
    <w:rsid w:val="00EE4712"/>
    <w:rsid w:val="00F711B1"/>
    <w:rsid w:val="00FA767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0077"/>
  <w15:docId w15:val="{4371F338-A9E7-4113-9377-1EA090BA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69"/>
  </w:style>
  <w:style w:type="paragraph" w:styleId="Ttulo1">
    <w:name w:val="heading 1"/>
    <w:basedOn w:val="Normal1"/>
    <w:next w:val="Normal1"/>
    <w:uiPriority w:val="9"/>
    <w:qFormat/>
    <w:rsid w:val="00DA64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DA64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DA64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DA64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DA646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DA64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B56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DA646A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DA646A"/>
  </w:style>
  <w:style w:type="table" w:customStyle="1" w:styleId="TableNormal0">
    <w:name w:val="Table Normal"/>
    <w:rsid w:val="00DA64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1B56A7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DA64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DA64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bkciteavail">
    <w:name w:val="bk_cite_avail"/>
    <w:basedOn w:val="Fontepargpadro"/>
    <w:rsid w:val="00C82EA1"/>
  </w:style>
  <w:style w:type="character" w:styleId="Hyperlink">
    <w:name w:val="Hyperlink"/>
    <w:basedOn w:val="Fontepargpadro"/>
    <w:uiPriority w:val="99"/>
    <w:unhideWhenUsed/>
    <w:rsid w:val="00AA3C8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016"/>
    <w:rPr>
      <w:rFonts w:ascii="Tahoma" w:hAnsi="Tahoma" w:cs="Tahoma"/>
      <w:sz w:val="16"/>
      <w:szCs w:val="16"/>
    </w:rPr>
  </w:style>
  <w:style w:type="table" w:customStyle="1" w:styleId="a1">
    <w:basedOn w:val="TableNormal0"/>
    <w:rsid w:val="001B56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582F3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books/NBK5372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dOtuu7VVI7k6c6K8ldyq2w9tg==">AMUW2mXX2d11K6umDNi2Y2VIyRPwPV1sxyXO48tQP8OVDM1FyaZO3yCzvl9hdONaW0yke9Jgkj6a0XbkrsPMePy8R4vkic60bwViXpIw6/awiDFB/O0tP2g=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3128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Lider</dc:creator>
  <cp:lastModifiedBy>Cliente Lider</cp:lastModifiedBy>
  <cp:revision>6</cp:revision>
  <dcterms:created xsi:type="dcterms:W3CDTF">2022-09-02T14:16:00Z</dcterms:created>
  <dcterms:modified xsi:type="dcterms:W3CDTF">2022-09-02T14:34:00Z</dcterms:modified>
</cp:coreProperties>
</file>