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A8FA6" w14:textId="352CE5E8" w:rsidR="00710606" w:rsidRDefault="002C5D5D" w:rsidP="002C5D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BRASILEIROS QUALIFICADOS NO CANADÁ</w:t>
      </w:r>
    </w:p>
    <w:p w14:paraId="4B14A19A" w14:textId="0EE5F6B9" w:rsidR="002C5D5D" w:rsidRDefault="002C5D5D" w:rsidP="002C5D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F2D0F3" w14:textId="14BA883A" w:rsidR="00096E55" w:rsidRDefault="002C5D5D" w:rsidP="00B36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sz w:val="24"/>
          <w:szCs w:val="24"/>
        </w:rPr>
        <w:t xml:space="preserve"> este </w:t>
      </w:r>
      <w:r w:rsidR="006303C7">
        <w:rPr>
          <w:rFonts w:ascii="Times New Roman" w:hAnsi="Times New Roman" w:cs="Times New Roman"/>
          <w:sz w:val="24"/>
          <w:szCs w:val="24"/>
        </w:rPr>
        <w:t xml:space="preserve">artigo </w:t>
      </w:r>
      <w:r w:rsidR="00DD0066">
        <w:rPr>
          <w:rFonts w:ascii="Times New Roman" w:hAnsi="Times New Roman" w:cs="Times New Roman"/>
          <w:sz w:val="24"/>
          <w:szCs w:val="24"/>
        </w:rPr>
        <w:t>analisa</w:t>
      </w:r>
      <w:r w:rsidR="006303C7">
        <w:rPr>
          <w:rFonts w:ascii="Times New Roman" w:hAnsi="Times New Roman" w:cs="Times New Roman"/>
          <w:sz w:val="24"/>
          <w:szCs w:val="24"/>
        </w:rPr>
        <w:t xml:space="preserve"> a migração qualificada</w:t>
      </w:r>
      <w:r w:rsidR="00DD0066">
        <w:rPr>
          <w:rFonts w:ascii="Times New Roman" w:hAnsi="Times New Roman" w:cs="Times New Roman"/>
          <w:sz w:val="24"/>
          <w:szCs w:val="24"/>
        </w:rPr>
        <w:t xml:space="preserve"> de brasileiros </w:t>
      </w:r>
      <w:r w:rsidR="006013BD">
        <w:rPr>
          <w:rFonts w:ascii="Times New Roman" w:hAnsi="Times New Roman" w:cs="Times New Roman"/>
          <w:sz w:val="24"/>
          <w:szCs w:val="24"/>
        </w:rPr>
        <w:t xml:space="preserve">para as cidades de </w:t>
      </w:r>
      <w:r w:rsidR="00E204DC">
        <w:rPr>
          <w:rFonts w:ascii="Times New Roman" w:hAnsi="Times New Roman" w:cs="Times New Roman"/>
          <w:sz w:val="24"/>
          <w:szCs w:val="24"/>
        </w:rPr>
        <w:t>Vancouver</w:t>
      </w:r>
      <w:r w:rsidR="00946356">
        <w:rPr>
          <w:rFonts w:ascii="Times New Roman" w:hAnsi="Times New Roman" w:cs="Times New Roman"/>
          <w:sz w:val="24"/>
          <w:szCs w:val="24"/>
        </w:rPr>
        <w:t xml:space="preserve">, Montreal, </w:t>
      </w:r>
      <w:r w:rsidR="008F4655">
        <w:rPr>
          <w:rFonts w:ascii="Times New Roman" w:hAnsi="Times New Roman" w:cs="Times New Roman"/>
          <w:sz w:val="24"/>
          <w:szCs w:val="24"/>
        </w:rPr>
        <w:t>Kitchener</w:t>
      </w:r>
      <w:r w:rsidR="00946356">
        <w:rPr>
          <w:rFonts w:ascii="Times New Roman" w:hAnsi="Times New Roman" w:cs="Times New Roman"/>
          <w:sz w:val="24"/>
          <w:szCs w:val="24"/>
        </w:rPr>
        <w:t xml:space="preserve"> e Winnipeg</w:t>
      </w:r>
      <w:r w:rsidR="006013BD">
        <w:rPr>
          <w:rFonts w:ascii="Times New Roman" w:hAnsi="Times New Roman" w:cs="Times New Roman"/>
          <w:sz w:val="24"/>
          <w:szCs w:val="24"/>
        </w:rPr>
        <w:t xml:space="preserve"> no Canadá</w:t>
      </w:r>
      <w:r w:rsidR="00AB458F">
        <w:rPr>
          <w:rFonts w:ascii="Times New Roman" w:hAnsi="Times New Roman" w:cs="Times New Roman"/>
          <w:sz w:val="24"/>
          <w:szCs w:val="24"/>
        </w:rPr>
        <w:t xml:space="preserve">, entre </w:t>
      </w:r>
      <w:r w:rsidR="00482753">
        <w:rPr>
          <w:rFonts w:ascii="Times New Roman" w:hAnsi="Times New Roman" w:cs="Times New Roman"/>
          <w:sz w:val="24"/>
          <w:szCs w:val="24"/>
        </w:rPr>
        <w:t>fevere</w:t>
      </w:r>
      <w:r w:rsidR="00B176A9">
        <w:rPr>
          <w:rFonts w:ascii="Times New Roman" w:hAnsi="Times New Roman" w:cs="Times New Roman"/>
          <w:sz w:val="24"/>
          <w:szCs w:val="24"/>
        </w:rPr>
        <w:t xml:space="preserve">iro </w:t>
      </w:r>
      <w:r w:rsidR="00AB458F">
        <w:rPr>
          <w:rFonts w:ascii="Times New Roman" w:hAnsi="Times New Roman" w:cs="Times New Roman"/>
          <w:sz w:val="24"/>
          <w:szCs w:val="24"/>
        </w:rPr>
        <w:t xml:space="preserve">e </w:t>
      </w:r>
      <w:r w:rsidR="00B176A9">
        <w:rPr>
          <w:rFonts w:ascii="Times New Roman" w:hAnsi="Times New Roman" w:cs="Times New Roman"/>
          <w:sz w:val="24"/>
          <w:szCs w:val="24"/>
        </w:rPr>
        <w:t>abril</w:t>
      </w:r>
      <w:r w:rsidR="00AB458F">
        <w:rPr>
          <w:rFonts w:ascii="Times New Roman" w:hAnsi="Times New Roman" w:cs="Times New Roman"/>
          <w:sz w:val="24"/>
          <w:szCs w:val="24"/>
        </w:rPr>
        <w:t xml:space="preserve"> de 2021</w:t>
      </w:r>
      <w:r w:rsidR="00BF0523">
        <w:rPr>
          <w:rFonts w:ascii="Times New Roman" w:hAnsi="Times New Roman" w:cs="Times New Roman"/>
          <w:sz w:val="24"/>
          <w:szCs w:val="24"/>
        </w:rPr>
        <w:t>, tendo em vista avaliar as condições de inserção, do grupo estudado, no mercado de trabalho e na sociedade canadenses</w:t>
      </w:r>
      <w:r w:rsidR="00CB528A">
        <w:rPr>
          <w:rFonts w:ascii="Times New Roman" w:hAnsi="Times New Roman" w:cs="Times New Roman"/>
          <w:sz w:val="24"/>
          <w:szCs w:val="24"/>
        </w:rPr>
        <w:t>.</w:t>
      </w:r>
      <w:r w:rsidR="006013BD">
        <w:rPr>
          <w:rFonts w:ascii="Times New Roman" w:hAnsi="Times New Roman" w:cs="Times New Roman"/>
          <w:sz w:val="24"/>
          <w:szCs w:val="24"/>
        </w:rPr>
        <w:t xml:space="preserve"> </w:t>
      </w:r>
      <w:r w:rsidR="00096E55">
        <w:rPr>
          <w:rFonts w:ascii="Times New Roman" w:hAnsi="Times New Roman" w:cs="Times New Roman"/>
          <w:sz w:val="24"/>
          <w:szCs w:val="24"/>
        </w:rPr>
        <w:t>A literatura costuma apontar que os imigrantes, em sua maioria, desenvolvem atividades profissionais abaixo de suas qualificações, porém, se submetem a elas porque encontram condições de vida melhores das que costumavam ter no país de origem. Foram entrevistados 15 brasileiros</w:t>
      </w:r>
      <w:r w:rsidR="00B44EA5">
        <w:rPr>
          <w:rFonts w:ascii="Times New Roman" w:hAnsi="Times New Roman" w:cs="Times New Roman"/>
          <w:sz w:val="24"/>
          <w:szCs w:val="24"/>
        </w:rPr>
        <w:t xml:space="preserve"> o que permitiu traçar o levantamento do perfil de</w:t>
      </w:r>
      <w:r w:rsidR="0011351D">
        <w:rPr>
          <w:rFonts w:ascii="Times New Roman" w:hAnsi="Times New Roman" w:cs="Times New Roman"/>
          <w:sz w:val="24"/>
          <w:szCs w:val="24"/>
        </w:rPr>
        <w:t xml:space="preserve">sse </w:t>
      </w:r>
      <w:r w:rsidR="001B7354">
        <w:rPr>
          <w:rFonts w:ascii="Times New Roman" w:hAnsi="Times New Roman" w:cs="Times New Roman"/>
          <w:sz w:val="24"/>
          <w:szCs w:val="24"/>
        </w:rPr>
        <w:t>fluxo</w:t>
      </w:r>
      <w:r w:rsidR="00B44EA5">
        <w:rPr>
          <w:rFonts w:ascii="Times New Roman" w:hAnsi="Times New Roman" w:cs="Times New Roman"/>
          <w:sz w:val="24"/>
          <w:szCs w:val="24"/>
        </w:rPr>
        <w:t>, conhecer suas formações e experiências profissionais no Brasil, as motivações</w:t>
      </w:r>
      <w:r w:rsidR="001B7354">
        <w:rPr>
          <w:rFonts w:ascii="Times New Roman" w:hAnsi="Times New Roman" w:cs="Times New Roman"/>
          <w:sz w:val="24"/>
          <w:szCs w:val="24"/>
        </w:rPr>
        <w:t xml:space="preserve">, as </w:t>
      </w:r>
      <w:r w:rsidR="00261E31">
        <w:rPr>
          <w:rFonts w:ascii="Times New Roman" w:hAnsi="Times New Roman" w:cs="Times New Roman"/>
          <w:sz w:val="24"/>
          <w:szCs w:val="24"/>
        </w:rPr>
        <w:t>expectativas</w:t>
      </w:r>
      <w:r w:rsidR="00B44EA5">
        <w:rPr>
          <w:rFonts w:ascii="Times New Roman" w:hAnsi="Times New Roman" w:cs="Times New Roman"/>
          <w:sz w:val="24"/>
          <w:szCs w:val="24"/>
        </w:rPr>
        <w:t xml:space="preserve"> e os procedimentos realizados para </w:t>
      </w:r>
      <w:r w:rsidR="00261E31">
        <w:rPr>
          <w:rFonts w:ascii="Times New Roman" w:hAnsi="Times New Roman" w:cs="Times New Roman"/>
          <w:sz w:val="24"/>
          <w:szCs w:val="24"/>
        </w:rPr>
        <w:t xml:space="preserve">viabilizar </w:t>
      </w:r>
      <w:r w:rsidR="00B44EA5">
        <w:rPr>
          <w:rFonts w:ascii="Times New Roman" w:hAnsi="Times New Roman" w:cs="Times New Roman"/>
          <w:sz w:val="24"/>
          <w:szCs w:val="24"/>
        </w:rPr>
        <w:t xml:space="preserve">a emigração. </w:t>
      </w:r>
      <w:r w:rsidR="00C70454">
        <w:rPr>
          <w:rFonts w:ascii="Times New Roman" w:hAnsi="Times New Roman" w:cs="Times New Roman"/>
          <w:sz w:val="24"/>
          <w:szCs w:val="24"/>
        </w:rPr>
        <w:t xml:space="preserve">Os dados levantados na pesquisa comprovam o que a literatura costuma mostrar, </w:t>
      </w:r>
      <w:r w:rsidR="00B3694F" w:rsidRPr="00B3694F">
        <w:rPr>
          <w:rFonts w:ascii="Times New Roman" w:hAnsi="Times New Roman" w:cs="Times New Roman"/>
          <w:sz w:val="24"/>
          <w:szCs w:val="24"/>
        </w:rPr>
        <w:t>em relação às</w:t>
      </w:r>
      <w:r w:rsidR="00B3694F">
        <w:rPr>
          <w:rFonts w:ascii="Times New Roman" w:hAnsi="Times New Roman" w:cs="Times New Roman"/>
          <w:sz w:val="24"/>
          <w:szCs w:val="24"/>
        </w:rPr>
        <w:t xml:space="preserve"> </w:t>
      </w:r>
      <w:r w:rsidR="00B3694F" w:rsidRPr="00B3694F">
        <w:rPr>
          <w:rFonts w:ascii="Times New Roman" w:hAnsi="Times New Roman" w:cs="Times New Roman"/>
          <w:sz w:val="24"/>
          <w:szCs w:val="24"/>
        </w:rPr>
        <w:t>dificuldades enfrentadas na sociedade de destino, incluindo o enfrentamento de</w:t>
      </w:r>
      <w:r w:rsidR="00B3694F">
        <w:rPr>
          <w:rFonts w:ascii="Times New Roman" w:hAnsi="Times New Roman" w:cs="Times New Roman"/>
          <w:sz w:val="24"/>
          <w:szCs w:val="24"/>
        </w:rPr>
        <w:t xml:space="preserve"> </w:t>
      </w:r>
      <w:r w:rsidR="00B3694F" w:rsidRPr="00B3694F">
        <w:rPr>
          <w:rFonts w:ascii="Times New Roman" w:hAnsi="Times New Roman" w:cs="Times New Roman"/>
          <w:sz w:val="24"/>
          <w:szCs w:val="24"/>
        </w:rPr>
        <w:t>situações de preconceito e xenofobia. Apesar disso, esses brasileiros não têm</w:t>
      </w:r>
      <w:r w:rsidR="00B3694F">
        <w:rPr>
          <w:rFonts w:ascii="Times New Roman" w:hAnsi="Times New Roman" w:cs="Times New Roman"/>
          <w:sz w:val="24"/>
          <w:szCs w:val="24"/>
        </w:rPr>
        <w:t xml:space="preserve"> </w:t>
      </w:r>
      <w:r w:rsidR="00B3694F" w:rsidRPr="00B3694F">
        <w:rPr>
          <w:rFonts w:ascii="Times New Roman" w:hAnsi="Times New Roman" w:cs="Times New Roman"/>
          <w:sz w:val="24"/>
          <w:szCs w:val="24"/>
        </w:rPr>
        <w:t>expectativa de retornar ao país de origem, a curto prazo, porque usufruem de qualidade</w:t>
      </w:r>
      <w:r w:rsidR="00B3694F">
        <w:rPr>
          <w:rFonts w:ascii="Times New Roman" w:hAnsi="Times New Roman" w:cs="Times New Roman"/>
          <w:sz w:val="24"/>
          <w:szCs w:val="24"/>
        </w:rPr>
        <w:t xml:space="preserve"> </w:t>
      </w:r>
      <w:r w:rsidR="00B3694F" w:rsidRPr="00B3694F">
        <w:rPr>
          <w:rFonts w:ascii="Times New Roman" w:hAnsi="Times New Roman" w:cs="Times New Roman"/>
          <w:sz w:val="24"/>
          <w:szCs w:val="24"/>
        </w:rPr>
        <w:t>de vida melhor do que a possuíam, no Brasil, antes da emigração.</w:t>
      </w:r>
    </w:p>
    <w:p w14:paraId="2AB4FFA3" w14:textId="7CBFE8DA" w:rsidR="00C70454" w:rsidRDefault="00C70454" w:rsidP="006C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</w:p>
    <w:p w14:paraId="2F508677" w14:textId="3E9F8F88" w:rsidR="006C6EA7" w:rsidRDefault="006C6EA7" w:rsidP="006C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Migração qualificada. Brasileiros no Canadá. Migração Internacional.</w:t>
      </w:r>
    </w:p>
    <w:p w14:paraId="0CDC230A" w14:textId="77777777" w:rsidR="006C6EA7" w:rsidRDefault="006C6EA7" w:rsidP="006C6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8160A" w14:textId="77777777" w:rsidR="006C6EA7" w:rsidRDefault="006C6EA7" w:rsidP="006C6E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0FA68" w14:textId="373FB539" w:rsidR="006C6EA7" w:rsidRDefault="006C6EA7" w:rsidP="006C6E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0306C46F" w14:textId="16391B5C" w:rsidR="006C6EA7" w:rsidRDefault="006B1B7A" w:rsidP="006C6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migração faz parte da história e, ao estudar a formação da população dos países, podemos conferir</w:t>
      </w:r>
      <w:r w:rsidR="00912E48">
        <w:rPr>
          <w:rFonts w:ascii="Times New Roman" w:hAnsi="Times New Roman" w:cs="Times New Roman"/>
          <w:sz w:val="24"/>
          <w:szCs w:val="24"/>
        </w:rPr>
        <w:t xml:space="preserve"> a existência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E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mobilidade</w:t>
      </w:r>
      <w:r w:rsidR="00BB2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tanto interna como externa</w:t>
      </w:r>
      <w:r w:rsidR="00BB2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seus povos. Muitos são os motivos que provocam essa mobilidade, mas causas estruturais ou conjunturais podem ser responsáveis pela migração em massa (</w:t>
      </w:r>
      <w:proofErr w:type="spellStart"/>
      <w:r>
        <w:rPr>
          <w:rFonts w:ascii="Times New Roman" w:hAnsi="Times New Roman" w:cs="Times New Roman"/>
          <w:sz w:val="24"/>
          <w:szCs w:val="24"/>
        </w:rPr>
        <w:t>Bauman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2017). </w:t>
      </w:r>
      <w:r w:rsidR="00C32E50">
        <w:rPr>
          <w:rFonts w:ascii="Times New Roman" w:hAnsi="Times New Roman" w:cs="Times New Roman"/>
          <w:sz w:val="24"/>
          <w:szCs w:val="24"/>
        </w:rPr>
        <w:t>As mudanças provocadas pela globalização, como as facilidades de mobilidade e comunicação e o aumento do desemprego, aumentaram os fluxos migratórios, além de torná-los mais visíveis</w:t>
      </w:r>
      <w:r w:rsidR="00D85A92">
        <w:rPr>
          <w:rFonts w:ascii="Times New Roman" w:hAnsi="Times New Roman" w:cs="Times New Roman"/>
          <w:sz w:val="24"/>
          <w:szCs w:val="24"/>
        </w:rPr>
        <w:t xml:space="preserve">, e, segundo </w:t>
      </w:r>
      <w:proofErr w:type="spellStart"/>
      <w:r w:rsidR="00D85A92">
        <w:rPr>
          <w:rFonts w:ascii="Times New Roman" w:hAnsi="Times New Roman" w:cs="Times New Roman"/>
          <w:sz w:val="24"/>
          <w:szCs w:val="24"/>
        </w:rPr>
        <w:t>Baeninger</w:t>
      </w:r>
      <w:proofErr w:type="spellEnd"/>
      <w:r w:rsidR="00D85A92">
        <w:rPr>
          <w:rFonts w:ascii="Times New Roman" w:hAnsi="Times New Roman" w:cs="Times New Roman"/>
          <w:sz w:val="24"/>
          <w:szCs w:val="24"/>
        </w:rPr>
        <w:t xml:space="preserve"> e Bógus (2018)</w:t>
      </w:r>
      <w:r w:rsidR="00356824">
        <w:rPr>
          <w:rFonts w:ascii="Times New Roman" w:hAnsi="Times New Roman" w:cs="Times New Roman"/>
          <w:sz w:val="24"/>
          <w:szCs w:val="24"/>
        </w:rPr>
        <w:t xml:space="preserve">, o mundo passou a observar deslocamentos populacionais </w:t>
      </w:r>
      <w:r w:rsidR="00F50B72">
        <w:rPr>
          <w:rFonts w:ascii="Times New Roman" w:hAnsi="Times New Roman" w:cs="Times New Roman"/>
          <w:sz w:val="24"/>
          <w:szCs w:val="24"/>
        </w:rPr>
        <w:t>muito diferentes dos anteriores.</w:t>
      </w:r>
    </w:p>
    <w:p w14:paraId="7FE02000" w14:textId="680FF971" w:rsidR="00FF7FFD" w:rsidRDefault="00C718F7" w:rsidP="00FF7F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países capitalistas desenvolveram</w:t>
      </w:r>
      <w:r w:rsidR="00DE51DC">
        <w:rPr>
          <w:rFonts w:ascii="Times New Roman" w:hAnsi="Times New Roman" w:cs="Times New Roman"/>
          <w:sz w:val="24"/>
          <w:szCs w:val="24"/>
        </w:rPr>
        <w:t xml:space="preserve"> a industrialização e, por consequência, as desigualdades regionais,</w:t>
      </w:r>
      <w:r w:rsidR="00672BDA">
        <w:rPr>
          <w:rFonts w:ascii="Times New Roman" w:hAnsi="Times New Roman" w:cs="Times New Roman"/>
          <w:sz w:val="24"/>
          <w:szCs w:val="24"/>
        </w:rPr>
        <w:t xml:space="preserve"> provocando as migrações internas</w:t>
      </w:r>
      <w:r w:rsidR="006A732D">
        <w:rPr>
          <w:rFonts w:ascii="Times New Roman" w:hAnsi="Times New Roman" w:cs="Times New Roman"/>
          <w:sz w:val="24"/>
          <w:szCs w:val="24"/>
        </w:rPr>
        <w:t xml:space="preserve"> (Singer, 2002)</w:t>
      </w:r>
      <w:r w:rsidR="00CE2E7C">
        <w:rPr>
          <w:rFonts w:ascii="Times New Roman" w:hAnsi="Times New Roman" w:cs="Times New Roman"/>
          <w:sz w:val="24"/>
          <w:szCs w:val="24"/>
        </w:rPr>
        <w:t>.</w:t>
      </w:r>
      <w:r w:rsidR="008E60CD">
        <w:rPr>
          <w:rFonts w:ascii="Times New Roman" w:hAnsi="Times New Roman" w:cs="Times New Roman"/>
          <w:sz w:val="24"/>
          <w:szCs w:val="24"/>
        </w:rPr>
        <w:t xml:space="preserve"> A população rural</w:t>
      </w:r>
      <w:r w:rsidR="0031529F">
        <w:rPr>
          <w:rFonts w:ascii="Times New Roman" w:hAnsi="Times New Roman" w:cs="Times New Roman"/>
          <w:sz w:val="24"/>
          <w:szCs w:val="24"/>
        </w:rPr>
        <w:t xml:space="preserve">, com o esgotamento das reservas locais, </w:t>
      </w:r>
      <w:r w:rsidR="00DC5BDA">
        <w:rPr>
          <w:rFonts w:ascii="Times New Roman" w:hAnsi="Times New Roman" w:cs="Times New Roman"/>
          <w:sz w:val="24"/>
          <w:szCs w:val="24"/>
        </w:rPr>
        <w:t>se movimenta para a cidade que, por sua vez</w:t>
      </w:r>
      <w:r w:rsidR="00B260BA">
        <w:rPr>
          <w:rFonts w:ascii="Times New Roman" w:hAnsi="Times New Roman" w:cs="Times New Roman"/>
          <w:sz w:val="24"/>
          <w:szCs w:val="24"/>
        </w:rPr>
        <w:t>, promove a desvalorização de um lado e a urbanização e industrialização do outro (Sayad, 2000).</w:t>
      </w:r>
      <w:r w:rsidR="008B2884">
        <w:rPr>
          <w:rFonts w:ascii="Times New Roman" w:hAnsi="Times New Roman" w:cs="Times New Roman"/>
          <w:sz w:val="24"/>
          <w:szCs w:val="24"/>
        </w:rPr>
        <w:t xml:space="preserve"> </w:t>
      </w:r>
      <w:r w:rsidR="00D53150">
        <w:rPr>
          <w:rFonts w:ascii="Times New Roman" w:hAnsi="Times New Roman" w:cs="Times New Roman"/>
          <w:sz w:val="24"/>
          <w:szCs w:val="24"/>
        </w:rPr>
        <w:t>Quando essa migração</w:t>
      </w:r>
      <w:r w:rsidR="007E14F9">
        <w:rPr>
          <w:rFonts w:ascii="Times New Roman" w:hAnsi="Times New Roman" w:cs="Times New Roman"/>
          <w:sz w:val="24"/>
          <w:szCs w:val="24"/>
        </w:rPr>
        <w:t xml:space="preserve"> não corresponde mais às necessidades </w:t>
      </w:r>
      <w:r w:rsidR="00787234">
        <w:rPr>
          <w:rFonts w:ascii="Times New Roman" w:hAnsi="Times New Roman" w:cs="Times New Roman"/>
          <w:sz w:val="24"/>
          <w:szCs w:val="24"/>
        </w:rPr>
        <w:t xml:space="preserve">das pessoas, o fenômeno se expande para a </w:t>
      </w:r>
      <w:r w:rsidR="00074C5F">
        <w:rPr>
          <w:rFonts w:ascii="Times New Roman" w:hAnsi="Times New Roman" w:cs="Times New Roman"/>
          <w:sz w:val="24"/>
          <w:szCs w:val="24"/>
        </w:rPr>
        <w:t>“economia mundo”, segundo Sayad (2000)</w:t>
      </w:r>
      <w:r w:rsidR="00454BBB">
        <w:rPr>
          <w:rFonts w:ascii="Times New Roman" w:hAnsi="Times New Roman" w:cs="Times New Roman"/>
          <w:sz w:val="24"/>
          <w:szCs w:val="24"/>
        </w:rPr>
        <w:t xml:space="preserve">, </w:t>
      </w:r>
      <w:r w:rsidR="00357F33">
        <w:rPr>
          <w:rFonts w:ascii="Times New Roman" w:hAnsi="Times New Roman" w:cs="Times New Roman"/>
          <w:sz w:val="24"/>
          <w:szCs w:val="24"/>
        </w:rPr>
        <w:t>em que a busca de trabalho</w:t>
      </w:r>
      <w:r w:rsidR="00542A46">
        <w:rPr>
          <w:rFonts w:ascii="Times New Roman" w:hAnsi="Times New Roman" w:cs="Times New Roman"/>
          <w:sz w:val="24"/>
          <w:szCs w:val="24"/>
        </w:rPr>
        <w:t xml:space="preserve"> </w:t>
      </w:r>
      <w:r w:rsidR="00242234">
        <w:rPr>
          <w:rFonts w:ascii="Times New Roman" w:hAnsi="Times New Roman" w:cs="Times New Roman"/>
          <w:sz w:val="24"/>
          <w:szCs w:val="24"/>
        </w:rPr>
        <w:t>cruzará as</w:t>
      </w:r>
      <w:r w:rsidR="00253A7B">
        <w:rPr>
          <w:rFonts w:ascii="Times New Roman" w:hAnsi="Times New Roman" w:cs="Times New Roman"/>
          <w:sz w:val="24"/>
          <w:szCs w:val="24"/>
        </w:rPr>
        <w:t xml:space="preserve"> fronteiras.</w:t>
      </w:r>
    </w:p>
    <w:p w14:paraId="5D671E20" w14:textId="1118CF94" w:rsidR="00000A73" w:rsidRPr="00FF7FFD" w:rsidRDefault="00000A73" w:rsidP="00FF7F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Canadá é um </w:t>
      </w:r>
      <w:r w:rsidR="00F531D6">
        <w:rPr>
          <w:rFonts w:ascii="Times New Roman" w:hAnsi="Times New Roman" w:cs="Times New Roman"/>
          <w:sz w:val="24"/>
          <w:szCs w:val="24"/>
        </w:rPr>
        <w:t>paí</w:t>
      </w:r>
      <w:r>
        <w:rPr>
          <w:rFonts w:ascii="Times New Roman" w:hAnsi="Times New Roman" w:cs="Times New Roman"/>
          <w:sz w:val="24"/>
          <w:szCs w:val="24"/>
        </w:rPr>
        <w:t>s com histórico de ser receptor de imigrantes e costuma realizar ações para atrair mão de obra qualificada em países ricos em oferta deste tipo de trabalhadores, e o Brasil</w:t>
      </w:r>
      <w:r w:rsidR="00F531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é um deles. Muitos brasileiros que investiram em sua formação e qualificação profissional se mostram descontentes com algumas situações, como a violência e a instabilidade econômica e decidem viver e criar seus filhos em um país em que acreditam suprir essas necessidades. Ao se depararem com informações sobre o Canadá e sua política de incentivo à imigração, fazem suas pesquisas e decidem arriscar uma nova vida, apesar da distância de familiares e amigos</w:t>
      </w:r>
      <w:r w:rsidR="009C4E8F">
        <w:rPr>
          <w:rFonts w:ascii="Times New Roman" w:hAnsi="Times New Roman" w:cs="Times New Roman"/>
          <w:sz w:val="24"/>
          <w:szCs w:val="24"/>
        </w:rPr>
        <w:t>, além de terem qu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C4E8F">
        <w:rPr>
          <w:rFonts w:ascii="Times New Roman" w:hAnsi="Times New Roman" w:cs="Times New Roman"/>
          <w:sz w:val="24"/>
          <w:szCs w:val="24"/>
        </w:rPr>
        <w:t xml:space="preserve">enfrentar </w:t>
      </w:r>
      <w:r>
        <w:rPr>
          <w:rFonts w:ascii="Times New Roman" w:hAnsi="Times New Roman" w:cs="Times New Roman"/>
          <w:sz w:val="24"/>
          <w:szCs w:val="24"/>
        </w:rPr>
        <w:t>condições climáticas bem diferentes da terra nata</w:t>
      </w:r>
      <w:r w:rsidR="00F72FE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F34668" w14:textId="62E4CFA8" w:rsidR="008E486C" w:rsidRDefault="00856805" w:rsidP="006C6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estudo da migração qualificada</w:t>
      </w:r>
      <w:r w:rsidR="00F81B73">
        <w:rPr>
          <w:rFonts w:ascii="Times New Roman" w:hAnsi="Times New Roman" w:cs="Times New Roman"/>
          <w:sz w:val="24"/>
          <w:szCs w:val="24"/>
        </w:rPr>
        <w:t xml:space="preserve"> recebe contribuições de diversas organizações</w:t>
      </w:r>
      <w:r w:rsidR="00DF469A">
        <w:rPr>
          <w:rFonts w:ascii="Times New Roman" w:hAnsi="Times New Roman" w:cs="Times New Roman"/>
          <w:sz w:val="24"/>
          <w:szCs w:val="24"/>
        </w:rPr>
        <w:t xml:space="preserve">, como a </w:t>
      </w:r>
      <w:proofErr w:type="spellStart"/>
      <w:r w:rsidR="00DF469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DF469A">
        <w:rPr>
          <w:rFonts w:ascii="Times New Roman" w:hAnsi="Times New Roman" w:cs="Times New Roman"/>
          <w:sz w:val="24"/>
          <w:szCs w:val="24"/>
        </w:rPr>
        <w:t xml:space="preserve"> for Economic </w:t>
      </w:r>
      <w:proofErr w:type="spellStart"/>
      <w:r w:rsidR="00DF469A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="00DF4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6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F4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69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DF469A">
        <w:rPr>
          <w:rFonts w:ascii="Times New Roman" w:hAnsi="Times New Roman" w:cs="Times New Roman"/>
          <w:sz w:val="24"/>
          <w:szCs w:val="24"/>
        </w:rPr>
        <w:t xml:space="preserve"> (OCDE)</w:t>
      </w:r>
      <w:r w:rsidR="004A2ABE">
        <w:rPr>
          <w:rFonts w:ascii="Times New Roman" w:hAnsi="Times New Roman" w:cs="Times New Roman"/>
          <w:sz w:val="24"/>
          <w:szCs w:val="24"/>
        </w:rPr>
        <w:t xml:space="preserve">, </w:t>
      </w:r>
      <w:r w:rsidR="00742BE3">
        <w:rPr>
          <w:rFonts w:ascii="Times New Roman" w:hAnsi="Times New Roman" w:cs="Times New Roman"/>
          <w:sz w:val="24"/>
          <w:szCs w:val="24"/>
        </w:rPr>
        <w:t>a</w:t>
      </w:r>
      <w:r w:rsidR="004A2ABE">
        <w:rPr>
          <w:rFonts w:ascii="Times New Roman" w:hAnsi="Times New Roman" w:cs="Times New Roman"/>
          <w:sz w:val="24"/>
          <w:szCs w:val="24"/>
        </w:rPr>
        <w:t xml:space="preserve"> EUROSTAT, </w:t>
      </w:r>
      <w:r w:rsidR="00742BE3">
        <w:rPr>
          <w:rFonts w:ascii="Times New Roman" w:hAnsi="Times New Roman" w:cs="Times New Roman"/>
          <w:sz w:val="24"/>
          <w:szCs w:val="24"/>
        </w:rPr>
        <w:t>a Organização das Nações Unidas para Educação, Ciência e Cultura (UNESCO)</w:t>
      </w:r>
      <w:r w:rsidR="005D717D">
        <w:rPr>
          <w:rFonts w:ascii="Times New Roman" w:hAnsi="Times New Roman" w:cs="Times New Roman"/>
          <w:sz w:val="24"/>
          <w:szCs w:val="24"/>
        </w:rPr>
        <w:t>, a Organização Internacional do Trabalho (OIT)</w:t>
      </w:r>
      <w:r w:rsidR="00F30DD2">
        <w:rPr>
          <w:rFonts w:ascii="Times New Roman" w:hAnsi="Times New Roman" w:cs="Times New Roman"/>
          <w:sz w:val="24"/>
          <w:szCs w:val="24"/>
        </w:rPr>
        <w:t xml:space="preserve"> que, juntas</w:t>
      </w:r>
      <w:r w:rsidR="00A97BDF">
        <w:rPr>
          <w:rFonts w:ascii="Times New Roman" w:hAnsi="Times New Roman" w:cs="Times New Roman"/>
          <w:sz w:val="24"/>
          <w:szCs w:val="24"/>
        </w:rPr>
        <w:t>,</w:t>
      </w:r>
      <w:r w:rsidR="00F30DD2">
        <w:rPr>
          <w:rFonts w:ascii="Times New Roman" w:hAnsi="Times New Roman" w:cs="Times New Roman"/>
          <w:sz w:val="24"/>
          <w:szCs w:val="24"/>
        </w:rPr>
        <w:t xml:space="preserve"> desenvolveram um manual estabelecendo os critérios para que a migração seja considerada qualificada.</w:t>
      </w:r>
      <w:r w:rsidR="00BE41D3">
        <w:rPr>
          <w:rFonts w:ascii="Times New Roman" w:hAnsi="Times New Roman" w:cs="Times New Roman"/>
          <w:sz w:val="24"/>
          <w:szCs w:val="24"/>
        </w:rPr>
        <w:t xml:space="preserve"> </w:t>
      </w:r>
      <w:r w:rsidR="00AD6957">
        <w:rPr>
          <w:rFonts w:ascii="Times New Roman" w:hAnsi="Times New Roman" w:cs="Times New Roman"/>
          <w:sz w:val="24"/>
          <w:szCs w:val="24"/>
        </w:rPr>
        <w:t>O “Manual Canberra”</w:t>
      </w:r>
      <w:r w:rsidR="004A1302">
        <w:rPr>
          <w:rFonts w:ascii="Times New Roman" w:hAnsi="Times New Roman" w:cs="Times New Roman"/>
          <w:sz w:val="24"/>
          <w:szCs w:val="24"/>
        </w:rPr>
        <w:t xml:space="preserve"> define que um profissional</w:t>
      </w:r>
      <w:r w:rsidR="00F73B77">
        <w:rPr>
          <w:rFonts w:ascii="Times New Roman" w:hAnsi="Times New Roman" w:cs="Times New Roman"/>
          <w:sz w:val="24"/>
          <w:szCs w:val="24"/>
        </w:rPr>
        <w:t xml:space="preserve"> qualificado é aquele com formação superior na área da Ciência e Tecnologia</w:t>
      </w:r>
      <w:r w:rsidR="00EF12FF">
        <w:rPr>
          <w:rFonts w:ascii="Times New Roman" w:hAnsi="Times New Roman" w:cs="Times New Roman"/>
          <w:sz w:val="24"/>
          <w:szCs w:val="24"/>
        </w:rPr>
        <w:t xml:space="preserve"> ou que </w:t>
      </w:r>
      <w:proofErr w:type="spellStart"/>
      <w:r w:rsidR="00EF12FF">
        <w:rPr>
          <w:rFonts w:ascii="Times New Roman" w:hAnsi="Times New Roman" w:cs="Times New Roman"/>
          <w:sz w:val="24"/>
          <w:szCs w:val="24"/>
        </w:rPr>
        <w:t>esteja</w:t>
      </w:r>
      <w:proofErr w:type="spellEnd"/>
      <w:r w:rsidR="00EF12FF">
        <w:rPr>
          <w:rFonts w:ascii="Times New Roman" w:hAnsi="Times New Roman" w:cs="Times New Roman"/>
          <w:sz w:val="24"/>
          <w:szCs w:val="24"/>
        </w:rPr>
        <w:t xml:space="preserve"> habilitado para</w:t>
      </w:r>
      <w:r w:rsidR="006A7798">
        <w:rPr>
          <w:rFonts w:ascii="Times New Roman" w:hAnsi="Times New Roman" w:cs="Times New Roman"/>
          <w:sz w:val="24"/>
          <w:szCs w:val="24"/>
        </w:rPr>
        <w:t xml:space="preserve"> trabalhar nessas áreas, mesmo sem serem graduados (</w:t>
      </w:r>
      <w:proofErr w:type="spellStart"/>
      <w:r w:rsidR="006A7798">
        <w:rPr>
          <w:rFonts w:ascii="Times New Roman" w:hAnsi="Times New Roman" w:cs="Times New Roman"/>
          <w:sz w:val="24"/>
          <w:szCs w:val="24"/>
        </w:rPr>
        <w:t>Domeniconi</w:t>
      </w:r>
      <w:proofErr w:type="spellEnd"/>
      <w:r w:rsidR="006A779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A7798">
        <w:rPr>
          <w:rFonts w:ascii="Times New Roman" w:hAnsi="Times New Roman" w:cs="Times New Roman"/>
          <w:sz w:val="24"/>
          <w:szCs w:val="24"/>
        </w:rPr>
        <w:t>Baeninger</w:t>
      </w:r>
      <w:proofErr w:type="spellEnd"/>
      <w:r w:rsidR="006A7798">
        <w:rPr>
          <w:rFonts w:ascii="Times New Roman" w:hAnsi="Times New Roman" w:cs="Times New Roman"/>
          <w:sz w:val="24"/>
          <w:szCs w:val="24"/>
        </w:rPr>
        <w:t xml:space="preserve">, </w:t>
      </w:r>
      <w:r w:rsidR="00685E55">
        <w:rPr>
          <w:rFonts w:ascii="Times New Roman" w:hAnsi="Times New Roman" w:cs="Times New Roman"/>
          <w:sz w:val="24"/>
          <w:szCs w:val="24"/>
        </w:rPr>
        <w:t>2017).</w:t>
      </w:r>
    </w:p>
    <w:p w14:paraId="3C9CE771" w14:textId="0D6CFE7F" w:rsidR="00A94613" w:rsidRDefault="00116714" w:rsidP="006C6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outro lado</w:t>
      </w:r>
      <w:r w:rsidR="00142642">
        <w:rPr>
          <w:rFonts w:ascii="Times New Roman" w:hAnsi="Times New Roman" w:cs="Times New Roman"/>
          <w:sz w:val="24"/>
          <w:szCs w:val="24"/>
        </w:rPr>
        <w:t>, países que buscam mão de obra qualificada</w:t>
      </w:r>
      <w:r>
        <w:rPr>
          <w:rFonts w:ascii="Times New Roman" w:hAnsi="Times New Roman" w:cs="Times New Roman"/>
          <w:sz w:val="24"/>
          <w:szCs w:val="24"/>
        </w:rPr>
        <w:t>, impõem limitações para que os imigrantes assumam ocupações</w:t>
      </w:r>
      <w:r w:rsidR="00F84B2C">
        <w:rPr>
          <w:rFonts w:ascii="Times New Roman" w:hAnsi="Times New Roman" w:cs="Times New Roman"/>
          <w:sz w:val="24"/>
          <w:szCs w:val="24"/>
        </w:rPr>
        <w:t xml:space="preserve"> condizentes com suas especialidades, como por exemplo, entraves legais, burocráticos e políticos</w:t>
      </w:r>
      <w:r w:rsidR="005D1544">
        <w:rPr>
          <w:rFonts w:ascii="Times New Roman" w:hAnsi="Times New Roman" w:cs="Times New Roman"/>
          <w:sz w:val="24"/>
          <w:szCs w:val="24"/>
        </w:rPr>
        <w:t xml:space="preserve">. Dessa maneira, o </w:t>
      </w:r>
      <w:r w:rsidR="009D40BE">
        <w:rPr>
          <w:rFonts w:ascii="Times New Roman" w:hAnsi="Times New Roman" w:cs="Times New Roman"/>
          <w:sz w:val="24"/>
          <w:szCs w:val="24"/>
        </w:rPr>
        <w:t>imigrante, como defendia Sayad (</w:t>
      </w:r>
      <w:r w:rsidR="00CC0EB0">
        <w:rPr>
          <w:rFonts w:ascii="Times New Roman" w:hAnsi="Times New Roman" w:cs="Times New Roman"/>
          <w:sz w:val="24"/>
          <w:szCs w:val="24"/>
        </w:rPr>
        <w:t>1998</w:t>
      </w:r>
      <w:r w:rsidR="009D40BE">
        <w:rPr>
          <w:rFonts w:ascii="Times New Roman" w:hAnsi="Times New Roman" w:cs="Times New Roman"/>
          <w:sz w:val="24"/>
          <w:szCs w:val="24"/>
        </w:rPr>
        <w:t>)</w:t>
      </w:r>
      <w:r w:rsidR="00E14F8F">
        <w:rPr>
          <w:rFonts w:ascii="Times New Roman" w:hAnsi="Times New Roman" w:cs="Times New Roman"/>
          <w:sz w:val="24"/>
          <w:szCs w:val="24"/>
        </w:rPr>
        <w:t>, embora possuindo formação técnica, para o país que o recebe, será considerado um profissional sem qualificação</w:t>
      </w:r>
      <w:r w:rsidR="0032402F">
        <w:rPr>
          <w:rFonts w:ascii="Times New Roman" w:hAnsi="Times New Roman" w:cs="Times New Roman"/>
          <w:sz w:val="24"/>
          <w:szCs w:val="24"/>
        </w:rPr>
        <w:t>, ignorando o conhecimento e experiência profissional</w:t>
      </w:r>
      <w:r w:rsidR="00DD0B4E">
        <w:rPr>
          <w:rFonts w:ascii="Times New Roman" w:hAnsi="Times New Roman" w:cs="Times New Roman"/>
          <w:sz w:val="24"/>
          <w:szCs w:val="24"/>
        </w:rPr>
        <w:t xml:space="preserve"> adquiridos no país de origem.</w:t>
      </w:r>
    </w:p>
    <w:p w14:paraId="2CC183EF" w14:textId="313E18A5" w:rsidR="00242234" w:rsidRDefault="0056629B" w:rsidP="006C6E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artigo </w:t>
      </w:r>
      <w:r w:rsidR="001802ED">
        <w:rPr>
          <w:rFonts w:ascii="Times New Roman" w:hAnsi="Times New Roman" w:cs="Times New Roman"/>
          <w:sz w:val="24"/>
          <w:szCs w:val="24"/>
        </w:rPr>
        <w:t>busca traçar o</w:t>
      </w:r>
      <w:r w:rsidR="006C05D1">
        <w:rPr>
          <w:rFonts w:ascii="Times New Roman" w:hAnsi="Times New Roman" w:cs="Times New Roman"/>
          <w:sz w:val="24"/>
          <w:szCs w:val="24"/>
        </w:rPr>
        <w:t xml:space="preserve"> perfil de 15 brasileiros qualificados que vivem e trabalham no Canadá</w:t>
      </w:r>
      <w:r w:rsidR="00863522">
        <w:rPr>
          <w:rFonts w:ascii="Times New Roman" w:hAnsi="Times New Roman" w:cs="Times New Roman"/>
          <w:sz w:val="24"/>
          <w:szCs w:val="24"/>
        </w:rPr>
        <w:t xml:space="preserve">, analisa as motivações que </w:t>
      </w:r>
      <w:r w:rsidR="008C5318">
        <w:rPr>
          <w:rFonts w:ascii="Times New Roman" w:hAnsi="Times New Roman" w:cs="Times New Roman"/>
          <w:sz w:val="24"/>
          <w:szCs w:val="24"/>
        </w:rPr>
        <w:t xml:space="preserve">determinaram a decisão </w:t>
      </w:r>
      <w:r w:rsidR="003E7979">
        <w:rPr>
          <w:rFonts w:ascii="Times New Roman" w:hAnsi="Times New Roman" w:cs="Times New Roman"/>
          <w:sz w:val="24"/>
          <w:szCs w:val="24"/>
        </w:rPr>
        <w:t xml:space="preserve">da emigração e </w:t>
      </w:r>
      <w:r w:rsidR="00C55362">
        <w:rPr>
          <w:rFonts w:ascii="Times New Roman" w:hAnsi="Times New Roman" w:cs="Times New Roman"/>
          <w:sz w:val="24"/>
          <w:szCs w:val="24"/>
        </w:rPr>
        <w:t>examina</w:t>
      </w:r>
      <w:r w:rsidR="0005133D">
        <w:rPr>
          <w:rFonts w:ascii="Times New Roman" w:hAnsi="Times New Roman" w:cs="Times New Roman"/>
          <w:sz w:val="24"/>
          <w:szCs w:val="24"/>
        </w:rPr>
        <w:t xml:space="preserve"> se </w:t>
      </w:r>
      <w:r w:rsidR="00DB6CF6">
        <w:rPr>
          <w:rFonts w:ascii="Times New Roman" w:hAnsi="Times New Roman" w:cs="Times New Roman"/>
          <w:sz w:val="24"/>
          <w:szCs w:val="24"/>
        </w:rPr>
        <w:t xml:space="preserve">eles conseguiram </w:t>
      </w:r>
      <w:r w:rsidR="009128E8">
        <w:rPr>
          <w:rFonts w:ascii="Times New Roman" w:hAnsi="Times New Roman" w:cs="Times New Roman"/>
          <w:sz w:val="24"/>
          <w:szCs w:val="24"/>
        </w:rPr>
        <w:t>trabalho</w:t>
      </w:r>
      <w:r w:rsidR="001B75A2">
        <w:rPr>
          <w:rFonts w:ascii="Times New Roman" w:hAnsi="Times New Roman" w:cs="Times New Roman"/>
          <w:sz w:val="24"/>
          <w:szCs w:val="24"/>
        </w:rPr>
        <w:t>s</w:t>
      </w:r>
      <w:r w:rsidR="00DB6CF6">
        <w:rPr>
          <w:rFonts w:ascii="Times New Roman" w:hAnsi="Times New Roman" w:cs="Times New Roman"/>
          <w:sz w:val="24"/>
          <w:szCs w:val="24"/>
        </w:rPr>
        <w:t xml:space="preserve"> condizentes com </w:t>
      </w:r>
      <w:r w:rsidR="001B75A2">
        <w:rPr>
          <w:rFonts w:ascii="Times New Roman" w:hAnsi="Times New Roman" w:cs="Times New Roman"/>
          <w:sz w:val="24"/>
          <w:szCs w:val="24"/>
        </w:rPr>
        <w:t>suas qualificações profissionais.</w:t>
      </w:r>
    </w:p>
    <w:p w14:paraId="6F2D9719" w14:textId="77777777" w:rsidR="001D2374" w:rsidRDefault="001D2374" w:rsidP="006C6E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75356" w14:textId="757045AB" w:rsidR="006C6EA7" w:rsidRDefault="006C6EA7" w:rsidP="006C6E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 e Métodos</w:t>
      </w:r>
    </w:p>
    <w:p w14:paraId="221CD271" w14:textId="503B8C82" w:rsidR="00D63DA6" w:rsidRDefault="00154150" w:rsidP="008F20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coleta de dados foi feita através da entrevista de 15 brasileiros que possuíam graduação co</w:t>
      </w:r>
      <w:r w:rsidR="001115CE">
        <w:rPr>
          <w:rFonts w:ascii="Times New Roman" w:hAnsi="Times New Roman" w:cs="Times New Roman"/>
          <w:sz w:val="24"/>
          <w:szCs w:val="24"/>
        </w:rPr>
        <w:t>mpleta</w:t>
      </w:r>
      <w:r w:rsidR="00B26B24">
        <w:rPr>
          <w:rFonts w:ascii="Times New Roman" w:hAnsi="Times New Roman" w:cs="Times New Roman"/>
          <w:sz w:val="24"/>
          <w:szCs w:val="24"/>
        </w:rPr>
        <w:t>,</w:t>
      </w:r>
      <w:r w:rsidR="001115CE">
        <w:rPr>
          <w:rFonts w:ascii="Times New Roman" w:hAnsi="Times New Roman" w:cs="Times New Roman"/>
          <w:sz w:val="24"/>
          <w:szCs w:val="24"/>
        </w:rPr>
        <w:t xml:space="preserve"> moravam e trabalhavam no Canadá</w:t>
      </w:r>
      <w:r w:rsidR="00A015D2">
        <w:rPr>
          <w:rFonts w:ascii="Times New Roman" w:hAnsi="Times New Roman" w:cs="Times New Roman"/>
          <w:sz w:val="24"/>
          <w:szCs w:val="24"/>
        </w:rPr>
        <w:t xml:space="preserve"> por no mínimo 2 anos. As entrevistas foram realizadas no período de fevereiro a </w:t>
      </w:r>
      <w:r w:rsidR="00EF59D2">
        <w:rPr>
          <w:rFonts w:ascii="Times New Roman" w:hAnsi="Times New Roman" w:cs="Times New Roman"/>
          <w:sz w:val="24"/>
          <w:szCs w:val="24"/>
        </w:rPr>
        <w:t>abril de 2021</w:t>
      </w:r>
      <w:r w:rsidR="008C4D82">
        <w:rPr>
          <w:rFonts w:ascii="Times New Roman" w:hAnsi="Times New Roman" w:cs="Times New Roman"/>
          <w:sz w:val="24"/>
          <w:szCs w:val="24"/>
        </w:rPr>
        <w:t>.</w:t>
      </w:r>
      <w:r w:rsidR="00944036">
        <w:rPr>
          <w:rFonts w:ascii="Times New Roman" w:hAnsi="Times New Roman" w:cs="Times New Roman"/>
          <w:sz w:val="24"/>
          <w:szCs w:val="24"/>
        </w:rPr>
        <w:t xml:space="preserve"> </w:t>
      </w:r>
      <w:r w:rsidR="00E42D8B">
        <w:rPr>
          <w:rFonts w:ascii="Times New Roman" w:hAnsi="Times New Roman" w:cs="Times New Roman"/>
          <w:sz w:val="24"/>
          <w:szCs w:val="24"/>
        </w:rPr>
        <w:t xml:space="preserve">A maioria dos </w:t>
      </w:r>
      <w:r w:rsidR="00E42D8B">
        <w:rPr>
          <w:rFonts w:ascii="Times New Roman" w:hAnsi="Times New Roman" w:cs="Times New Roman"/>
          <w:sz w:val="24"/>
          <w:szCs w:val="24"/>
        </w:rPr>
        <w:lastRenderedPageBreak/>
        <w:t>entrevistados utilizou a pontuação do casal</w:t>
      </w:r>
      <w:r w:rsidR="00CA2128">
        <w:rPr>
          <w:rFonts w:ascii="Times New Roman" w:hAnsi="Times New Roman" w:cs="Times New Roman"/>
          <w:sz w:val="24"/>
          <w:szCs w:val="24"/>
        </w:rPr>
        <w:t>, em que um imigra com visto de estudante o outro com visto de trabalho</w:t>
      </w:r>
      <w:r w:rsidR="00394412">
        <w:rPr>
          <w:rFonts w:ascii="Times New Roman" w:hAnsi="Times New Roman" w:cs="Times New Roman"/>
          <w:sz w:val="24"/>
          <w:szCs w:val="24"/>
        </w:rPr>
        <w:t xml:space="preserve">. </w:t>
      </w:r>
      <w:r w:rsidR="00135CC9">
        <w:rPr>
          <w:rFonts w:ascii="Times New Roman" w:hAnsi="Times New Roman" w:cs="Times New Roman"/>
          <w:sz w:val="24"/>
          <w:szCs w:val="24"/>
        </w:rPr>
        <w:t>Essa é uma política que o país utiliza para motivar a imigração de famílias</w:t>
      </w:r>
      <w:r w:rsidR="00756425">
        <w:rPr>
          <w:rFonts w:ascii="Times New Roman" w:hAnsi="Times New Roman" w:cs="Times New Roman"/>
          <w:sz w:val="24"/>
          <w:szCs w:val="24"/>
        </w:rPr>
        <w:t>, preferencialmente formada por jovens, uma vez que a população está envelhecendo e impactando os custos com a previdência e oferta de mão de obra.</w:t>
      </w:r>
    </w:p>
    <w:p w14:paraId="4CC060E1" w14:textId="155040C3" w:rsidR="006D508E" w:rsidRDefault="006D508E" w:rsidP="008F20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Tabela 1 podemos conhecer</w:t>
      </w:r>
      <w:r w:rsidR="00C82FB6">
        <w:rPr>
          <w:rFonts w:ascii="Times New Roman" w:hAnsi="Times New Roman" w:cs="Times New Roman"/>
          <w:sz w:val="24"/>
          <w:szCs w:val="24"/>
        </w:rPr>
        <w:t xml:space="preserve"> o perfil dos entrevistados</w:t>
      </w:r>
      <w:r w:rsidR="00136354">
        <w:rPr>
          <w:rFonts w:ascii="Times New Roman" w:hAnsi="Times New Roman" w:cs="Times New Roman"/>
          <w:sz w:val="24"/>
          <w:szCs w:val="24"/>
        </w:rPr>
        <w:t xml:space="preserve"> e verificar que a grande maioria é formada por mulheres casadas e com filhos</w:t>
      </w:r>
      <w:r w:rsidR="00D4301C">
        <w:rPr>
          <w:rFonts w:ascii="Times New Roman" w:hAnsi="Times New Roman" w:cs="Times New Roman"/>
          <w:sz w:val="24"/>
          <w:szCs w:val="24"/>
        </w:rPr>
        <w:t>, com idades entre 31 e 50 anos.</w:t>
      </w:r>
    </w:p>
    <w:p w14:paraId="6B7EE566" w14:textId="518CD5A1" w:rsidR="00024308" w:rsidRDefault="00024308" w:rsidP="000243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 </w:t>
      </w:r>
      <w:r w:rsidR="00993D5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-  Perfil dos entrevistados</w:t>
      </w:r>
    </w:p>
    <w:tbl>
      <w:tblPr>
        <w:tblStyle w:val="SimplesTabela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288"/>
        <w:gridCol w:w="1276"/>
        <w:gridCol w:w="709"/>
        <w:gridCol w:w="850"/>
        <w:gridCol w:w="1134"/>
        <w:gridCol w:w="1418"/>
        <w:gridCol w:w="708"/>
      </w:tblGrid>
      <w:tr w:rsidR="00024308" w14:paraId="60289276" w14:textId="77777777" w:rsidTr="00755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shd w:val="clear" w:color="auto" w:fill="45B0E1" w:themeFill="accent1" w:themeFillTint="99"/>
          </w:tcPr>
          <w:p w14:paraId="7E337934" w14:textId="77777777" w:rsidR="00024308" w:rsidRPr="00EB6FD0" w:rsidRDefault="00024308" w:rsidP="0075522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B6F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1288" w:type="dxa"/>
            <w:shd w:val="clear" w:color="auto" w:fill="45B0E1" w:themeFill="accent1" w:themeFillTint="99"/>
          </w:tcPr>
          <w:p w14:paraId="17BDC989" w14:textId="77777777" w:rsidR="00024308" w:rsidRPr="00EB6FD0" w:rsidRDefault="00024308" w:rsidP="00755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B6F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da </w:t>
            </w:r>
            <w:r w:rsidRPr="00EB6F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Emig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ração</w:t>
            </w:r>
          </w:p>
        </w:tc>
        <w:tc>
          <w:tcPr>
            <w:tcW w:w="1276" w:type="dxa"/>
            <w:shd w:val="clear" w:color="auto" w:fill="45B0E1" w:themeFill="accent1" w:themeFillTint="99"/>
          </w:tcPr>
          <w:p w14:paraId="66E95A2B" w14:textId="77777777" w:rsidR="00024308" w:rsidRDefault="00024308" w:rsidP="00755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Tempo</w:t>
            </w:r>
          </w:p>
          <w:p w14:paraId="213515D0" w14:textId="77777777" w:rsidR="00024308" w:rsidRPr="003F766A" w:rsidRDefault="00024308" w:rsidP="00755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Canadá</w:t>
            </w:r>
          </w:p>
        </w:tc>
        <w:tc>
          <w:tcPr>
            <w:tcW w:w="709" w:type="dxa"/>
            <w:shd w:val="clear" w:color="auto" w:fill="45B0E1" w:themeFill="accent1" w:themeFillTint="99"/>
          </w:tcPr>
          <w:p w14:paraId="0C929F83" w14:textId="77777777" w:rsidR="00024308" w:rsidRPr="00EB6FD0" w:rsidRDefault="00024308" w:rsidP="00755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B6F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Sexo</w:t>
            </w:r>
          </w:p>
        </w:tc>
        <w:tc>
          <w:tcPr>
            <w:tcW w:w="850" w:type="dxa"/>
            <w:shd w:val="clear" w:color="auto" w:fill="45B0E1" w:themeFill="accent1" w:themeFillTint="99"/>
          </w:tcPr>
          <w:p w14:paraId="6FFE1AFC" w14:textId="77777777" w:rsidR="00024308" w:rsidRPr="00EB6FD0" w:rsidRDefault="00024308" w:rsidP="00755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B6F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Idade</w:t>
            </w:r>
          </w:p>
        </w:tc>
        <w:tc>
          <w:tcPr>
            <w:tcW w:w="1134" w:type="dxa"/>
            <w:shd w:val="clear" w:color="auto" w:fill="45B0E1" w:themeFill="accent1" w:themeFillTint="99"/>
          </w:tcPr>
          <w:p w14:paraId="025E30CF" w14:textId="77777777" w:rsidR="00024308" w:rsidRPr="00EB6FD0" w:rsidRDefault="00024308" w:rsidP="00755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B6F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Estado</w:t>
            </w:r>
          </w:p>
        </w:tc>
        <w:tc>
          <w:tcPr>
            <w:tcW w:w="1418" w:type="dxa"/>
            <w:shd w:val="clear" w:color="auto" w:fill="45B0E1" w:themeFill="accent1" w:themeFillTint="99"/>
          </w:tcPr>
          <w:p w14:paraId="72832108" w14:textId="77777777" w:rsidR="00024308" w:rsidRPr="00EB6FD0" w:rsidRDefault="00024308" w:rsidP="00755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B6F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Estado</w:t>
            </w:r>
          </w:p>
          <w:p w14:paraId="2B9713B7" w14:textId="77777777" w:rsidR="00024308" w:rsidRPr="00EB6FD0" w:rsidRDefault="00024308" w:rsidP="00755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B6F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Civil</w:t>
            </w:r>
          </w:p>
        </w:tc>
        <w:tc>
          <w:tcPr>
            <w:tcW w:w="708" w:type="dxa"/>
            <w:shd w:val="clear" w:color="auto" w:fill="45B0E1" w:themeFill="accent1" w:themeFillTint="99"/>
          </w:tcPr>
          <w:p w14:paraId="5DDC1BEF" w14:textId="77777777" w:rsidR="00024308" w:rsidRPr="00EB6FD0" w:rsidRDefault="00024308" w:rsidP="00755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B6F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Filhos</w:t>
            </w:r>
          </w:p>
        </w:tc>
      </w:tr>
      <w:tr w:rsidR="00024308" w14:paraId="5E6A5E3F" w14:textId="77777777" w:rsidTr="00755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F87B5A0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0" w:name="_Hlk72316764"/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Claudio</w:t>
            </w:r>
          </w:p>
        </w:tc>
        <w:tc>
          <w:tcPr>
            <w:tcW w:w="1288" w:type="dxa"/>
          </w:tcPr>
          <w:p w14:paraId="644F7F28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76" w:type="dxa"/>
          </w:tcPr>
          <w:p w14:paraId="58CE1F09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a.</w:t>
            </w:r>
          </w:p>
        </w:tc>
        <w:tc>
          <w:tcPr>
            <w:tcW w:w="709" w:type="dxa"/>
          </w:tcPr>
          <w:p w14:paraId="76897F9F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14:paraId="13F1F16C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14:paraId="43C77D0C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RJ</w:t>
            </w:r>
          </w:p>
        </w:tc>
        <w:tc>
          <w:tcPr>
            <w:tcW w:w="1418" w:type="dxa"/>
          </w:tcPr>
          <w:p w14:paraId="571513C5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Casado</w:t>
            </w:r>
          </w:p>
        </w:tc>
        <w:tc>
          <w:tcPr>
            <w:tcW w:w="708" w:type="dxa"/>
          </w:tcPr>
          <w:p w14:paraId="5EA4414F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4308" w14:paraId="6636EDD0" w14:textId="77777777" w:rsidTr="00755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1AE7BF7" w14:textId="77777777" w:rsidR="00024308" w:rsidRPr="00F409FF" w:rsidRDefault="00024308" w:rsidP="007552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Paula</w:t>
            </w:r>
          </w:p>
        </w:tc>
        <w:tc>
          <w:tcPr>
            <w:tcW w:w="1288" w:type="dxa"/>
          </w:tcPr>
          <w:p w14:paraId="0DD68DD9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76" w:type="dxa"/>
          </w:tcPr>
          <w:p w14:paraId="7B0C6C82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a.</w:t>
            </w:r>
          </w:p>
        </w:tc>
        <w:tc>
          <w:tcPr>
            <w:tcW w:w="709" w:type="dxa"/>
          </w:tcPr>
          <w:p w14:paraId="26ABBDA6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25975E0D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14:paraId="3AFFDCE8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1418" w:type="dxa"/>
          </w:tcPr>
          <w:p w14:paraId="04CA955D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União Est.</w:t>
            </w:r>
          </w:p>
        </w:tc>
        <w:tc>
          <w:tcPr>
            <w:tcW w:w="708" w:type="dxa"/>
          </w:tcPr>
          <w:p w14:paraId="6AD0C588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308" w14:paraId="761D3237" w14:textId="77777777" w:rsidTr="00755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44E24B2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Sílvia</w:t>
            </w:r>
          </w:p>
        </w:tc>
        <w:tc>
          <w:tcPr>
            <w:tcW w:w="1288" w:type="dxa"/>
          </w:tcPr>
          <w:p w14:paraId="24E29C3A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76" w:type="dxa"/>
          </w:tcPr>
          <w:p w14:paraId="24903590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12a.10m.</w:t>
            </w:r>
          </w:p>
        </w:tc>
        <w:tc>
          <w:tcPr>
            <w:tcW w:w="709" w:type="dxa"/>
          </w:tcPr>
          <w:p w14:paraId="4B639CA5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477D3CC8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14:paraId="2A91B281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1418" w:type="dxa"/>
          </w:tcPr>
          <w:p w14:paraId="3279BD48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Casada</w:t>
            </w:r>
          </w:p>
        </w:tc>
        <w:tc>
          <w:tcPr>
            <w:tcW w:w="708" w:type="dxa"/>
          </w:tcPr>
          <w:p w14:paraId="035F3266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308" w14:paraId="5D6942FB" w14:textId="77777777" w:rsidTr="00755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91C6CE7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Marcelia</w:t>
            </w:r>
            <w:proofErr w:type="spellEnd"/>
          </w:p>
        </w:tc>
        <w:tc>
          <w:tcPr>
            <w:tcW w:w="1288" w:type="dxa"/>
          </w:tcPr>
          <w:p w14:paraId="328ABCC0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14:paraId="0F77DBA2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a.</w:t>
            </w:r>
          </w:p>
        </w:tc>
        <w:tc>
          <w:tcPr>
            <w:tcW w:w="709" w:type="dxa"/>
          </w:tcPr>
          <w:p w14:paraId="04318D14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7BFDE6B8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5689125C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1418" w:type="dxa"/>
          </w:tcPr>
          <w:p w14:paraId="63923474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Casada</w:t>
            </w:r>
          </w:p>
        </w:tc>
        <w:tc>
          <w:tcPr>
            <w:tcW w:w="708" w:type="dxa"/>
          </w:tcPr>
          <w:p w14:paraId="7AF32898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308" w14:paraId="302C8B4B" w14:textId="77777777" w:rsidTr="00755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2A3B8973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Daniele</w:t>
            </w:r>
          </w:p>
        </w:tc>
        <w:tc>
          <w:tcPr>
            <w:tcW w:w="1288" w:type="dxa"/>
          </w:tcPr>
          <w:p w14:paraId="4914DAB1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14:paraId="401690F1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5a. 4m.</w:t>
            </w:r>
          </w:p>
        </w:tc>
        <w:tc>
          <w:tcPr>
            <w:tcW w:w="709" w:type="dxa"/>
          </w:tcPr>
          <w:p w14:paraId="3CC342D2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29E740E4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7B13310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RJ</w:t>
            </w:r>
          </w:p>
        </w:tc>
        <w:tc>
          <w:tcPr>
            <w:tcW w:w="1418" w:type="dxa"/>
          </w:tcPr>
          <w:p w14:paraId="5400A42F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Casada</w:t>
            </w:r>
          </w:p>
        </w:tc>
        <w:tc>
          <w:tcPr>
            <w:tcW w:w="708" w:type="dxa"/>
          </w:tcPr>
          <w:p w14:paraId="37A781D5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308" w14:paraId="02B4E670" w14:textId="77777777" w:rsidTr="00755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7E87797" w14:textId="77777777" w:rsidR="00024308" w:rsidRPr="00F409FF" w:rsidRDefault="00024308" w:rsidP="007552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João</w:t>
            </w:r>
          </w:p>
        </w:tc>
        <w:tc>
          <w:tcPr>
            <w:tcW w:w="1288" w:type="dxa"/>
          </w:tcPr>
          <w:p w14:paraId="6C40B04C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14:paraId="08B848A7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5a. 8m.</w:t>
            </w:r>
          </w:p>
        </w:tc>
        <w:tc>
          <w:tcPr>
            <w:tcW w:w="709" w:type="dxa"/>
          </w:tcPr>
          <w:p w14:paraId="20C7D7A8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14:paraId="2DA90938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48D3843B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</w:p>
        </w:tc>
        <w:tc>
          <w:tcPr>
            <w:tcW w:w="1418" w:type="dxa"/>
          </w:tcPr>
          <w:p w14:paraId="7584B1EF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Casado</w:t>
            </w:r>
          </w:p>
        </w:tc>
        <w:tc>
          <w:tcPr>
            <w:tcW w:w="708" w:type="dxa"/>
          </w:tcPr>
          <w:p w14:paraId="7EAB0A3E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308" w14:paraId="77B76FEF" w14:textId="77777777" w:rsidTr="00755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0F8F82E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Danielle </w:t>
            </w:r>
          </w:p>
        </w:tc>
        <w:tc>
          <w:tcPr>
            <w:tcW w:w="1288" w:type="dxa"/>
          </w:tcPr>
          <w:p w14:paraId="1A55DDF9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14:paraId="6B315B2B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a.</w:t>
            </w:r>
          </w:p>
        </w:tc>
        <w:tc>
          <w:tcPr>
            <w:tcW w:w="709" w:type="dxa"/>
          </w:tcPr>
          <w:p w14:paraId="5F8365EC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4EE9FEC0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14:paraId="01DEFACC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1418" w:type="dxa"/>
          </w:tcPr>
          <w:p w14:paraId="62481EED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Casada</w:t>
            </w:r>
          </w:p>
        </w:tc>
        <w:tc>
          <w:tcPr>
            <w:tcW w:w="708" w:type="dxa"/>
          </w:tcPr>
          <w:p w14:paraId="03D75A7F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308" w14:paraId="0EF08200" w14:textId="77777777" w:rsidTr="00755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34E0DB2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Heloísa</w:t>
            </w:r>
          </w:p>
        </w:tc>
        <w:tc>
          <w:tcPr>
            <w:tcW w:w="1288" w:type="dxa"/>
          </w:tcPr>
          <w:p w14:paraId="747058D3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150C9DD3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a.</w:t>
            </w:r>
          </w:p>
        </w:tc>
        <w:tc>
          <w:tcPr>
            <w:tcW w:w="709" w:type="dxa"/>
          </w:tcPr>
          <w:p w14:paraId="200F7535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0C1025A9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14:paraId="628168BC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1418" w:type="dxa"/>
          </w:tcPr>
          <w:p w14:paraId="199BD1CF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Casada</w:t>
            </w:r>
          </w:p>
        </w:tc>
        <w:tc>
          <w:tcPr>
            <w:tcW w:w="708" w:type="dxa"/>
          </w:tcPr>
          <w:p w14:paraId="09CCC00E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308" w14:paraId="1328D7F5" w14:textId="77777777" w:rsidTr="00755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BB7F438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Eduardo</w:t>
            </w:r>
          </w:p>
        </w:tc>
        <w:tc>
          <w:tcPr>
            <w:tcW w:w="1288" w:type="dxa"/>
          </w:tcPr>
          <w:p w14:paraId="1B20E75B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58584DD2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a.</w:t>
            </w:r>
          </w:p>
        </w:tc>
        <w:tc>
          <w:tcPr>
            <w:tcW w:w="709" w:type="dxa"/>
          </w:tcPr>
          <w:p w14:paraId="4EAE613B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14:paraId="12D4FC83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0FE7EC88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1418" w:type="dxa"/>
          </w:tcPr>
          <w:p w14:paraId="4F69E70F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Casado</w:t>
            </w:r>
          </w:p>
        </w:tc>
        <w:tc>
          <w:tcPr>
            <w:tcW w:w="708" w:type="dxa"/>
          </w:tcPr>
          <w:p w14:paraId="2CD2197F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308" w14:paraId="5F9F9FA1" w14:textId="77777777" w:rsidTr="00755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20F19C09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Rachel</w:t>
            </w:r>
          </w:p>
        </w:tc>
        <w:tc>
          <w:tcPr>
            <w:tcW w:w="1288" w:type="dxa"/>
          </w:tcPr>
          <w:p w14:paraId="6FFBCA6D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2991AA8A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4a. 6m.</w:t>
            </w:r>
          </w:p>
        </w:tc>
        <w:tc>
          <w:tcPr>
            <w:tcW w:w="709" w:type="dxa"/>
          </w:tcPr>
          <w:p w14:paraId="54483C2F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7239BEEC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2C5E5A7F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</w:t>
            </w:r>
          </w:p>
        </w:tc>
        <w:tc>
          <w:tcPr>
            <w:tcW w:w="1418" w:type="dxa"/>
          </w:tcPr>
          <w:p w14:paraId="3AC2903B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Casada</w:t>
            </w:r>
          </w:p>
        </w:tc>
        <w:tc>
          <w:tcPr>
            <w:tcW w:w="708" w:type="dxa"/>
          </w:tcPr>
          <w:p w14:paraId="5523F5F5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308" w14:paraId="21E3C29F" w14:textId="77777777" w:rsidTr="00755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9BBC559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Luciana</w:t>
            </w:r>
          </w:p>
        </w:tc>
        <w:tc>
          <w:tcPr>
            <w:tcW w:w="1288" w:type="dxa"/>
          </w:tcPr>
          <w:p w14:paraId="038EA35B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121D7A22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a.</w:t>
            </w:r>
          </w:p>
        </w:tc>
        <w:tc>
          <w:tcPr>
            <w:tcW w:w="709" w:type="dxa"/>
          </w:tcPr>
          <w:p w14:paraId="0FE313F1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1580B0C3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14:paraId="0509E2C3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1418" w:type="dxa"/>
          </w:tcPr>
          <w:p w14:paraId="674D15F9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Casada</w:t>
            </w:r>
          </w:p>
        </w:tc>
        <w:tc>
          <w:tcPr>
            <w:tcW w:w="708" w:type="dxa"/>
          </w:tcPr>
          <w:p w14:paraId="1350E812" w14:textId="77777777" w:rsidR="00024308" w:rsidRPr="00B8025B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308" w14:paraId="519D1F94" w14:textId="77777777" w:rsidTr="00755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9AE1D90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Ariadne</w:t>
            </w:r>
          </w:p>
        </w:tc>
        <w:tc>
          <w:tcPr>
            <w:tcW w:w="1288" w:type="dxa"/>
          </w:tcPr>
          <w:p w14:paraId="67B0E1F2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07D8E971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3a. 9m.</w:t>
            </w:r>
          </w:p>
        </w:tc>
        <w:tc>
          <w:tcPr>
            <w:tcW w:w="709" w:type="dxa"/>
          </w:tcPr>
          <w:p w14:paraId="27805670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0180DDFC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14:paraId="47D0B11D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1418" w:type="dxa"/>
          </w:tcPr>
          <w:p w14:paraId="2C277197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Casada</w:t>
            </w:r>
          </w:p>
        </w:tc>
        <w:tc>
          <w:tcPr>
            <w:tcW w:w="708" w:type="dxa"/>
          </w:tcPr>
          <w:p w14:paraId="003D7AD0" w14:textId="77777777" w:rsidR="00024308" w:rsidRPr="00B8025B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4308" w14:paraId="229FCD07" w14:textId="77777777" w:rsidTr="00755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3D15C71" w14:textId="77777777" w:rsidR="00024308" w:rsidRPr="00F409FF" w:rsidRDefault="00024308" w:rsidP="007552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Carla</w:t>
            </w:r>
          </w:p>
        </w:tc>
        <w:tc>
          <w:tcPr>
            <w:tcW w:w="1288" w:type="dxa"/>
          </w:tcPr>
          <w:p w14:paraId="61D41D96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217FE8B9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a. 3m.</w:t>
            </w:r>
          </w:p>
        </w:tc>
        <w:tc>
          <w:tcPr>
            <w:tcW w:w="709" w:type="dxa"/>
          </w:tcPr>
          <w:p w14:paraId="430FC3E5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4EDAF4FE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40F59515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1418" w:type="dxa"/>
          </w:tcPr>
          <w:p w14:paraId="2865142E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Casada</w:t>
            </w:r>
          </w:p>
        </w:tc>
        <w:tc>
          <w:tcPr>
            <w:tcW w:w="708" w:type="dxa"/>
          </w:tcPr>
          <w:p w14:paraId="48C4027A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308" w14:paraId="6AF8D4BC" w14:textId="77777777" w:rsidTr="00755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7893CB0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Fernanda</w:t>
            </w:r>
          </w:p>
        </w:tc>
        <w:tc>
          <w:tcPr>
            <w:tcW w:w="1288" w:type="dxa"/>
          </w:tcPr>
          <w:p w14:paraId="16EA2027" w14:textId="77777777" w:rsidR="00024308" w:rsidRPr="00F409FF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2EE04772" w14:textId="77777777" w:rsidR="00024308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3a. 2m.</w:t>
            </w:r>
          </w:p>
        </w:tc>
        <w:tc>
          <w:tcPr>
            <w:tcW w:w="709" w:type="dxa"/>
          </w:tcPr>
          <w:p w14:paraId="6D219AA2" w14:textId="77777777" w:rsidR="00024308" w:rsidRPr="00F409FF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3D3617DC" w14:textId="77777777" w:rsidR="00024308" w:rsidRPr="00F409FF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14:paraId="5F3E390C" w14:textId="77777777" w:rsidR="00024308" w:rsidRPr="00F409FF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1418" w:type="dxa"/>
          </w:tcPr>
          <w:p w14:paraId="711F714D" w14:textId="77777777" w:rsidR="00024308" w:rsidRPr="00F409FF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União Est.</w:t>
            </w:r>
          </w:p>
        </w:tc>
        <w:tc>
          <w:tcPr>
            <w:tcW w:w="708" w:type="dxa"/>
          </w:tcPr>
          <w:p w14:paraId="5E4A7F0C" w14:textId="77777777" w:rsidR="00024308" w:rsidRPr="00F409FF" w:rsidRDefault="00024308" w:rsidP="00755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4308" w14:paraId="312638F9" w14:textId="77777777" w:rsidTr="00755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7062748" w14:textId="77777777" w:rsidR="00024308" w:rsidRPr="00F409FF" w:rsidRDefault="00024308" w:rsidP="00755224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09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Erica</w:t>
            </w:r>
          </w:p>
        </w:tc>
        <w:tc>
          <w:tcPr>
            <w:tcW w:w="1288" w:type="dxa"/>
          </w:tcPr>
          <w:p w14:paraId="721DE014" w14:textId="77777777" w:rsidR="00024308" w:rsidRPr="00F409FF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7F2A40D2" w14:textId="77777777" w:rsidR="00024308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a.</w:t>
            </w:r>
          </w:p>
        </w:tc>
        <w:tc>
          <w:tcPr>
            <w:tcW w:w="709" w:type="dxa"/>
          </w:tcPr>
          <w:p w14:paraId="1305A550" w14:textId="77777777" w:rsidR="00024308" w:rsidRPr="00F409FF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14:paraId="5AA3ACA0" w14:textId="77777777" w:rsidR="00024308" w:rsidRPr="00F409FF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542269AA" w14:textId="77777777" w:rsidR="00024308" w:rsidRPr="00F409FF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RJ</w:t>
            </w:r>
          </w:p>
        </w:tc>
        <w:tc>
          <w:tcPr>
            <w:tcW w:w="1418" w:type="dxa"/>
          </w:tcPr>
          <w:p w14:paraId="473C7C0B" w14:textId="77777777" w:rsidR="00024308" w:rsidRPr="00F409FF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Casada</w:t>
            </w:r>
          </w:p>
        </w:tc>
        <w:tc>
          <w:tcPr>
            <w:tcW w:w="708" w:type="dxa"/>
          </w:tcPr>
          <w:p w14:paraId="766F914D" w14:textId="77777777" w:rsidR="00024308" w:rsidRPr="00F409FF" w:rsidRDefault="00024308" w:rsidP="00755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bookmarkEnd w:id="0"/>
    <w:p w14:paraId="226487FE" w14:textId="77777777" w:rsidR="00024308" w:rsidRDefault="00024308" w:rsidP="00024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elaborada pela pesquisadora, a partir dos dados das entrevistas.</w:t>
      </w:r>
    </w:p>
    <w:p w14:paraId="00FA79DA" w14:textId="77777777" w:rsidR="00AE0D81" w:rsidRPr="00D63DA6" w:rsidRDefault="00AE0D81" w:rsidP="008F20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925745" w14:textId="26804F14" w:rsidR="006C6EA7" w:rsidRDefault="006C6EA7" w:rsidP="006C6E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0497B0C2" w14:textId="124BBE95" w:rsidR="00961D53" w:rsidRDefault="005A623E" w:rsidP="00961D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apontam como as maiores motivações que</w:t>
      </w:r>
      <w:r w:rsidR="00C25D1E">
        <w:rPr>
          <w:rFonts w:ascii="Times New Roman" w:hAnsi="Times New Roman" w:cs="Times New Roman"/>
          <w:sz w:val="24"/>
          <w:szCs w:val="24"/>
        </w:rPr>
        <w:t xml:space="preserve"> influenciaram a decisão de emigrar, em primeiro lugar o </w:t>
      </w:r>
      <w:r w:rsidR="00391FBC">
        <w:rPr>
          <w:rFonts w:ascii="Times New Roman" w:hAnsi="Times New Roman" w:cs="Times New Roman"/>
          <w:sz w:val="24"/>
          <w:szCs w:val="24"/>
        </w:rPr>
        <w:t>desejo de morar fora, a instabilidade econômica do Brasil, falta de segurança no Brasil</w:t>
      </w:r>
      <w:r w:rsidR="00323B65">
        <w:rPr>
          <w:rFonts w:ascii="Times New Roman" w:hAnsi="Times New Roman" w:cs="Times New Roman"/>
          <w:sz w:val="24"/>
          <w:szCs w:val="24"/>
        </w:rPr>
        <w:t xml:space="preserve"> e maior qualidade de vida no Canadá.</w:t>
      </w:r>
      <w:r w:rsidR="00991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5D9C9" w14:textId="578EC0F9" w:rsidR="00991558" w:rsidRPr="00961D53" w:rsidRDefault="00991558" w:rsidP="00961D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</w:t>
      </w:r>
      <w:r w:rsidR="00AD19A5">
        <w:rPr>
          <w:rFonts w:ascii="Times New Roman" w:hAnsi="Times New Roman" w:cs="Times New Roman"/>
          <w:sz w:val="24"/>
          <w:szCs w:val="24"/>
        </w:rPr>
        <w:t>ao trabalho que exercem no Canadá no momento da</w:t>
      </w:r>
      <w:r w:rsidR="009E265A">
        <w:rPr>
          <w:rFonts w:ascii="Times New Roman" w:hAnsi="Times New Roman" w:cs="Times New Roman"/>
          <w:sz w:val="24"/>
          <w:szCs w:val="24"/>
        </w:rPr>
        <w:t xml:space="preserve"> entrevista, 40% estão na área de sua qualificação profissional, embora em posições abaixo</w:t>
      </w:r>
      <w:r w:rsidR="0018242F">
        <w:rPr>
          <w:rFonts w:ascii="Times New Roman" w:hAnsi="Times New Roman" w:cs="Times New Roman"/>
          <w:sz w:val="24"/>
          <w:szCs w:val="24"/>
        </w:rPr>
        <w:t xml:space="preserve"> das que atuavam no Brasil</w:t>
      </w:r>
      <w:r w:rsidR="001A1E64">
        <w:rPr>
          <w:rFonts w:ascii="Times New Roman" w:hAnsi="Times New Roman" w:cs="Times New Roman"/>
          <w:sz w:val="24"/>
          <w:szCs w:val="24"/>
        </w:rPr>
        <w:t>. Um pouco mais de 30%</w:t>
      </w:r>
      <w:r w:rsidR="00C056CC">
        <w:rPr>
          <w:rFonts w:ascii="Times New Roman" w:hAnsi="Times New Roman" w:cs="Times New Roman"/>
          <w:sz w:val="24"/>
          <w:szCs w:val="24"/>
        </w:rPr>
        <w:t xml:space="preserve"> dos entrevistados relataram trabalhar em área diferente da sua formação profissional</w:t>
      </w:r>
      <w:r w:rsidR="00496F23">
        <w:rPr>
          <w:rFonts w:ascii="Times New Roman" w:hAnsi="Times New Roman" w:cs="Times New Roman"/>
          <w:sz w:val="24"/>
          <w:szCs w:val="24"/>
        </w:rPr>
        <w:t>, em nível abaixo de suas qualificações e, 13%</w:t>
      </w:r>
      <w:r w:rsidR="0007340D">
        <w:rPr>
          <w:rFonts w:ascii="Times New Roman" w:hAnsi="Times New Roman" w:cs="Times New Roman"/>
          <w:sz w:val="24"/>
          <w:szCs w:val="24"/>
        </w:rPr>
        <w:t xml:space="preserve"> declararam que exercem atividades equiparadas com </w:t>
      </w:r>
      <w:r w:rsidR="00A86438">
        <w:rPr>
          <w:rFonts w:ascii="Times New Roman" w:hAnsi="Times New Roman" w:cs="Times New Roman"/>
          <w:sz w:val="24"/>
          <w:szCs w:val="24"/>
        </w:rPr>
        <w:t xml:space="preserve">as que tinham no Brasil, dentro de suas qualificações. </w:t>
      </w:r>
    </w:p>
    <w:p w14:paraId="1BAA14E4" w14:textId="27A8DA30" w:rsidR="006C6EA7" w:rsidRDefault="006C6EA7" w:rsidP="006C6E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Conclusões </w:t>
      </w:r>
    </w:p>
    <w:p w14:paraId="206EA064" w14:textId="2FB6267A" w:rsidR="00ED5C69" w:rsidRDefault="006B3AB5" w:rsidP="00ED5C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 resultados apurados através das entrevistas com os brasileiros que vivem e trabalham no Canadá</w:t>
      </w:r>
      <w:r w:rsidR="006B12B9">
        <w:rPr>
          <w:rFonts w:ascii="Times New Roman" w:hAnsi="Times New Roman" w:cs="Times New Roman"/>
          <w:sz w:val="24"/>
          <w:szCs w:val="24"/>
        </w:rPr>
        <w:t xml:space="preserve"> </w:t>
      </w:r>
      <w:r w:rsidR="00C77A0A">
        <w:rPr>
          <w:rFonts w:ascii="Times New Roman" w:hAnsi="Times New Roman" w:cs="Times New Roman"/>
          <w:sz w:val="24"/>
          <w:szCs w:val="24"/>
        </w:rPr>
        <w:t>vão de encontro ao que a literatura aponta sobre a</w:t>
      </w:r>
      <w:r w:rsidR="00956441">
        <w:rPr>
          <w:rFonts w:ascii="Times New Roman" w:hAnsi="Times New Roman" w:cs="Times New Roman"/>
          <w:sz w:val="24"/>
          <w:szCs w:val="24"/>
        </w:rPr>
        <w:t>s</w:t>
      </w:r>
      <w:r w:rsidR="00C77A0A"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956441">
        <w:rPr>
          <w:rFonts w:ascii="Times New Roman" w:hAnsi="Times New Roman" w:cs="Times New Roman"/>
          <w:sz w:val="24"/>
          <w:szCs w:val="24"/>
        </w:rPr>
        <w:t>s</w:t>
      </w:r>
      <w:r w:rsidR="00C77A0A">
        <w:rPr>
          <w:rFonts w:ascii="Times New Roman" w:hAnsi="Times New Roman" w:cs="Times New Roman"/>
          <w:sz w:val="24"/>
          <w:szCs w:val="24"/>
        </w:rPr>
        <w:t xml:space="preserve"> que </w:t>
      </w:r>
      <w:r w:rsidR="00FE3FA3">
        <w:rPr>
          <w:rFonts w:ascii="Times New Roman" w:hAnsi="Times New Roman" w:cs="Times New Roman"/>
          <w:sz w:val="24"/>
          <w:szCs w:val="24"/>
        </w:rPr>
        <w:t xml:space="preserve">os </w:t>
      </w:r>
      <w:r w:rsidR="00C77A0A">
        <w:rPr>
          <w:rFonts w:ascii="Times New Roman" w:hAnsi="Times New Roman" w:cs="Times New Roman"/>
          <w:sz w:val="24"/>
          <w:szCs w:val="24"/>
        </w:rPr>
        <w:t>imigrantes qualificados encontram</w:t>
      </w:r>
      <w:r w:rsidR="00956441">
        <w:rPr>
          <w:rFonts w:ascii="Times New Roman" w:hAnsi="Times New Roman" w:cs="Times New Roman"/>
          <w:sz w:val="24"/>
          <w:szCs w:val="24"/>
        </w:rPr>
        <w:t xml:space="preserve"> para conseguirem empregos dentro de sua área de formação</w:t>
      </w:r>
      <w:r w:rsidR="00FE3FA3">
        <w:rPr>
          <w:rFonts w:ascii="Times New Roman" w:hAnsi="Times New Roman" w:cs="Times New Roman"/>
          <w:sz w:val="24"/>
          <w:szCs w:val="24"/>
        </w:rPr>
        <w:t xml:space="preserve">. </w:t>
      </w:r>
      <w:r w:rsidR="00FD3BEB">
        <w:rPr>
          <w:rFonts w:ascii="Times New Roman" w:hAnsi="Times New Roman" w:cs="Times New Roman"/>
          <w:sz w:val="24"/>
          <w:szCs w:val="24"/>
        </w:rPr>
        <w:t>As experiências que levam de seus países de origem não são consideradas</w:t>
      </w:r>
      <w:r w:rsidR="00591938">
        <w:rPr>
          <w:rFonts w:ascii="Times New Roman" w:hAnsi="Times New Roman" w:cs="Times New Roman"/>
          <w:sz w:val="24"/>
          <w:szCs w:val="24"/>
        </w:rPr>
        <w:t xml:space="preserve"> no momento de se candidatar</w:t>
      </w:r>
      <w:r w:rsidR="006923E2">
        <w:rPr>
          <w:rFonts w:ascii="Times New Roman" w:hAnsi="Times New Roman" w:cs="Times New Roman"/>
          <w:sz w:val="24"/>
          <w:szCs w:val="24"/>
        </w:rPr>
        <w:t>em</w:t>
      </w:r>
      <w:r w:rsidR="00591938">
        <w:rPr>
          <w:rFonts w:ascii="Times New Roman" w:hAnsi="Times New Roman" w:cs="Times New Roman"/>
          <w:sz w:val="24"/>
          <w:szCs w:val="24"/>
        </w:rPr>
        <w:t xml:space="preserve"> a uma vaga dentro de sua</w:t>
      </w:r>
      <w:r w:rsidR="00D9569B">
        <w:rPr>
          <w:rFonts w:ascii="Times New Roman" w:hAnsi="Times New Roman" w:cs="Times New Roman"/>
          <w:sz w:val="24"/>
          <w:szCs w:val="24"/>
        </w:rPr>
        <w:t>s</w:t>
      </w:r>
      <w:r w:rsidR="00591938">
        <w:rPr>
          <w:rFonts w:ascii="Times New Roman" w:hAnsi="Times New Roman" w:cs="Times New Roman"/>
          <w:sz w:val="24"/>
          <w:szCs w:val="24"/>
        </w:rPr>
        <w:t xml:space="preserve"> qualificaç</w:t>
      </w:r>
      <w:r w:rsidR="009601B1">
        <w:rPr>
          <w:rFonts w:ascii="Times New Roman" w:hAnsi="Times New Roman" w:cs="Times New Roman"/>
          <w:sz w:val="24"/>
          <w:szCs w:val="24"/>
        </w:rPr>
        <w:t>ões</w:t>
      </w:r>
      <w:r w:rsidR="00591938"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9601B1">
        <w:rPr>
          <w:rFonts w:ascii="Times New Roman" w:hAnsi="Times New Roman" w:cs="Times New Roman"/>
          <w:sz w:val="24"/>
          <w:szCs w:val="24"/>
        </w:rPr>
        <w:t>is</w:t>
      </w:r>
      <w:r w:rsidR="00591938">
        <w:rPr>
          <w:rFonts w:ascii="Times New Roman" w:hAnsi="Times New Roman" w:cs="Times New Roman"/>
          <w:sz w:val="24"/>
          <w:szCs w:val="24"/>
        </w:rPr>
        <w:t xml:space="preserve">, </w:t>
      </w:r>
      <w:r w:rsidR="00536B26">
        <w:rPr>
          <w:rFonts w:ascii="Times New Roman" w:hAnsi="Times New Roman" w:cs="Times New Roman"/>
          <w:sz w:val="24"/>
          <w:szCs w:val="24"/>
        </w:rPr>
        <w:t xml:space="preserve">comprovando o que Sayad (1998) </w:t>
      </w:r>
      <w:r w:rsidR="00BC4556">
        <w:rPr>
          <w:rFonts w:ascii="Times New Roman" w:hAnsi="Times New Roman" w:cs="Times New Roman"/>
          <w:sz w:val="24"/>
          <w:szCs w:val="24"/>
        </w:rPr>
        <w:t>apontou sobre a inserção de imigrantes no mercado de trabalho de um país</w:t>
      </w:r>
      <w:r w:rsidR="002652B5">
        <w:rPr>
          <w:rFonts w:ascii="Times New Roman" w:hAnsi="Times New Roman" w:cs="Times New Roman"/>
          <w:sz w:val="24"/>
          <w:szCs w:val="24"/>
        </w:rPr>
        <w:t>.</w:t>
      </w:r>
    </w:p>
    <w:p w14:paraId="5CE23930" w14:textId="646D604C" w:rsidR="002652B5" w:rsidRDefault="002652B5" w:rsidP="00ED5C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entanto, apesar das dificuldades, a maioria dos entrevistados </w:t>
      </w:r>
      <w:r w:rsidR="00F223ED">
        <w:rPr>
          <w:rFonts w:ascii="Times New Roman" w:hAnsi="Times New Roman" w:cs="Times New Roman"/>
          <w:sz w:val="24"/>
          <w:szCs w:val="24"/>
        </w:rPr>
        <w:t>relatou estar satisfeit</w:t>
      </w:r>
      <w:r w:rsidR="00476C80">
        <w:rPr>
          <w:rFonts w:ascii="Times New Roman" w:hAnsi="Times New Roman" w:cs="Times New Roman"/>
          <w:sz w:val="24"/>
          <w:szCs w:val="24"/>
        </w:rPr>
        <w:t>a</w:t>
      </w:r>
      <w:r w:rsidR="00F223ED">
        <w:rPr>
          <w:rFonts w:ascii="Times New Roman" w:hAnsi="Times New Roman" w:cs="Times New Roman"/>
          <w:sz w:val="24"/>
          <w:szCs w:val="24"/>
        </w:rPr>
        <w:t xml:space="preserve"> em morar no Canadá</w:t>
      </w:r>
      <w:r w:rsidR="000353C3">
        <w:rPr>
          <w:rFonts w:ascii="Times New Roman" w:hAnsi="Times New Roman" w:cs="Times New Roman"/>
          <w:sz w:val="24"/>
          <w:szCs w:val="24"/>
        </w:rPr>
        <w:t xml:space="preserve"> por encontrar condições melhores do que as que tinham no Brasil, em termos de qualidade de vida</w:t>
      </w:r>
      <w:r w:rsidR="00035EB4">
        <w:rPr>
          <w:rFonts w:ascii="Times New Roman" w:hAnsi="Times New Roman" w:cs="Times New Roman"/>
          <w:sz w:val="24"/>
          <w:szCs w:val="24"/>
        </w:rPr>
        <w:t>, segurança e estabilidade econômica.</w:t>
      </w:r>
    </w:p>
    <w:p w14:paraId="44CE9FBA" w14:textId="77777777" w:rsidR="00476C80" w:rsidRPr="00ED5C69" w:rsidRDefault="00476C80" w:rsidP="00ED5C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0DE3E5" w14:textId="0523534F" w:rsidR="006C6EA7" w:rsidRDefault="006C6EA7" w:rsidP="006B1B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0472C4B2" w14:textId="45A4E674" w:rsidR="00FD0C5A" w:rsidRDefault="00D66C5E" w:rsidP="0023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5E">
        <w:rPr>
          <w:rFonts w:ascii="Times New Roman" w:hAnsi="Times New Roman" w:cs="Times New Roman"/>
          <w:sz w:val="24"/>
          <w:szCs w:val="24"/>
        </w:rPr>
        <w:t>BAENINGER, R</w:t>
      </w:r>
      <w:r>
        <w:rPr>
          <w:rFonts w:ascii="Times New Roman" w:hAnsi="Times New Roman" w:cs="Times New Roman"/>
          <w:sz w:val="24"/>
          <w:szCs w:val="24"/>
        </w:rPr>
        <w:t>osana</w:t>
      </w:r>
      <w:r w:rsidRPr="00D66C5E">
        <w:rPr>
          <w:rFonts w:ascii="Times New Roman" w:hAnsi="Times New Roman" w:cs="Times New Roman"/>
          <w:sz w:val="24"/>
          <w:szCs w:val="24"/>
        </w:rPr>
        <w:t>.; BÓGUS, L</w:t>
      </w:r>
      <w:r>
        <w:rPr>
          <w:rFonts w:ascii="Times New Roman" w:hAnsi="Times New Roman" w:cs="Times New Roman"/>
          <w:sz w:val="24"/>
          <w:szCs w:val="24"/>
        </w:rPr>
        <w:t>ucia</w:t>
      </w:r>
      <w:r w:rsidRPr="00D66C5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CE1E89">
        <w:rPr>
          <w:rFonts w:ascii="Times New Roman" w:hAnsi="Times New Roman" w:cs="Times New Roman"/>
          <w:sz w:val="24"/>
          <w:szCs w:val="24"/>
        </w:rPr>
        <w:t>ia</w:t>
      </w:r>
      <w:r w:rsidRPr="00D66C5E">
        <w:rPr>
          <w:rFonts w:ascii="Times New Roman" w:hAnsi="Times New Roman" w:cs="Times New Roman"/>
          <w:sz w:val="24"/>
          <w:szCs w:val="24"/>
        </w:rPr>
        <w:t xml:space="preserve"> M</w:t>
      </w:r>
      <w:r w:rsidR="00CE1E89">
        <w:rPr>
          <w:rFonts w:ascii="Times New Roman" w:hAnsi="Times New Roman" w:cs="Times New Roman"/>
          <w:sz w:val="24"/>
          <w:szCs w:val="24"/>
        </w:rPr>
        <w:t>achado</w:t>
      </w:r>
      <w:r w:rsidRPr="00D66C5E">
        <w:rPr>
          <w:rFonts w:ascii="Times New Roman" w:hAnsi="Times New Roman" w:cs="Times New Roman"/>
          <w:sz w:val="24"/>
          <w:szCs w:val="24"/>
        </w:rPr>
        <w:t xml:space="preserve">. Emigração brasileira no Mercosul. </w:t>
      </w:r>
      <w:r w:rsidRPr="00D66C5E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D66C5E">
        <w:rPr>
          <w:rFonts w:ascii="Times New Roman" w:hAnsi="Times New Roman" w:cs="Times New Roman"/>
          <w:sz w:val="24"/>
          <w:szCs w:val="24"/>
        </w:rPr>
        <w:t xml:space="preserve">: BAENINGER, R.; BÓGUS, L. M. M. </w:t>
      </w:r>
      <w:r w:rsidRPr="00D66C5E">
        <w:rPr>
          <w:rFonts w:ascii="Times New Roman" w:hAnsi="Times New Roman" w:cs="Times New Roman"/>
          <w:b/>
          <w:bCs/>
          <w:sz w:val="24"/>
          <w:szCs w:val="24"/>
        </w:rPr>
        <w:t xml:space="preserve">A nova face da emigração internacional no Brasil. </w:t>
      </w:r>
      <w:r w:rsidRPr="00D66C5E">
        <w:rPr>
          <w:rFonts w:ascii="Times New Roman" w:hAnsi="Times New Roman" w:cs="Times New Roman"/>
          <w:sz w:val="24"/>
          <w:szCs w:val="24"/>
        </w:rPr>
        <w:t>São Paulo: EDUC, 2018, p. 109-127.</w:t>
      </w:r>
    </w:p>
    <w:p w14:paraId="51BBFAF7" w14:textId="0E16316C" w:rsidR="006B1B7A" w:rsidRPr="006B1B7A" w:rsidRDefault="006B1B7A" w:rsidP="0023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BAUMAN, Zygmunt</w:t>
      </w:r>
      <w:r w:rsidR="00C32E50">
        <w:rPr>
          <w:rFonts w:ascii="Times New Roman" w:hAnsi="Times New Roman" w:cs="Times New Roman"/>
          <w:sz w:val="24"/>
          <w:szCs w:val="24"/>
        </w:rPr>
        <w:t xml:space="preserve">. Estranhos à nossa porta. Tradução de Carlos Alberto Medeiros. 1. ed. Rio de Janeiro: Zahar, 2017. </w:t>
      </w:r>
    </w:p>
    <w:p w14:paraId="059BF837" w14:textId="52FAA89B" w:rsidR="005113E2" w:rsidRDefault="006B5507" w:rsidP="0023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DOMENICONI,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645529">
        <w:rPr>
          <w:rFonts w:ascii="Times New Roman" w:hAnsi="Times New Roman" w:cs="Times New Roman"/>
          <w:sz w:val="24"/>
          <w:szCs w:val="24"/>
        </w:rPr>
        <w:t>óice</w:t>
      </w:r>
      <w:proofErr w:type="spellEnd"/>
      <w:r w:rsidR="00645529">
        <w:rPr>
          <w:rFonts w:ascii="Times New Roman" w:hAnsi="Times New Roman" w:cs="Times New Roman"/>
          <w:sz w:val="24"/>
          <w:szCs w:val="24"/>
        </w:rPr>
        <w:t xml:space="preserve"> de Oliveira Santos</w:t>
      </w:r>
      <w:r w:rsidR="00D64F1E">
        <w:rPr>
          <w:rFonts w:ascii="Times New Roman" w:hAnsi="Times New Roman" w:cs="Times New Roman"/>
          <w:sz w:val="24"/>
          <w:szCs w:val="24"/>
        </w:rPr>
        <w:t>. BAENINGER, Rosana.</w:t>
      </w:r>
      <w:r w:rsidR="00B9491D">
        <w:rPr>
          <w:rFonts w:ascii="Times New Roman" w:hAnsi="Times New Roman" w:cs="Times New Roman"/>
          <w:sz w:val="24"/>
          <w:szCs w:val="24"/>
        </w:rPr>
        <w:t xml:space="preserve"> </w:t>
      </w:r>
      <w:r w:rsidR="005113E2" w:rsidRPr="005113E2">
        <w:rPr>
          <w:rFonts w:ascii="Times New Roman" w:hAnsi="Times New Roman" w:cs="Times New Roman"/>
          <w:sz w:val="24"/>
          <w:szCs w:val="24"/>
        </w:rPr>
        <w:t xml:space="preserve">A dinâmica da migração internacional qualificada para o Estado de São Paulo no século XXI: os espaços da migração dos “trabalhadores do conhecimento”. </w:t>
      </w:r>
      <w:r w:rsidR="005113E2" w:rsidRPr="005113E2">
        <w:rPr>
          <w:rFonts w:ascii="Times New Roman" w:hAnsi="Times New Roman" w:cs="Times New Roman"/>
          <w:b/>
          <w:bCs/>
          <w:sz w:val="24"/>
          <w:szCs w:val="24"/>
        </w:rPr>
        <w:t xml:space="preserve">Cadernos Metrópole, </w:t>
      </w:r>
      <w:r w:rsidR="005113E2" w:rsidRPr="005113E2">
        <w:rPr>
          <w:rFonts w:ascii="Times New Roman" w:hAnsi="Times New Roman" w:cs="Times New Roman"/>
          <w:sz w:val="24"/>
          <w:szCs w:val="24"/>
        </w:rPr>
        <w:t>vol. 19, n. 40, p. 749-775, set./dez. 2017.</w:t>
      </w:r>
    </w:p>
    <w:p w14:paraId="432FB6E7" w14:textId="7F4D9763" w:rsidR="00FA597B" w:rsidRDefault="00FA597B" w:rsidP="0023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7B">
        <w:rPr>
          <w:rFonts w:ascii="Times New Roman" w:hAnsi="Times New Roman" w:cs="Times New Roman"/>
          <w:sz w:val="24"/>
          <w:szCs w:val="24"/>
        </w:rPr>
        <w:t xml:space="preserve">SAYAD, A </w:t>
      </w:r>
      <w:proofErr w:type="spellStart"/>
      <w:r w:rsidRPr="008F7D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bdelmalek</w:t>
      </w:r>
      <w:proofErr w:type="spellEnd"/>
      <w:r w:rsidRPr="00FA597B">
        <w:rPr>
          <w:rFonts w:ascii="Times New Roman" w:hAnsi="Times New Roman" w:cs="Times New Roman"/>
          <w:sz w:val="24"/>
          <w:szCs w:val="24"/>
        </w:rPr>
        <w:t xml:space="preserve">. </w:t>
      </w:r>
      <w:r w:rsidRPr="00FA597B">
        <w:rPr>
          <w:rFonts w:ascii="Times New Roman" w:hAnsi="Times New Roman" w:cs="Times New Roman"/>
          <w:b/>
          <w:bCs/>
          <w:sz w:val="24"/>
          <w:szCs w:val="24"/>
        </w:rPr>
        <w:t xml:space="preserve">A imigração ou os paradoxos da alteridade. </w:t>
      </w:r>
      <w:r w:rsidRPr="00FA597B">
        <w:rPr>
          <w:rFonts w:ascii="Times New Roman" w:hAnsi="Times New Roman" w:cs="Times New Roman"/>
          <w:sz w:val="24"/>
          <w:szCs w:val="24"/>
        </w:rPr>
        <w:t>São Paulo: EDUSP, 1998.</w:t>
      </w:r>
    </w:p>
    <w:p w14:paraId="251BEF32" w14:textId="49DA74A8" w:rsidR="0068375F" w:rsidRDefault="008F7D2A" w:rsidP="0023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2A">
        <w:rPr>
          <w:rFonts w:ascii="Times New Roman" w:hAnsi="Times New Roman" w:cs="Times New Roman"/>
          <w:sz w:val="24"/>
          <w:szCs w:val="24"/>
        </w:rPr>
        <w:t xml:space="preserve">SAYAD, </w:t>
      </w:r>
      <w:proofErr w:type="spellStart"/>
      <w:r w:rsidRPr="008F7D2A">
        <w:rPr>
          <w:rFonts w:ascii="Times New Roman" w:hAnsi="Times New Roman" w:cs="Times New Roman"/>
          <w:sz w:val="24"/>
          <w:szCs w:val="24"/>
        </w:rPr>
        <w:t>A</w:t>
      </w:r>
      <w:r w:rsidR="003C4AA8">
        <w:rPr>
          <w:rFonts w:ascii="Times New Roman" w:hAnsi="Times New Roman" w:cs="Times New Roman"/>
          <w:sz w:val="24"/>
          <w:szCs w:val="24"/>
        </w:rPr>
        <w:t>bdelmalek</w:t>
      </w:r>
      <w:proofErr w:type="spellEnd"/>
      <w:r w:rsidR="003C4AA8">
        <w:rPr>
          <w:rFonts w:ascii="Times New Roman" w:hAnsi="Times New Roman" w:cs="Times New Roman"/>
          <w:sz w:val="24"/>
          <w:szCs w:val="24"/>
        </w:rPr>
        <w:t>.</w:t>
      </w:r>
      <w:r w:rsidRPr="008F7D2A">
        <w:rPr>
          <w:rFonts w:ascii="Times New Roman" w:hAnsi="Times New Roman" w:cs="Times New Roman"/>
          <w:sz w:val="24"/>
          <w:szCs w:val="24"/>
        </w:rPr>
        <w:t xml:space="preserve"> O retorno: elemento constitutivo da condição do imigrante. </w:t>
      </w:r>
      <w:r w:rsidRPr="008F7D2A">
        <w:rPr>
          <w:rFonts w:ascii="Times New Roman" w:hAnsi="Times New Roman" w:cs="Times New Roman"/>
          <w:b/>
          <w:bCs/>
          <w:sz w:val="24"/>
          <w:szCs w:val="24"/>
        </w:rPr>
        <w:t xml:space="preserve">Travessia – Revista do Migrante, </w:t>
      </w:r>
      <w:r w:rsidRPr="008F7D2A">
        <w:rPr>
          <w:rFonts w:ascii="Times New Roman" w:hAnsi="Times New Roman" w:cs="Times New Roman"/>
          <w:sz w:val="24"/>
          <w:szCs w:val="24"/>
        </w:rPr>
        <w:t>ano XIII (número especial), 2000, p. 7-32.</w:t>
      </w:r>
    </w:p>
    <w:p w14:paraId="6FA87EF0" w14:textId="6B373D7B" w:rsidR="00123AD5" w:rsidRPr="006B5507" w:rsidRDefault="00123AD5" w:rsidP="002337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AD5">
        <w:rPr>
          <w:rFonts w:ascii="Times New Roman" w:hAnsi="Times New Roman" w:cs="Times New Roman"/>
          <w:sz w:val="24"/>
          <w:szCs w:val="24"/>
        </w:rPr>
        <w:t>SINGER, P</w:t>
      </w:r>
      <w:r w:rsidR="00607382">
        <w:rPr>
          <w:rFonts w:ascii="Times New Roman" w:hAnsi="Times New Roman" w:cs="Times New Roman"/>
          <w:sz w:val="24"/>
          <w:szCs w:val="24"/>
        </w:rPr>
        <w:t>aul</w:t>
      </w:r>
      <w:r w:rsidRPr="00123AD5">
        <w:rPr>
          <w:rFonts w:ascii="Times New Roman" w:hAnsi="Times New Roman" w:cs="Times New Roman"/>
          <w:sz w:val="24"/>
          <w:szCs w:val="24"/>
        </w:rPr>
        <w:t xml:space="preserve">. Migrações internas: considerações teóricas sobre o seu estudo. </w:t>
      </w:r>
      <w:r w:rsidRPr="00123AD5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123AD5">
        <w:rPr>
          <w:rFonts w:ascii="Times New Roman" w:hAnsi="Times New Roman" w:cs="Times New Roman"/>
          <w:sz w:val="24"/>
          <w:szCs w:val="24"/>
        </w:rPr>
        <w:t xml:space="preserve">: SINGER, P. </w:t>
      </w:r>
      <w:r w:rsidRPr="00123AD5">
        <w:rPr>
          <w:rFonts w:ascii="Times New Roman" w:hAnsi="Times New Roman" w:cs="Times New Roman"/>
          <w:b/>
          <w:bCs/>
          <w:sz w:val="24"/>
          <w:szCs w:val="24"/>
        </w:rPr>
        <w:t xml:space="preserve">Economia Política da Urbanização. </w:t>
      </w:r>
      <w:r w:rsidRPr="00123AD5">
        <w:rPr>
          <w:rFonts w:ascii="Times New Roman" w:hAnsi="Times New Roman" w:cs="Times New Roman"/>
          <w:sz w:val="24"/>
          <w:szCs w:val="24"/>
        </w:rPr>
        <w:t>São Paulo: Contexto, 2002, p. 29-62.</w:t>
      </w:r>
    </w:p>
    <w:sectPr w:rsidR="00123AD5" w:rsidRPr="006B5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2A95D" w14:textId="77777777" w:rsidR="00662DC6" w:rsidRDefault="00662DC6" w:rsidP="00472785">
      <w:pPr>
        <w:spacing w:after="0" w:line="240" w:lineRule="auto"/>
      </w:pPr>
      <w:r>
        <w:separator/>
      </w:r>
    </w:p>
  </w:endnote>
  <w:endnote w:type="continuationSeparator" w:id="0">
    <w:p w14:paraId="581A5752" w14:textId="77777777" w:rsidR="00662DC6" w:rsidRDefault="00662DC6" w:rsidP="0047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DDB8" w14:textId="77777777" w:rsidR="00662DC6" w:rsidRDefault="00662DC6" w:rsidP="00472785">
      <w:pPr>
        <w:spacing w:after="0" w:line="240" w:lineRule="auto"/>
      </w:pPr>
      <w:r>
        <w:separator/>
      </w:r>
    </w:p>
  </w:footnote>
  <w:footnote w:type="continuationSeparator" w:id="0">
    <w:p w14:paraId="45271C15" w14:textId="77777777" w:rsidR="00662DC6" w:rsidRDefault="00662DC6" w:rsidP="00472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5D"/>
    <w:rsid w:val="00000A73"/>
    <w:rsid w:val="00024308"/>
    <w:rsid w:val="000353C3"/>
    <w:rsid w:val="00035EB4"/>
    <w:rsid w:val="0005133D"/>
    <w:rsid w:val="000646E1"/>
    <w:rsid w:val="0007340D"/>
    <w:rsid w:val="00074C5F"/>
    <w:rsid w:val="00096E55"/>
    <w:rsid w:val="000C7218"/>
    <w:rsid w:val="001115CE"/>
    <w:rsid w:val="0011351D"/>
    <w:rsid w:val="00116714"/>
    <w:rsid w:val="00123AD5"/>
    <w:rsid w:val="00134CCE"/>
    <w:rsid w:val="00135CC9"/>
    <w:rsid w:val="00136354"/>
    <w:rsid w:val="00142642"/>
    <w:rsid w:val="00154150"/>
    <w:rsid w:val="0016300F"/>
    <w:rsid w:val="001802ED"/>
    <w:rsid w:val="0018242F"/>
    <w:rsid w:val="001A1E64"/>
    <w:rsid w:val="001B7354"/>
    <w:rsid w:val="001B75A2"/>
    <w:rsid w:val="001D2374"/>
    <w:rsid w:val="0023379F"/>
    <w:rsid w:val="002344DB"/>
    <w:rsid w:val="00242234"/>
    <w:rsid w:val="00253A7B"/>
    <w:rsid w:val="00261E31"/>
    <w:rsid w:val="002652B5"/>
    <w:rsid w:val="002C5D5D"/>
    <w:rsid w:val="002F1422"/>
    <w:rsid w:val="0031529F"/>
    <w:rsid w:val="00323B65"/>
    <w:rsid w:val="0032402F"/>
    <w:rsid w:val="00330113"/>
    <w:rsid w:val="00356824"/>
    <w:rsid w:val="00357F33"/>
    <w:rsid w:val="00391FBC"/>
    <w:rsid w:val="00394412"/>
    <w:rsid w:val="003C4AA8"/>
    <w:rsid w:val="003E7979"/>
    <w:rsid w:val="00435167"/>
    <w:rsid w:val="00454BBB"/>
    <w:rsid w:val="00464E2A"/>
    <w:rsid w:val="00472785"/>
    <w:rsid w:val="00476C80"/>
    <w:rsid w:val="00482753"/>
    <w:rsid w:val="00496F23"/>
    <w:rsid w:val="004A1302"/>
    <w:rsid w:val="004A2ABE"/>
    <w:rsid w:val="005113E2"/>
    <w:rsid w:val="00536B26"/>
    <w:rsid w:val="00542A46"/>
    <w:rsid w:val="0056629B"/>
    <w:rsid w:val="00591938"/>
    <w:rsid w:val="005A623E"/>
    <w:rsid w:val="005C2C5C"/>
    <w:rsid w:val="005D1544"/>
    <w:rsid w:val="005D717D"/>
    <w:rsid w:val="006013BD"/>
    <w:rsid w:val="00607382"/>
    <w:rsid w:val="006303C7"/>
    <w:rsid w:val="00645529"/>
    <w:rsid w:val="00652064"/>
    <w:rsid w:val="00662DC6"/>
    <w:rsid w:val="00672BDA"/>
    <w:rsid w:val="0068375F"/>
    <w:rsid w:val="00685E55"/>
    <w:rsid w:val="006923E2"/>
    <w:rsid w:val="006A732D"/>
    <w:rsid w:val="006A7798"/>
    <w:rsid w:val="006B12B9"/>
    <w:rsid w:val="006B1B7A"/>
    <w:rsid w:val="006B3AB5"/>
    <w:rsid w:val="006B3B91"/>
    <w:rsid w:val="006B5507"/>
    <w:rsid w:val="006C05D1"/>
    <w:rsid w:val="006C6EA7"/>
    <w:rsid w:val="006D2A7E"/>
    <w:rsid w:val="006D508E"/>
    <w:rsid w:val="007048C4"/>
    <w:rsid w:val="00710606"/>
    <w:rsid w:val="00714E56"/>
    <w:rsid w:val="00742BE3"/>
    <w:rsid w:val="00747225"/>
    <w:rsid w:val="00756425"/>
    <w:rsid w:val="00787234"/>
    <w:rsid w:val="007D7009"/>
    <w:rsid w:val="007E14F9"/>
    <w:rsid w:val="00856805"/>
    <w:rsid w:val="00863522"/>
    <w:rsid w:val="008B2884"/>
    <w:rsid w:val="008C4D82"/>
    <w:rsid w:val="008C5318"/>
    <w:rsid w:val="008E486C"/>
    <w:rsid w:val="008E60CD"/>
    <w:rsid w:val="008E6F8F"/>
    <w:rsid w:val="008F209F"/>
    <w:rsid w:val="008F4655"/>
    <w:rsid w:val="008F7D2A"/>
    <w:rsid w:val="009128E8"/>
    <w:rsid w:val="00912E48"/>
    <w:rsid w:val="00944036"/>
    <w:rsid w:val="00946356"/>
    <w:rsid w:val="00956441"/>
    <w:rsid w:val="009601B1"/>
    <w:rsid w:val="00961D53"/>
    <w:rsid w:val="009673D5"/>
    <w:rsid w:val="00973DA6"/>
    <w:rsid w:val="00991558"/>
    <w:rsid w:val="00993D53"/>
    <w:rsid w:val="009C4E8F"/>
    <w:rsid w:val="009D40BE"/>
    <w:rsid w:val="009E265A"/>
    <w:rsid w:val="00A015D2"/>
    <w:rsid w:val="00A07449"/>
    <w:rsid w:val="00A86438"/>
    <w:rsid w:val="00A93F52"/>
    <w:rsid w:val="00A94613"/>
    <w:rsid w:val="00A97BDF"/>
    <w:rsid w:val="00AB3445"/>
    <w:rsid w:val="00AB458F"/>
    <w:rsid w:val="00AD19A5"/>
    <w:rsid w:val="00AD3537"/>
    <w:rsid w:val="00AD6957"/>
    <w:rsid w:val="00AE0D81"/>
    <w:rsid w:val="00B176A9"/>
    <w:rsid w:val="00B260BA"/>
    <w:rsid w:val="00B26B24"/>
    <w:rsid w:val="00B3694F"/>
    <w:rsid w:val="00B4423D"/>
    <w:rsid w:val="00B44EA5"/>
    <w:rsid w:val="00B9491D"/>
    <w:rsid w:val="00BA4E6F"/>
    <w:rsid w:val="00BB2285"/>
    <w:rsid w:val="00BC4556"/>
    <w:rsid w:val="00BE41D3"/>
    <w:rsid w:val="00BF0523"/>
    <w:rsid w:val="00C056CC"/>
    <w:rsid w:val="00C25D1E"/>
    <w:rsid w:val="00C32E50"/>
    <w:rsid w:val="00C352C6"/>
    <w:rsid w:val="00C539BC"/>
    <w:rsid w:val="00C55362"/>
    <w:rsid w:val="00C70454"/>
    <w:rsid w:val="00C718F7"/>
    <w:rsid w:val="00C77A0A"/>
    <w:rsid w:val="00C82FB6"/>
    <w:rsid w:val="00CA2128"/>
    <w:rsid w:val="00CB528A"/>
    <w:rsid w:val="00CC0EB0"/>
    <w:rsid w:val="00CD64E4"/>
    <w:rsid w:val="00CE1E89"/>
    <w:rsid w:val="00CE2E7C"/>
    <w:rsid w:val="00D172B3"/>
    <w:rsid w:val="00D22F70"/>
    <w:rsid w:val="00D4301C"/>
    <w:rsid w:val="00D53150"/>
    <w:rsid w:val="00D5737C"/>
    <w:rsid w:val="00D63DA6"/>
    <w:rsid w:val="00D64F1E"/>
    <w:rsid w:val="00D66C5E"/>
    <w:rsid w:val="00D85A92"/>
    <w:rsid w:val="00D9569B"/>
    <w:rsid w:val="00DB6CF6"/>
    <w:rsid w:val="00DC5BDA"/>
    <w:rsid w:val="00DD0066"/>
    <w:rsid w:val="00DD0B4E"/>
    <w:rsid w:val="00DE51DC"/>
    <w:rsid w:val="00DE6A66"/>
    <w:rsid w:val="00DF469A"/>
    <w:rsid w:val="00E14F8F"/>
    <w:rsid w:val="00E204DC"/>
    <w:rsid w:val="00E24E05"/>
    <w:rsid w:val="00E42D8B"/>
    <w:rsid w:val="00E508DE"/>
    <w:rsid w:val="00ED5C69"/>
    <w:rsid w:val="00EF12FF"/>
    <w:rsid w:val="00EF59D2"/>
    <w:rsid w:val="00F2173D"/>
    <w:rsid w:val="00F223ED"/>
    <w:rsid w:val="00F30DD2"/>
    <w:rsid w:val="00F50B72"/>
    <w:rsid w:val="00F531D6"/>
    <w:rsid w:val="00F64C87"/>
    <w:rsid w:val="00F72FE6"/>
    <w:rsid w:val="00F73B77"/>
    <w:rsid w:val="00F81B73"/>
    <w:rsid w:val="00F84B2C"/>
    <w:rsid w:val="00F90D9A"/>
    <w:rsid w:val="00FA597B"/>
    <w:rsid w:val="00FD0C5A"/>
    <w:rsid w:val="00FD3BEB"/>
    <w:rsid w:val="00FE3FA3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A69"/>
  <w15:chartTrackingRefBased/>
  <w15:docId w15:val="{A2EB28CE-9997-44E3-8E7E-9DD48425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5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5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5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5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5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5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5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5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5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5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5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5D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5D5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5D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5D5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5D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5D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5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5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5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5D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5D5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5D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5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5D5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5D5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727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785"/>
  </w:style>
  <w:style w:type="paragraph" w:styleId="Rodap">
    <w:name w:val="footer"/>
    <w:basedOn w:val="Normal"/>
    <w:link w:val="RodapChar"/>
    <w:uiPriority w:val="99"/>
    <w:unhideWhenUsed/>
    <w:rsid w:val="004727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785"/>
  </w:style>
  <w:style w:type="paragraph" w:customStyle="1" w:styleId="Pa4">
    <w:name w:val="Pa4"/>
    <w:basedOn w:val="Normal"/>
    <w:next w:val="Normal"/>
    <w:uiPriority w:val="99"/>
    <w:rsid w:val="00D22F70"/>
    <w:pPr>
      <w:autoSpaceDE w:val="0"/>
      <w:autoSpaceDN w:val="0"/>
      <w:adjustRightInd w:val="0"/>
      <w:spacing w:after="0" w:line="181" w:lineRule="atLeast"/>
    </w:pPr>
    <w:rPr>
      <w:rFonts w:ascii="Helvetica" w:hAnsi="Helvetica"/>
      <w:kern w:val="0"/>
      <w:sz w:val="24"/>
      <w:szCs w:val="24"/>
    </w:rPr>
  </w:style>
  <w:style w:type="table" w:styleId="SimplesTabela1">
    <w:name w:val="Plain Table 1"/>
    <w:basedOn w:val="Tabelanormal"/>
    <w:uiPriority w:val="41"/>
    <w:rsid w:val="0002430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1335</Words>
  <Characters>7210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Morini</dc:creator>
  <cp:keywords/>
  <dc:description/>
  <cp:lastModifiedBy>Ana Maria Morini</cp:lastModifiedBy>
  <cp:revision>177</cp:revision>
  <dcterms:created xsi:type="dcterms:W3CDTF">2024-05-11T14:06:00Z</dcterms:created>
  <dcterms:modified xsi:type="dcterms:W3CDTF">2024-05-27T19:28:00Z</dcterms:modified>
</cp:coreProperties>
</file>