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 CÁLCULO DIFERENCIAL E INTEGRAL NA FORMAÇÃO DO PROFESSOR DE MATEMÁTICA EM MANAUS/AM: DIFICULDADES, LIMITES, CONTRIBUIÇÕES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Josias da Silva Gomes</w:t>
      </w:r>
      <w:r w:rsidDel="00000000" w:rsidR="00000000" w:rsidRPr="00000000">
        <w:rPr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Saulo Cezar Seiffert Santos</w:t>
      </w:r>
      <w:r w:rsidDel="00000000" w:rsidR="00000000" w:rsidRPr="00000000">
        <w:rPr>
          <w:color w:val="000000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E-mail: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color w:val="000000"/>
            <w:sz w:val="20"/>
            <w:szCs w:val="20"/>
            <w:u w:val="single"/>
            <w:rtl w:val="0"/>
          </w:rPr>
          <w:t xml:space="preserve">Djosias3@gmail.com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GT X: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Educação, Estado e Sociedade na Amazônia</w:t>
      </w:r>
    </w:p>
    <w:p w:rsidR="00000000" w:rsidDel="00000000" w:rsidP="00000000" w:rsidRDefault="00000000" w:rsidRPr="00000000" w14:paraId="00000007">
      <w:pP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Para exercer a docência o professor necessita ter diversos conhecimentos atrelados à sua formação, dentre esses, está o conhecimento dos conteúdos que compõem o currículo dos cursos de licenciatura dentro das instituições de ensino superior. Esse conhecimento adquirido ao longo da jornada acadêmica se torna fator determinante para o sucesso no exercício da docência. Contudo, consideramos ser inevitável que, tais conhecimento dos conteúdos presente nas disciplinas dos cursos de formação docente, como o da disciplina de Cálculo Diferencial e Integral (CDI), no curso de licenciatura em matemática, são de grande valia no desenvolvimento da intelectualidade do acadêmico, na formação deste docente e, como consequência, o amadurecimento matemático do futuro professor. Nesse contexto, o presente estudo tem por objetivo analisar as dificuldades, limitações e contribuições da disciplina de Cálculo Diferencial e Integral, na formação professores de matemática e na atuação docente na Escola Normal Superior (ENS/UEA), no Instituto de Ciências Exatas (ICE/UFAM) e no Instituto Federal do Amazonas (IFAM – Campus Centro) no Município de Manaus-Am no período de 2021 à 2023. Logo, com o intuito de buscar respostas para os objetivos propostos nesse estudo, a pesquisa seguirá um percurso metodológico de natureza qualitativa na perspectiva de Creswell (2016) e para a construção e levantamento dos dados, realizaremos pesquisa bibliográfica (revisão sistemática da literatura nas Bases de dados Eric, Sage Journals, Wiley Online Library e Springer Link, de artigos publicados nos últimos 10 anos sobre o tema. BOTELHO; CUNHA; MACEDO, 2011), pesquisa documental (analise de planilhas de notas e Projeto Pedagógico de Curso (PPC) do curso de licenciatura em matemática das Instituições escolhidas), entrevistas e questionário misto com perguntas abertas e fechadas aos sujeitos (MARCONI; LAKATOS, 2003), que serão acadêmicos que estão cursando e/ou cursaram a disciplina de CDI, assim como também docentes que ministram e/ou ministraram essa disciplina na ENS/UEA, ICE/UFAM e no IFAM – (Campus Centro), na cidade de Manaus-Am, no período de 2021 à 2023. E por fim, para analisar os dados construídos nesse estudo, utilizaremos a análise de conteúdo na perspectiva de Bardin (2011). Sobre os resultados parciais, a literatura cientifica especializada aborda que as algumas das causas do insucesso na disciplina de Cálculo Diferencial e Integral, no ensino superior, podem estar relacionadas com as deficiências em conteúdo da matemática elementar proveniente dos níveis de ensino anteriores à universidade (CURY, 2009; LIMA et al., 2014); dificuldades que envolvem a natureza epistemológica dos acadêmicos (REZENDE, 2003), a metodologia de ensino adotada pelo professor ministrante dos conteúdos em sala de aula (RAFAEL; ESCHER, 2015; PAGANI; ALLEVATO, 2014), dentre outros. Portanto, consideramos ser importante desenvolver esse estudo, na busca de propostas e/ou solução que possam contribuir na amenização das dificuldades de compreensão e limitações que os acadêmicos e professores enfrentam na disciplina CDI, nos cursos de licenciatura em matemática nas instituições elegidas nesse estudo, além de perceber as contribuições e possibilidades que essa disciplina oferece na formação e atuação de professores de matemática nas Instituições de Ensino Superior (IES) na cidade de Manaus, Amazonas.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Palavras-chave:</w:t>
      </w:r>
      <w:r w:rsidDel="00000000" w:rsidR="00000000" w:rsidRPr="00000000">
        <w:rPr>
          <w:color w:val="000000"/>
          <w:rtl w:val="0"/>
        </w:rPr>
        <w:t xml:space="preserve"> Cálculo Diferencial e Integral; Formação de Professores; licenciatura em Matemática; Educação.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REFERÊNCIAS </w:t>
      </w:r>
    </w:p>
    <w:p w:rsidR="00000000" w:rsidDel="00000000" w:rsidP="00000000" w:rsidRDefault="00000000" w:rsidRPr="00000000" w14:paraId="0000000E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BARDIN, Laurence. </w:t>
      </w:r>
      <w:r w:rsidDel="00000000" w:rsidR="00000000" w:rsidRPr="00000000">
        <w:rPr>
          <w:b w:val="1"/>
          <w:color w:val="000000"/>
          <w:rtl w:val="0"/>
        </w:rPr>
        <w:t xml:space="preserve">Análise de conteúdo. </w:t>
      </w:r>
      <w:r w:rsidDel="00000000" w:rsidR="00000000" w:rsidRPr="00000000">
        <w:rPr>
          <w:color w:val="000000"/>
          <w:rtl w:val="0"/>
        </w:rPr>
        <w:t xml:space="preserve">Traduzido por Luís Antero Reto, Augusto Pinheiro. São Paulo: Edições 70, 2011. Tradução de: L’Analyse de Contenu.</w:t>
      </w:r>
    </w:p>
    <w:p w:rsidR="00000000" w:rsidDel="00000000" w:rsidP="00000000" w:rsidRDefault="00000000" w:rsidRPr="00000000" w14:paraId="0000000F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BOTELHO, L. L. R.; CUNHA, C. C. A.; · MACEDO, M. O método da revisão integrativa nos estudos organizacionais. Gestão e Sociedade. Belo Horizonte, v.5, n. 11, p. 121-136 · maio-ago. 2011 · ISSN 1980-5756.</w:t>
      </w:r>
    </w:p>
    <w:p w:rsidR="00000000" w:rsidDel="00000000" w:rsidP="00000000" w:rsidRDefault="00000000" w:rsidRPr="00000000" w14:paraId="00000010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CURY, H. N. </w:t>
      </w:r>
      <w:r w:rsidDel="00000000" w:rsidR="00000000" w:rsidRPr="00000000">
        <w:rPr>
          <w:b w:val="1"/>
          <w:color w:val="000000"/>
          <w:rtl w:val="0"/>
        </w:rPr>
        <w:t xml:space="preserve">Pesquisas em análise de erros no ensino superior: </w:t>
      </w:r>
      <w:r w:rsidDel="00000000" w:rsidR="00000000" w:rsidRPr="00000000">
        <w:rPr>
          <w:color w:val="000000"/>
          <w:rtl w:val="0"/>
        </w:rPr>
        <w:t xml:space="preserve">Retrospectiva e novos resultados. In: FROTA, M. C. R.; NASSER, L. (Org.). Educação Matemática no Ensino Superior: pesquisas e debates, p.223-238. Recife: SBEM, 2009.</w:t>
      </w:r>
    </w:p>
    <w:p w:rsidR="00000000" w:rsidDel="00000000" w:rsidP="00000000" w:rsidRDefault="00000000" w:rsidRPr="00000000" w14:paraId="00000011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CRESWELL, J. W. </w:t>
      </w:r>
      <w:r w:rsidDel="00000000" w:rsidR="00000000" w:rsidRPr="00000000">
        <w:rPr>
          <w:b w:val="1"/>
          <w:color w:val="000000"/>
          <w:rtl w:val="0"/>
        </w:rPr>
        <w:t xml:space="preserve">Projeto de pesquisa: </w:t>
      </w:r>
      <w:r w:rsidDel="00000000" w:rsidR="00000000" w:rsidRPr="00000000">
        <w:rPr>
          <w:color w:val="000000"/>
          <w:rtl w:val="0"/>
        </w:rPr>
        <w:t xml:space="preserve">métodos qualitativo, quantitativo e misto. Porto Alegre: Artmed, 2016.</w:t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MARCONI M. A.; LAKATOS, E. M. </w:t>
      </w:r>
      <w:r w:rsidDel="00000000" w:rsidR="00000000" w:rsidRPr="00000000">
        <w:rPr>
          <w:b w:val="1"/>
          <w:color w:val="000000"/>
          <w:rtl w:val="0"/>
        </w:rPr>
        <w:t xml:space="preserve">Fundamentos de metodologia científica</w:t>
      </w:r>
      <w:r w:rsidDel="00000000" w:rsidR="00000000" w:rsidRPr="00000000">
        <w:rPr>
          <w:color w:val="000000"/>
          <w:rtl w:val="0"/>
        </w:rPr>
        <w:t xml:space="preserve">. 5. ed. São Paulo: Atlas, 2003.</w:t>
      </w:r>
    </w:p>
    <w:p w:rsidR="00000000" w:rsidDel="00000000" w:rsidP="00000000" w:rsidRDefault="00000000" w:rsidRPr="00000000" w14:paraId="00000013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PAGANI, E. M. L.; ALLEVATO, N. S. G. </w:t>
      </w:r>
      <w:r w:rsidDel="00000000" w:rsidR="00000000" w:rsidRPr="00000000">
        <w:rPr>
          <w:b w:val="1"/>
          <w:color w:val="000000"/>
          <w:rtl w:val="0"/>
        </w:rPr>
        <w:t xml:space="preserve">Ensino e aprendizagem de Cálculo Diferencial e Integral: </w:t>
      </w:r>
      <w:r w:rsidDel="00000000" w:rsidR="00000000" w:rsidRPr="00000000">
        <w:rPr>
          <w:color w:val="000000"/>
          <w:rtl w:val="0"/>
        </w:rPr>
        <w:t xml:space="preserve">Um mapeamento de algumas teses e dissertações produzidas no Brasil. VIDYA, Santa Maria, v. 34, n. 2, p. 61-74, 2014.</w:t>
      </w:r>
    </w:p>
    <w:p w:rsidR="00000000" w:rsidDel="00000000" w:rsidP="00000000" w:rsidRDefault="00000000" w:rsidRPr="00000000" w14:paraId="00000014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RAFAEL, R. C.; ESCHER, M. A. </w:t>
      </w:r>
      <w:r w:rsidDel="00000000" w:rsidR="00000000" w:rsidRPr="00000000">
        <w:rPr>
          <w:b w:val="1"/>
          <w:color w:val="000000"/>
          <w:rtl w:val="0"/>
        </w:rPr>
        <w:t xml:space="preserve">Evasão, baixo rendimento e reprovações em Cálculo Diferencial e Integral: </w:t>
      </w:r>
      <w:r w:rsidDel="00000000" w:rsidR="00000000" w:rsidRPr="00000000">
        <w:rPr>
          <w:color w:val="000000"/>
          <w:rtl w:val="0"/>
        </w:rPr>
        <w:t xml:space="preserve">Uma questão a ser discutida. VII Encontro Mineiro de Educação Matemática. Juiz de Fora, Minas Gerais, 2015.</w:t>
      </w:r>
    </w:p>
    <w:p w:rsidR="00000000" w:rsidDel="00000000" w:rsidP="00000000" w:rsidRDefault="00000000" w:rsidRPr="00000000" w14:paraId="00000015">
      <w:pPr>
        <w:widowControl w:val="0"/>
        <w:spacing w:after="12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REZENDE, W. M. </w:t>
      </w:r>
      <w:r w:rsidDel="00000000" w:rsidR="00000000" w:rsidRPr="00000000">
        <w:rPr>
          <w:b w:val="1"/>
          <w:color w:val="000000"/>
          <w:rtl w:val="0"/>
        </w:rPr>
        <w:t xml:space="preserve">O Ensino de Cálculo: </w:t>
      </w:r>
      <w:r w:rsidDel="00000000" w:rsidR="00000000" w:rsidRPr="00000000">
        <w:rPr>
          <w:color w:val="000000"/>
          <w:rtl w:val="0"/>
        </w:rPr>
        <w:t xml:space="preserve">Dificuldades de Natureza Epistemológica. (Tese de Doutorado em Educação). Faculdade de Educação, Universidade de São Paulo. São Paulo, 2003.</w:t>
      </w:r>
    </w:p>
    <w:sectPr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Mestrando do Programa de Pós-Graduação em Ensino de Ciências e Matemática, Universidade Federal do Amazonas – PPGECIM/UFAM, Manaus, Amazonas, Brasil. Email: </w:t>
      </w:r>
      <w:hyperlink r:id="rId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djosias3@gmail.com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Doutorado em Educação em Ciências, Unioeste, Brasil. Email: </w:t>
      </w:r>
      <w:hyperlink r:id="rId2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sauloseiffert@ufam.edu.br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Djosias3@gmail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djosias3@gmail.com" TargetMode="External"/><Relationship Id="rId2" Type="http://schemas.openxmlformats.org/officeDocument/2006/relationships/hyperlink" Target="mailto:sauloseiffert@ufam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