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AA2C" w14:textId="77777777" w:rsidR="00A758D8" w:rsidRDefault="00A758D8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E842A9" w14:textId="77777777" w:rsidR="00A758D8" w:rsidRDefault="00000000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MODALIDADE: RECURSO DIDÁTICO</w:t>
      </w:r>
    </w:p>
    <w:p w14:paraId="09521DB9" w14:textId="77777777" w:rsidR="00A758D8" w:rsidRDefault="00A75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221EDF" w14:textId="77777777" w:rsidR="00A758D8" w:rsidRDefault="00A75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678"/>
      </w:tblGrid>
      <w:tr w:rsidR="00A758D8" w14:paraId="4F47266F" w14:textId="77777777">
        <w:tc>
          <w:tcPr>
            <w:tcW w:w="8926" w:type="dxa"/>
            <w:gridSpan w:val="2"/>
          </w:tcPr>
          <w:p w14:paraId="37071606" w14:textId="77777777" w:rsidR="00A758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DA ESCOLA:</w:t>
            </w:r>
          </w:p>
          <w:p w14:paraId="25E4A2D2" w14:textId="73450DED" w:rsidR="00A758D8" w:rsidRDefault="0065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Colégio Imaculado Coração de Maria</w:t>
            </w:r>
            <w:r w:rsidR="002054C8">
              <w:rPr>
                <w:rFonts w:ascii="Arial" w:eastAsia="Arial" w:hAnsi="Arial" w:cs="Arial"/>
                <w:b/>
                <w:sz w:val="24"/>
                <w:szCs w:val="24"/>
              </w:rPr>
              <w:t>, Olinda, Pernambuco</w:t>
            </w:r>
          </w:p>
        </w:tc>
      </w:tr>
      <w:tr w:rsidR="00A758D8" w14:paraId="56037880" w14:textId="77777777">
        <w:tc>
          <w:tcPr>
            <w:tcW w:w="4248" w:type="dxa"/>
          </w:tcPr>
          <w:p w14:paraId="779A497C" w14:textId="77777777" w:rsidR="00A758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ANO ESCOLAR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75022017" w14:textId="04FE94CB" w:rsidR="00A758D8" w:rsidRDefault="0065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3º Ano</w:t>
            </w:r>
          </w:p>
        </w:tc>
        <w:tc>
          <w:tcPr>
            <w:tcW w:w="4678" w:type="dxa"/>
          </w:tcPr>
          <w:p w14:paraId="6D9610E8" w14:textId="77777777" w:rsidR="00A758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DISCENTES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31138C8B" w14:textId="6EB5CA1C" w:rsidR="00A758D8" w:rsidRDefault="00B8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758D8" w14:paraId="44418F05" w14:textId="77777777">
        <w:tc>
          <w:tcPr>
            <w:tcW w:w="8926" w:type="dxa"/>
            <w:gridSpan w:val="2"/>
          </w:tcPr>
          <w:p w14:paraId="5E32B5B1" w14:textId="77777777" w:rsidR="00A758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CARACTERÍSTICAS DA TURMA:</w:t>
            </w:r>
          </w:p>
          <w:p w14:paraId="5A71366B" w14:textId="11FBF397" w:rsidR="00A758D8" w:rsidRPr="009C47FE" w:rsidRDefault="009C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Empolgados, atentos e engajados.</w:t>
            </w:r>
          </w:p>
        </w:tc>
      </w:tr>
      <w:tr w:rsidR="00A758D8" w14:paraId="5E85B0C6" w14:textId="77777777">
        <w:tc>
          <w:tcPr>
            <w:tcW w:w="4248" w:type="dxa"/>
          </w:tcPr>
          <w:p w14:paraId="22189F17" w14:textId="77777777" w:rsidR="00A758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259BFAE4" w14:textId="336696F7" w:rsidR="00A758D8" w:rsidRDefault="00DA3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4678" w:type="dxa"/>
          </w:tcPr>
          <w:p w14:paraId="6BF4C5E1" w14:textId="77777777" w:rsidR="00A758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Nº DE AULAS MINISTRADAS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  <w:p w14:paraId="28584CC4" w14:textId="09BCB064" w:rsidR="00A758D8" w:rsidRDefault="009C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 w:rsidR="00DA3ABB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758D8" w14:paraId="1D045AAE" w14:textId="77777777">
        <w:tc>
          <w:tcPr>
            <w:tcW w:w="8926" w:type="dxa"/>
            <w:gridSpan w:val="2"/>
          </w:tcPr>
          <w:p w14:paraId="49DB9743" w14:textId="77777777" w:rsidR="00A758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HABILIDADE BNCC/RCA:</w:t>
            </w:r>
          </w:p>
          <w:p w14:paraId="0846BE6F" w14:textId="7FE85E83" w:rsidR="00A758D8" w:rsidRPr="005C1B4E" w:rsidRDefault="005C1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C1B4E">
              <w:rPr>
                <w:rFonts w:ascii="Arial" w:hAnsi="Arial" w:cs="Arial"/>
                <w:sz w:val="24"/>
                <w:szCs w:val="24"/>
              </w:rPr>
              <w:t>EM13CNT</w:t>
            </w:r>
            <w:r w:rsidR="00201BB4">
              <w:rPr>
                <w:rFonts w:ascii="Arial" w:hAnsi="Arial" w:cs="Arial"/>
                <w:sz w:val="24"/>
                <w:szCs w:val="24"/>
              </w:rPr>
              <w:t>103, EM13CNT205</w:t>
            </w:r>
          </w:p>
        </w:tc>
      </w:tr>
      <w:tr w:rsidR="00A758D8" w14:paraId="63797B90" w14:textId="77777777">
        <w:tc>
          <w:tcPr>
            <w:tcW w:w="8926" w:type="dxa"/>
            <w:gridSpan w:val="2"/>
          </w:tcPr>
          <w:p w14:paraId="2B78D7E4" w14:textId="77777777" w:rsidR="00201B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 (S):</w:t>
            </w:r>
          </w:p>
          <w:p w14:paraId="2A601215" w14:textId="228D3C29" w:rsidR="009C47FE" w:rsidRPr="009C47FE" w:rsidRDefault="005C1B4E" w:rsidP="009C47F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7FE">
              <w:rPr>
                <w:rFonts w:ascii="Arial" w:hAnsi="Arial" w:cs="Arial"/>
                <w:sz w:val="24"/>
                <w:szCs w:val="24"/>
              </w:rPr>
              <w:t>Contextualizar</w:t>
            </w:r>
            <w:r w:rsidR="009C47FE" w:rsidRPr="009C47FE">
              <w:rPr>
                <w:rFonts w:ascii="Arial" w:hAnsi="Arial" w:cs="Arial"/>
                <w:sz w:val="24"/>
                <w:szCs w:val="24"/>
              </w:rPr>
              <w:t xml:space="preserve"> conceitos sobre duplicação de DNA e mutações.</w:t>
            </w:r>
          </w:p>
          <w:p w14:paraId="6FC2E7D5" w14:textId="2344C859" w:rsidR="009C47FE" w:rsidRPr="009C47FE" w:rsidRDefault="009C47FE" w:rsidP="009C47F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7FE">
              <w:rPr>
                <w:rFonts w:ascii="Arial" w:hAnsi="Arial" w:cs="Arial"/>
                <w:sz w:val="24"/>
                <w:szCs w:val="24"/>
              </w:rPr>
              <w:t>M</w:t>
            </w:r>
            <w:r w:rsidR="005C1B4E" w:rsidRPr="009C47FE">
              <w:rPr>
                <w:rFonts w:ascii="Arial" w:hAnsi="Arial" w:cs="Arial"/>
                <w:sz w:val="24"/>
                <w:szCs w:val="24"/>
              </w:rPr>
              <w:t>emorizar</w:t>
            </w:r>
            <w:r w:rsidRPr="009C47FE">
              <w:rPr>
                <w:rFonts w:ascii="Arial" w:hAnsi="Arial" w:cs="Arial"/>
                <w:sz w:val="24"/>
                <w:szCs w:val="24"/>
              </w:rPr>
              <w:t xml:space="preserve"> as ligações entre as bases nitrogenadas.</w:t>
            </w:r>
          </w:p>
          <w:p w14:paraId="677D6A9C" w14:textId="066258AF" w:rsidR="009C47FE" w:rsidRPr="009C47FE" w:rsidRDefault="009C47FE" w:rsidP="009C47F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7FE">
              <w:rPr>
                <w:rFonts w:ascii="Arial" w:hAnsi="Arial" w:cs="Arial"/>
                <w:sz w:val="24"/>
                <w:szCs w:val="24"/>
              </w:rPr>
              <w:t>R</w:t>
            </w:r>
            <w:r w:rsidR="005C1B4E" w:rsidRPr="009C47FE">
              <w:rPr>
                <w:rFonts w:ascii="Arial" w:hAnsi="Arial" w:cs="Arial"/>
                <w:sz w:val="24"/>
                <w:szCs w:val="24"/>
              </w:rPr>
              <w:t>elacionar</w:t>
            </w:r>
            <w:r w:rsidRPr="009C47FE">
              <w:rPr>
                <w:rFonts w:ascii="Arial" w:hAnsi="Arial" w:cs="Arial"/>
                <w:sz w:val="24"/>
                <w:szCs w:val="24"/>
              </w:rPr>
              <w:t xml:space="preserve"> conceitos aplicados no jogo com processos genéticos da vida real.</w:t>
            </w:r>
          </w:p>
          <w:p w14:paraId="4B177B16" w14:textId="22922E8F" w:rsidR="00A758D8" w:rsidRPr="009C47FE" w:rsidRDefault="009C47FE" w:rsidP="009C47F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C47FE">
              <w:rPr>
                <w:rFonts w:ascii="Arial" w:hAnsi="Arial" w:cs="Arial"/>
                <w:sz w:val="24"/>
                <w:szCs w:val="24"/>
              </w:rPr>
              <w:t>I</w:t>
            </w:r>
            <w:r w:rsidR="005C1B4E" w:rsidRPr="009C47FE">
              <w:rPr>
                <w:rFonts w:ascii="Arial" w:hAnsi="Arial" w:cs="Arial"/>
                <w:sz w:val="24"/>
                <w:szCs w:val="24"/>
              </w:rPr>
              <w:t>ntegrar alguns conceitos relacionados à genética</w:t>
            </w:r>
            <w:r w:rsidRPr="009C47FE">
              <w:rPr>
                <w:rFonts w:ascii="Arial" w:hAnsi="Arial" w:cs="Arial"/>
                <w:sz w:val="24"/>
                <w:szCs w:val="24"/>
              </w:rPr>
              <w:t xml:space="preserve"> de forma lúdica</w:t>
            </w:r>
            <w:r w:rsidR="005C1B4E" w:rsidRPr="009C47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D9C578" w14:textId="77777777" w:rsidR="00A758D8" w:rsidRDefault="00A75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758D8" w14:paraId="4FBDFB38" w14:textId="77777777">
        <w:tc>
          <w:tcPr>
            <w:tcW w:w="8926" w:type="dxa"/>
            <w:gridSpan w:val="2"/>
          </w:tcPr>
          <w:p w14:paraId="698084BF" w14:textId="77777777" w:rsidR="001C06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SEQUÊNCIA DIDÁTICA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</w:t>
            </w:r>
          </w:p>
          <w:p w14:paraId="551BF45F" w14:textId="0247ADD9" w:rsidR="001C066E" w:rsidRDefault="00B7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1:</w:t>
            </w:r>
          </w:p>
          <w:p w14:paraId="7F7C08A5" w14:textId="0FD652D3" w:rsidR="00201BB4" w:rsidRPr="001C066E" w:rsidRDefault="001C066E" w:rsidP="001C066E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C066E">
              <w:rPr>
                <w:rFonts w:ascii="Arial" w:eastAsia="Arial" w:hAnsi="Arial" w:cs="Arial"/>
                <w:color w:val="000000"/>
                <w:sz w:val="24"/>
                <w:szCs w:val="24"/>
              </w:rPr>
              <w:t>Descrever o objetivo do jogo com clareza – 2 minutos;</w:t>
            </w:r>
          </w:p>
          <w:p w14:paraId="7A85A04A" w14:textId="60819A53" w:rsidR="001C066E" w:rsidRDefault="001C066E" w:rsidP="001C066E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Orientar os discentes sobre o funcionamento do jogo</w:t>
            </w:r>
            <w:r w:rsidR="00BE346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- 5 minutos;</w:t>
            </w:r>
          </w:p>
          <w:p w14:paraId="514B5477" w14:textId="4EEFF7B8" w:rsidR="00BE346A" w:rsidRDefault="00BE346A" w:rsidP="001C066E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Distribuir um baralho do jogo para cada grupo – 2 minutos;</w:t>
            </w:r>
          </w:p>
          <w:p w14:paraId="69064F30" w14:textId="61EB615E" w:rsidR="00BE346A" w:rsidRDefault="00BE346A" w:rsidP="001C066E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Coordenar o início do jogo – </w:t>
            </w:r>
            <w:r w:rsidR="00EE4B54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minutos;</w:t>
            </w:r>
          </w:p>
          <w:p w14:paraId="69836A59" w14:textId="12CAD71E" w:rsidR="00BE346A" w:rsidRPr="00BE346A" w:rsidRDefault="00BE346A" w:rsidP="00BE346A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Observar o desenvolvimento do jogo – </w:t>
            </w:r>
            <w:r w:rsidR="00EE4B54"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  <w:r w:rsidRPr="00BE346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minutos;</w:t>
            </w:r>
          </w:p>
          <w:p w14:paraId="2A168E23" w14:textId="7E48B065" w:rsidR="00BE346A" w:rsidRPr="001C066E" w:rsidRDefault="00BE346A" w:rsidP="001C066E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Aplicar questionário para avaliar os alunos sobre os conceitos abordados no jogo.</w:t>
            </w:r>
            <w:r w:rsidR="007D3B3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 w:rsidR="00EE4B54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 w:rsidR="007D3B3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minutos;</w:t>
            </w:r>
          </w:p>
          <w:p w14:paraId="274651D4" w14:textId="1E992056" w:rsidR="00A758D8" w:rsidRDefault="00A758D8" w:rsidP="00B7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758D8" w14:paraId="4FCC7E58" w14:textId="77777777">
        <w:tc>
          <w:tcPr>
            <w:tcW w:w="8926" w:type="dxa"/>
            <w:gridSpan w:val="2"/>
          </w:tcPr>
          <w:p w14:paraId="465B7EF1" w14:textId="77777777" w:rsidR="00A758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INSTRUMENTO AVALIATIVO:</w:t>
            </w:r>
          </w:p>
          <w:p w14:paraId="222DBD86" w14:textId="6DA8E8C5" w:rsidR="00A758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Formativ</w:t>
            </w:r>
            <w:r w:rsidR="00F8338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– </w:t>
            </w:r>
            <w:r w:rsidR="00F8338C">
              <w:rPr>
                <w:rFonts w:ascii="Arial" w:eastAsia="Arial" w:hAnsi="Arial" w:cs="Arial"/>
                <w:color w:val="000000"/>
                <w:sz w:val="24"/>
                <w:szCs w:val="24"/>
              </w:rPr>
              <w:t>Após a conclusão da atividade é entregue uma lista de exercícios para verificar o entendimento dos alunos sobre a atividade e se ela ajudou a amplificar as noções sobre conceitos de genética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758D8" w14:paraId="4C596A6E" w14:textId="77777777">
        <w:tc>
          <w:tcPr>
            <w:tcW w:w="8926" w:type="dxa"/>
            <w:gridSpan w:val="2"/>
          </w:tcPr>
          <w:p w14:paraId="7224BA09" w14:textId="41ED43BF" w:rsidR="00A758D8" w:rsidRPr="006600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NECESSÁRIOS:</w:t>
            </w:r>
          </w:p>
          <w:p w14:paraId="6482664A" w14:textId="70556154" w:rsidR="00A758D8" w:rsidRDefault="00B7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Baralho do jogo ATAC Gene – </w:t>
            </w:r>
            <w:r w:rsidR="009C47FE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 caixa por equipe</w:t>
            </w:r>
          </w:p>
          <w:p w14:paraId="26816055" w14:textId="1683C46F" w:rsidR="00B77F6C" w:rsidRDefault="00B7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Questionário oral elaborado previamente – </w:t>
            </w:r>
            <w:r w:rsidR="009C47FE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 Unidade</w:t>
            </w:r>
          </w:p>
        </w:tc>
      </w:tr>
    </w:tbl>
    <w:p w14:paraId="1D54D7BA" w14:textId="77777777" w:rsidR="00A758D8" w:rsidRDefault="00A75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5AE4C546" w14:textId="77777777" w:rsidR="00A758D8" w:rsidRDefault="00000000">
      <w:pPr>
        <w:rPr>
          <w:rFonts w:ascii="Arial" w:eastAsia="Arial" w:hAnsi="Arial" w:cs="Arial"/>
          <w:color w:val="000000"/>
          <w:sz w:val="26"/>
          <w:szCs w:val="26"/>
        </w:rPr>
      </w:pPr>
      <w:r>
        <w:br w:type="page"/>
      </w:r>
    </w:p>
    <w:p w14:paraId="1570EBF1" w14:textId="77777777" w:rsidR="00A758D8" w:rsidRDefault="00A75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28184A67" w14:textId="77777777" w:rsidR="00A758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RELATO DE FUNCIONAMENTO DO PRODUTO</w:t>
      </w:r>
    </w:p>
    <w:p w14:paraId="46EB20B1" w14:textId="77777777" w:rsidR="00A758D8" w:rsidRDefault="00A75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455206E2" w14:textId="170C4D07" w:rsidR="00A758D8" w:rsidRPr="009C47FE" w:rsidRDefault="009C4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9C47FE">
        <w:rPr>
          <w:rFonts w:ascii="Arial" w:eastAsia="Arial" w:hAnsi="Arial" w:cs="Arial"/>
          <w:b/>
          <w:bCs/>
          <w:color w:val="000000"/>
          <w:sz w:val="24"/>
          <w:szCs w:val="24"/>
        </w:rPr>
        <w:t>Introdução</w:t>
      </w:r>
    </w:p>
    <w:p w14:paraId="6421AB63" w14:textId="48B8432B" w:rsidR="00B77F6C" w:rsidRDefault="00B77F6C" w:rsidP="00B77F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CD18B8" w14:textId="198AD91A" w:rsidR="00B77F6C" w:rsidRDefault="00B77F6C" w:rsidP="00B77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3F7">
        <w:rPr>
          <w:rFonts w:ascii="Arial" w:hAnsi="Arial" w:cs="Arial"/>
          <w:sz w:val="24"/>
          <w:szCs w:val="24"/>
        </w:rPr>
        <w:tab/>
        <w:t>ATAC Gene é um jogo didático</w:t>
      </w:r>
      <w:r w:rsidR="00F341B3">
        <w:rPr>
          <w:rFonts w:ascii="Arial" w:hAnsi="Arial" w:cs="Arial"/>
          <w:sz w:val="24"/>
          <w:szCs w:val="24"/>
        </w:rPr>
        <w:t xml:space="preserve"> </w:t>
      </w:r>
      <w:r w:rsidRPr="00F913F7">
        <w:rPr>
          <w:rFonts w:ascii="Arial" w:hAnsi="Arial" w:cs="Arial"/>
          <w:sz w:val="24"/>
          <w:szCs w:val="24"/>
        </w:rPr>
        <w:t>que mistura elementos competitivos e cooperativos para os alunos contextualiz</w:t>
      </w:r>
      <w:r w:rsidR="00F341B3">
        <w:rPr>
          <w:rFonts w:ascii="Arial" w:hAnsi="Arial" w:cs="Arial"/>
          <w:sz w:val="24"/>
          <w:szCs w:val="24"/>
        </w:rPr>
        <w:t>arem</w:t>
      </w:r>
      <w:r w:rsidRPr="00F913F7">
        <w:rPr>
          <w:rFonts w:ascii="Arial" w:hAnsi="Arial" w:cs="Arial"/>
          <w:sz w:val="24"/>
          <w:szCs w:val="24"/>
        </w:rPr>
        <w:t>, memoriz</w:t>
      </w:r>
      <w:r w:rsidR="00F341B3">
        <w:rPr>
          <w:rFonts w:ascii="Arial" w:hAnsi="Arial" w:cs="Arial"/>
          <w:sz w:val="24"/>
          <w:szCs w:val="24"/>
        </w:rPr>
        <w:t>arem</w:t>
      </w:r>
      <w:r w:rsidRPr="00F913F7">
        <w:rPr>
          <w:rFonts w:ascii="Arial" w:hAnsi="Arial" w:cs="Arial"/>
          <w:sz w:val="24"/>
          <w:szCs w:val="24"/>
        </w:rPr>
        <w:t>, relacion</w:t>
      </w:r>
      <w:r w:rsidR="00F341B3">
        <w:rPr>
          <w:rFonts w:ascii="Arial" w:hAnsi="Arial" w:cs="Arial"/>
          <w:sz w:val="24"/>
          <w:szCs w:val="24"/>
        </w:rPr>
        <w:t>arem</w:t>
      </w:r>
      <w:r w:rsidRPr="00F913F7">
        <w:rPr>
          <w:rFonts w:ascii="Arial" w:hAnsi="Arial" w:cs="Arial"/>
          <w:sz w:val="24"/>
          <w:szCs w:val="24"/>
        </w:rPr>
        <w:t xml:space="preserve"> e integr</w:t>
      </w:r>
      <w:r w:rsidR="00F341B3">
        <w:rPr>
          <w:rFonts w:ascii="Arial" w:hAnsi="Arial" w:cs="Arial"/>
          <w:sz w:val="24"/>
          <w:szCs w:val="24"/>
        </w:rPr>
        <w:t>arem</w:t>
      </w:r>
      <w:r w:rsidRPr="00F913F7">
        <w:rPr>
          <w:rFonts w:ascii="Arial" w:hAnsi="Arial" w:cs="Arial"/>
          <w:sz w:val="24"/>
          <w:szCs w:val="24"/>
        </w:rPr>
        <w:t xml:space="preserve"> alguns conceitos </w:t>
      </w:r>
      <w:r w:rsidR="00D274D8">
        <w:rPr>
          <w:rFonts w:ascii="Arial" w:hAnsi="Arial" w:cs="Arial"/>
          <w:sz w:val="24"/>
          <w:szCs w:val="24"/>
        </w:rPr>
        <w:t>de</w:t>
      </w:r>
      <w:r w:rsidRPr="00F913F7">
        <w:rPr>
          <w:rFonts w:ascii="Arial" w:hAnsi="Arial" w:cs="Arial"/>
          <w:sz w:val="24"/>
          <w:szCs w:val="24"/>
        </w:rPr>
        <w:t xml:space="preserve"> genética. </w:t>
      </w:r>
      <w:r w:rsidR="00F341B3">
        <w:rPr>
          <w:rFonts w:ascii="Arial" w:hAnsi="Arial" w:cs="Arial"/>
          <w:sz w:val="24"/>
          <w:szCs w:val="24"/>
        </w:rPr>
        <w:t>Ele foi projetado</w:t>
      </w:r>
      <w:r w:rsidRPr="00F913F7">
        <w:rPr>
          <w:rFonts w:ascii="Arial" w:hAnsi="Arial" w:cs="Arial"/>
          <w:sz w:val="24"/>
          <w:szCs w:val="24"/>
        </w:rPr>
        <w:t xml:space="preserve"> para grupos de 4 a 7 jogadores</w:t>
      </w:r>
      <w:r w:rsidR="00D274D8">
        <w:rPr>
          <w:rFonts w:ascii="Arial" w:hAnsi="Arial" w:cs="Arial"/>
          <w:sz w:val="24"/>
          <w:szCs w:val="24"/>
        </w:rPr>
        <w:t>.</w:t>
      </w:r>
      <w:r w:rsidRPr="00F913F7">
        <w:rPr>
          <w:rFonts w:ascii="Arial" w:hAnsi="Arial" w:cs="Arial"/>
          <w:sz w:val="24"/>
          <w:szCs w:val="24"/>
        </w:rPr>
        <w:t xml:space="preserve"> </w:t>
      </w:r>
      <w:r w:rsidR="00D274D8">
        <w:rPr>
          <w:rFonts w:ascii="Arial" w:hAnsi="Arial" w:cs="Arial"/>
          <w:sz w:val="24"/>
          <w:szCs w:val="24"/>
        </w:rPr>
        <w:t>N</w:t>
      </w:r>
      <w:r w:rsidRPr="00F913F7">
        <w:rPr>
          <w:rFonts w:ascii="Arial" w:hAnsi="Arial" w:cs="Arial"/>
          <w:sz w:val="24"/>
          <w:szCs w:val="24"/>
        </w:rPr>
        <w:t xml:space="preserve">o caso de salas </w:t>
      </w:r>
      <w:r w:rsidR="00D274D8">
        <w:rPr>
          <w:rFonts w:ascii="Arial" w:hAnsi="Arial" w:cs="Arial"/>
          <w:sz w:val="24"/>
          <w:szCs w:val="24"/>
        </w:rPr>
        <w:t xml:space="preserve">mais </w:t>
      </w:r>
      <w:r w:rsidRPr="00F913F7">
        <w:rPr>
          <w:rFonts w:ascii="Arial" w:hAnsi="Arial" w:cs="Arial"/>
          <w:sz w:val="24"/>
          <w:szCs w:val="24"/>
        </w:rPr>
        <w:t>numerosas, devem ser formados 5 ou mais grupos. Para jogar, os alunos se dividem em dois grupos; DNA Polimerases</w:t>
      </w:r>
      <w:r w:rsidR="00D274D8">
        <w:rPr>
          <w:rFonts w:ascii="Arial" w:hAnsi="Arial" w:cs="Arial"/>
          <w:sz w:val="24"/>
          <w:szCs w:val="24"/>
        </w:rPr>
        <w:t xml:space="preserve"> (</w:t>
      </w:r>
      <w:r w:rsidR="00F341B3">
        <w:rPr>
          <w:rFonts w:ascii="Arial" w:hAnsi="Arial" w:cs="Arial"/>
          <w:sz w:val="24"/>
          <w:szCs w:val="24"/>
        </w:rPr>
        <w:t>DNA</w:t>
      </w:r>
      <w:r w:rsidR="00D274D8">
        <w:rPr>
          <w:rFonts w:ascii="Arial" w:hAnsi="Arial" w:cs="Arial"/>
          <w:sz w:val="24"/>
          <w:szCs w:val="24"/>
        </w:rPr>
        <w:t>P)</w:t>
      </w:r>
      <w:r w:rsidRPr="00F913F7">
        <w:rPr>
          <w:rFonts w:ascii="Arial" w:hAnsi="Arial" w:cs="Arial"/>
          <w:sz w:val="24"/>
          <w:szCs w:val="24"/>
        </w:rPr>
        <w:t xml:space="preserve"> e Agentes Mutagênicos</w:t>
      </w:r>
      <w:r w:rsidR="00D274D8">
        <w:rPr>
          <w:rFonts w:ascii="Arial" w:hAnsi="Arial" w:cs="Arial"/>
          <w:sz w:val="24"/>
          <w:szCs w:val="24"/>
        </w:rPr>
        <w:t xml:space="preserve"> (AM)</w:t>
      </w:r>
      <w:r w:rsidRPr="00F913F7">
        <w:rPr>
          <w:rFonts w:ascii="Arial" w:hAnsi="Arial" w:cs="Arial"/>
          <w:sz w:val="24"/>
          <w:szCs w:val="24"/>
        </w:rPr>
        <w:t>.</w:t>
      </w:r>
    </w:p>
    <w:p w14:paraId="289A2B9D" w14:textId="67B2CDD1" w:rsidR="009C47FE" w:rsidRDefault="009C47FE" w:rsidP="009C47F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criei o jogo com o objetivo de obter nota na disciplina de Biologia Celular e depois continuei desenvolvendo para </w:t>
      </w:r>
      <w:r w:rsidR="007D3B3B">
        <w:rPr>
          <w:rFonts w:ascii="Arial" w:hAnsi="Arial" w:cs="Arial"/>
          <w:sz w:val="24"/>
          <w:szCs w:val="24"/>
        </w:rPr>
        <w:t>adapta-lo</w:t>
      </w:r>
      <w:r>
        <w:rPr>
          <w:rFonts w:ascii="Arial" w:hAnsi="Arial" w:cs="Arial"/>
          <w:sz w:val="24"/>
          <w:szCs w:val="24"/>
        </w:rPr>
        <w:t xml:space="preserve"> para ensino médio com o objetivo de simplificar e ajudar os alunos a memorizarem conceitos relacionados à genética.</w:t>
      </w:r>
    </w:p>
    <w:p w14:paraId="1439A139" w14:textId="20B8BC5E" w:rsidR="009C47FE" w:rsidRPr="009C47FE" w:rsidRDefault="009C47FE" w:rsidP="00B77F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47FE">
        <w:rPr>
          <w:rFonts w:ascii="Arial" w:hAnsi="Arial" w:cs="Arial"/>
          <w:b/>
          <w:bCs/>
          <w:sz w:val="24"/>
          <w:szCs w:val="24"/>
        </w:rPr>
        <w:t>Objetivo</w:t>
      </w:r>
    </w:p>
    <w:p w14:paraId="6240F250" w14:textId="191A39EF" w:rsidR="00107973" w:rsidRPr="00F913F7" w:rsidRDefault="00B77F6C" w:rsidP="00B77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13F7">
        <w:rPr>
          <w:rFonts w:ascii="Arial" w:hAnsi="Arial" w:cs="Arial"/>
          <w:sz w:val="24"/>
          <w:szCs w:val="24"/>
        </w:rPr>
        <w:tab/>
        <w:t xml:space="preserve">O objetivo depende </w:t>
      </w:r>
      <w:r w:rsidR="007D3B3B">
        <w:rPr>
          <w:rFonts w:ascii="Arial" w:hAnsi="Arial" w:cs="Arial"/>
          <w:sz w:val="24"/>
          <w:szCs w:val="24"/>
        </w:rPr>
        <w:t>da função</w:t>
      </w:r>
      <w:r w:rsidRPr="00F913F7">
        <w:rPr>
          <w:rFonts w:ascii="Arial" w:hAnsi="Arial" w:cs="Arial"/>
          <w:sz w:val="24"/>
          <w:szCs w:val="24"/>
        </w:rPr>
        <w:t xml:space="preserve"> </w:t>
      </w:r>
      <w:r w:rsidR="007D3B3B">
        <w:rPr>
          <w:rFonts w:ascii="Arial" w:hAnsi="Arial" w:cs="Arial"/>
          <w:sz w:val="24"/>
          <w:szCs w:val="24"/>
        </w:rPr>
        <w:t>à</w:t>
      </w:r>
      <w:r w:rsidRPr="00F913F7">
        <w:rPr>
          <w:rFonts w:ascii="Arial" w:hAnsi="Arial" w:cs="Arial"/>
          <w:sz w:val="24"/>
          <w:szCs w:val="24"/>
        </w:rPr>
        <w:t xml:space="preserve"> qual o jogador pertence. No caso das </w:t>
      </w:r>
      <w:r w:rsidR="00F341B3">
        <w:rPr>
          <w:rFonts w:ascii="Arial" w:hAnsi="Arial" w:cs="Arial"/>
          <w:sz w:val="24"/>
          <w:szCs w:val="24"/>
        </w:rPr>
        <w:t>DNAP</w:t>
      </w:r>
      <w:r w:rsidRPr="00F913F7">
        <w:rPr>
          <w:rFonts w:ascii="Arial" w:hAnsi="Arial" w:cs="Arial"/>
          <w:sz w:val="24"/>
          <w:szCs w:val="24"/>
        </w:rPr>
        <w:t xml:space="preserve">, os alunos devem montar uma sequência complementar à fita de DNA exposta na mesa. Já os </w:t>
      </w:r>
      <w:r w:rsidR="00F341B3">
        <w:rPr>
          <w:rFonts w:ascii="Arial" w:hAnsi="Arial" w:cs="Arial"/>
          <w:sz w:val="24"/>
          <w:szCs w:val="24"/>
        </w:rPr>
        <w:t xml:space="preserve">AM </w:t>
      </w:r>
      <w:r w:rsidRPr="00F913F7">
        <w:rPr>
          <w:rFonts w:ascii="Arial" w:hAnsi="Arial" w:cs="Arial"/>
          <w:sz w:val="24"/>
          <w:szCs w:val="24"/>
        </w:rPr>
        <w:t xml:space="preserve">devem sabotar a fita, a ponto de, no fim do processo, gerar uma mutação grave. No entanto, o jogo possui dois grandes desafios que engajam os jogadores: Ninguém sabe quem está em cada função e durante o decorrer do jogo, as cartas sobre a mesa ficam de cabeça para baixo, </w:t>
      </w:r>
      <w:r w:rsidR="00D274D8">
        <w:rPr>
          <w:rFonts w:ascii="Arial" w:hAnsi="Arial" w:cs="Arial"/>
          <w:sz w:val="24"/>
          <w:szCs w:val="24"/>
        </w:rPr>
        <w:t>como em um</w:t>
      </w:r>
      <w:r w:rsidRPr="00F913F7">
        <w:rPr>
          <w:rFonts w:ascii="Arial" w:hAnsi="Arial" w:cs="Arial"/>
          <w:sz w:val="24"/>
          <w:szCs w:val="24"/>
        </w:rPr>
        <w:t xml:space="preserve"> jogo da memória</w:t>
      </w:r>
      <w:r w:rsidR="00F6426D">
        <w:rPr>
          <w:rFonts w:ascii="Arial" w:hAnsi="Arial" w:cs="Arial"/>
          <w:sz w:val="24"/>
          <w:szCs w:val="24"/>
        </w:rPr>
        <w:t>,</w:t>
      </w:r>
      <w:r w:rsidRPr="00F913F7">
        <w:rPr>
          <w:rFonts w:ascii="Arial" w:hAnsi="Arial" w:cs="Arial"/>
          <w:sz w:val="24"/>
          <w:szCs w:val="24"/>
        </w:rPr>
        <w:t xml:space="preserve"> deixando um ar constante de desconfiança.</w:t>
      </w:r>
    </w:p>
    <w:p w14:paraId="3FD093F6" w14:textId="3FC92626" w:rsidR="009C47FE" w:rsidRDefault="00EE4CE7" w:rsidP="009C47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4EC87ED" wp14:editId="716925E2">
            <wp:extent cx="4265139" cy="2400935"/>
            <wp:effectExtent l="0" t="0" r="2540" b="0"/>
            <wp:docPr id="3227118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046" cy="243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AFBFB" w14:textId="26229CDD" w:rsidR="007D3B3B" w:rsidRPr="007D3B3B" w:rsidRDefault="007D3B3B" w:rsidP="007D3B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Imagem 1</w:t>
      </w:r>
      <w:r w:rsidR="00EE4B5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Ilustração do jogo com o nome anterior (</w:t>
      </w:r>
      <w:proofErr w:type="spellStart"/>
      <w:r>
        <w:rPr>
          <w:rFonts w:ascii="Arial" w:hAnsi="Arial" w:cs="Arial"/>
          <w:sz w:val="20"/>
          <w:szCs w:val="20"/>
        </w:rPr>
        <w:t>Okazaki</w:t>
      </w:r>
      <w:proofErr w:type="spellEnd"/>
      <w:r>
        <w:rPr>
          <w:rFonts w:ascii="Arial" w:hAnsi="Arial" w:cs="Arial"/>
          <w:sz w:val="20"/>
          <w:szCs w:val="20"/>
        </w:rPr>
        <w:t>). Fonte: Paulo Emanuel</w:t>
      </w:r>
    </w:p>
    <w:p w14:paraId="342C424B" w14:textId="77777777" w:rsidR="00D274D8" w:rsidRDefault="00D274D8" w:rsidP="009C47F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4E88ADD" w14:textId="57557E2F" w:rsidR="00D274D8" w:rsidRDefault="00D274D8" w:rsidP="00D274D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74D8">
        <w:rPr>
          <w:rFonts w:ascii="Arial" w:hAnsi="Arial" w:cs="Arial"/>
          <w:b/>
          <w:bCs/>
          <w:sz w:val="24"/>
          <w:szCs w:val="24"/>
        </w:rPr>
        <w:lastRenderedPageBreak/>
        <w:t>Regras do Jogo</w:t>
      </w:r>
    </w:p>
    <w:p w14:paraId="17EEBE9B" w14:textId="54ACD240" w:rsidR="00D274D8" w:rsidRDefault="00D274D8" w:rsidP="009C47F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alunos devem ser divididos entre </w:t>
      </w:r>
      <w:r w:rsidR="00F341B3">
        <w:rPr>
          <w:rFonts w:ascii="Arial" w:hAnsi="Arial" w:cs="Arial"/>
          <w:sz w:val="24"/>
          <w:szCs w:val="24"/>
        </w:rPr>
        <w:t>DNA</w:t>
      </w:r>
      <w:r>
        <w:rPr>
          <w:rFonts w:ascii="Arial" w:hAnsi="Arial" w:cs="Arial"/>
          <w:sz w:val="24"/>
          <w:szCs w:val="24"/>
        </w:rPr>
        <w:t>P e AM através de sorteio ou escolha do professor. É importante que os alunos não saibam quem ocupa cada função e que a proporção AM/</w:t>
      </w:r>
      <w:r w:rsidR="00F341B3">
        <w:rPr>
          <w:rFonts w:ascii="Arial" w:hAnsi="Arial" w:cs="Arial"/>
          <w:sz w:val="24"/>
          <w:szCs w:val="24"/>
        </w:rPr>
        <w:t>DNA</w:t>
      </w:r>
      <w:r>
        <w:rPr>
          <w:rFonts w:ascii="Arial" w:hAnsi="Arial" w:cs="Arial"/>
          <w:sz w:val="24"/>
          <w:szCs w:val="24"/>
        </w:rPr>
        <w:t>P siga esta tabela:</w:t>
      </w:r>
    </w:p>
    <w:p w14:paraId="45EA69CB" w14:textId="7D5597E0" w:rsidR="00D274D8" w:rsidRPr="007D3B3B" w:rsidRDefault="00D274D8" w:rsidP="00D274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3B3B">
        <w:rPr>
          <w:rFonts w:ascii="Arial" w:hAnsi="Arial" w:cs="Arial"/>
          <w:sz w:val="20"/>
          <w:szCs w:val="20"/>
        </w:rPr>
        <w:t>Tabela 1</w:t>
      </w:r>
      <w:r w:rsidR="00EE4B54">
        <w:rPr>
          <w:rFonts w:ascii="Arial" w:hAnsi="Arial" w:cs="Arial"/>
          <w:sz w:val="20"/>
          <w:szCs w:val="20"/>
        </w:rPr>
        <w:t>.</w:t>
      </w:r>
      <w:r w:rsidRPr="007D3B3B">
        <w:rPr>
          <w:rFonts w:ascii="Arial" w:hAnsi="Arial" w:cs="Arial"/>
          <w:sz w:val="20"/>
          <w:szCs w:val="20"/>
        </w:rPr>
        <w:t xml:space="preserve"> Proporção de Jogadores</w:t>
      </w:r>
      <w:r w:rsidR="00EE4B54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D274D8" w14:paraId="1C8215DB" w14:textId="77777777" w:rsidTr="00D274D8">
        <w:tc>
          <w:tcPr>
            <w:tcW w:w="2926" w:type="dxa"/>
          </w:tcPr>
          <w:p w14:paraId="37DD34C1" w14:textId="65646963" w:rsidR="00D274D8" w:rsidRPr="00D274D8" w:rsidRDefault="00D274D8" w:rsidP="00D274D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74D8">
              <w:rPr>
                <w:rFonts w:ascii="Arial" w:hAnsi="Arial" w:cs="Arial"/>
                <w:b/>
                <w:bCs/>
                <w:sz w:val="24"/>
                <w:szCs w:val="24"/>
              </w:rPr>
              <w:t>Jogadores</w:t>
            </w:r>
          </w:p>
        </w:tc>
        <w:tc>
          <w:tcPr>
            <w:tcW w:w="2926" w:type="dxa"/>
          </w:tcPr>
          <w:p w14:paraId="3C3D9EB7" w14:textId="13E5C537" w:rsidR="00D274D8" w:rsidRPr="00D274D8" w:rsidRDefault="00F341B3" w:rsidP="00D274D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927" w:type="dxa"/>
          </w:tcPr>
          <w:p w14:paraId="22FE9AB7" w14:textId="3FEA7FBB" w:rsidR="00D274D8" w:rsidRPr="00D274D8" w:rsidRDefault="00F341B3" w:rsidP="00D274D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DNAP</w:t>
            </w:r>
          </w:p>
        </w:tc>
      </w:tr>
      <w:tr w:rsidR="00D274D8" w14:paraId="458A49E8" w14:textId="77777777" w:rsidTr="00D274D8">
        <w:tc>
          <w:tcPr>
            <w:tcW w:w="2926" w:type="dxa"/>
          </w:tcPr>
          <w:p w14:paraId="458D2EF3" w14:textId="3A7EEBA0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14:paraId="544F098D" w14:textId="73171302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14:paraId="772E47ED" w14:textId="79427AA8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74D8" w14:paraId="7A56C531" w14:textId="77777777" w:rsidTr="00D274D8">
        <w:tc>
          <w:tcPr>
            <w:tcW w:w="2926" w:type="dxa"/>
          </w:tcPr>
          <w:p w14:paraId="65421807" w14:textId="32223D75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14:paraId="33A0C113" w14:textId="57411EA6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14:paraId="391BCB65" w14:textId="06688143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74D8" w14:paraId="20ECF118" w14:textId="77777777" w:rsidTr="00D274D8">
        <w:tc>
          <w:tcPr>
            <w:tcW w:w="2926" w:type="dxa"/>
          </w:tcPr>
          <w:p w14:paraId="6DD7F165" w14:textId="669C6D4B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14:paraId="10548EA1" w14:textId="7841A7EF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14:paraId="16F06F5D" w14:textId="72338F20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74D8" w14:paraId="41644403" w14:textId="77777777" w:rsidTr="00D274D8">
        <w:tc>
          <w:tcPr>
            <w:tcW w:w="2926" w:type="dxa"/>
          </w:tcPr>
          <w:p w14:paraId="3CE9E2F0" w14:textId="1A19D481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 w14:paraId="73B3D405" w14:textId="09D46FAB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14:paraId="54D9C4EB" w14:textId="3F06A9C6" w:rsidR="00D274D8" w:rsidRDefault="00D274D8" w:rsidP="009C47F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4CFCD4B0" w14:textId="4BE0868C" w:rsidR="00D274D8" w:rsidRDefault="00F341B3" w:rsidP="009C47F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D3B3B">
        <w:rPr>
          <w:rFonts w:ascii="Arial" w:hAnsi="Arial" w:cs="Arial"/>
          <w:sz w:val="24"/>
          <w:szCs w:val="24"/>
        </w:rPr>
        <w:t>xistem 6 tipos de cartas</w:t>
      </w:r>
      <w:r>
        <w:rPr>
          <w:rFonts w:ascii="Arial" w:hAnsi="Arial" w:cs="Arial"/>
          <w:sz w:val="24"/>
          <w:szCs w:val="24"/>
        </w:rPr>
        <w:t xml:space="preserve">: </w:t>
      </w:r>
      <w:r w:rsidR="007D3B3B">
        <w:rPr>
          <w:rFonts w:ascii="Arial" w:hAnsi="Arial" w:cs="Arial"/>
          <w:sz w:val="24"/>
          <w:szCs w:val="24"/>
        </w:rPr>
        <w:t>Quatro bases nitrogenadas, cartas de Deleção e cartas de Inibição.</w:t>
      </w:r>
    </w:p>
    <w:p w14:paraId="07A9DC1D" w14:textId="02CA5AA6" w:rsidR="007D3B3B" w:rsidRDefault="007D3B3B" w:rsidP="009C47F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 distribuição da função dos alunos, cada um recebe 5 cartas e são </w:t>
      </w:r>
      <w:r w:rsidR="00F341B3">
        <w:rPr>
          <w:rFonts w:ascii="Arial" w:hAnsi="Arial" w:cs="Arial"/>
          <w:sz w:val="24"/>
          <w:szCs w:val="24"/>
        </w:rPr>
        <w:t>enfileiradas</w:t>
      </w:r>
      <w:r>
        <w:rPr>
          <w:rFonts w:ascii="Arial" w:hAnsi="Arial" w:cs="Arial"/>
          <w:sz w:val="24"/>
          <w:szCs w:val="24"/>
        </w:rPr>
        <w:t xml:space="preserve"> 9 cartas no centr</w:t>
      </w:r>
      <w:r w:rsidR="00F341B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 O resto fica em um monte virado para baixo na mesa.</w:t>
      </w:r>
    </w:p>
    <w:p w14:paraId="4049D662" w14:textId="5D310F58" w:rsidR="007D3B3B" w:rsidRDefault="007D3B3B" w:rsidP="009C47F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Passados alguns segundos todas as cartas do centro devem ser viradas, ocultando sua face. </w:t>
      </w:r>
      <w:r w:rsidR="00F341B3">
        <w:rPr>
          <w:rFonts w:ascii="Arial" w:hAnsi="Arial" w:cs="Arial"/>
          <w:sz w:val="24"/>
          <w:szCs w:val="24"/>
        </w:rPr>
        <w:t xml:space="preserve">Depois, </w:t>
      </w:r>
      <w:r>
        <w:rPr>
          <w:rFonts w:ascii="Arial" w:hAnsi="Arial" w:cs="Arial"/>
          <w:sz w:val="24"/>
          <w:szCs w:val="24"/>
        </w:rPr>
        <w:t>os alunos devem posicionar suas cartas na fita complementar, mantendo sempre 5 cartas na mão. Cada aluno deve jogar uma carta por turno</w:t>
      </w:r>
      <w:r w:rsidR="00F341B3">
        <w:rPr>
          <w:rFonts w:ascii="Arial" w:hAnsi="Arial" w:cs="Arial"/>
          <w:sz w:val="24"/>
          <w:szCs w:val="24"/>
        </w:rPr>
        <w:t xml:space="preserve"> ou virar uma da mesa e depois</w:t>
      </w:r>
      <w:r w:rsidR="00F6426D">
        <w:rPr>
          <w:rFonts w:ascii="Arial" w:hAnsi="Arial" w:cs="Arial"/>
          <w:sz w:val="24"/>
          <w:szCs w:val="24"/>
        </w:rPr>
        <w:t xml:space="preserve"> coletar</w:t>
      </w:r>
      <w:r w:rsidR="00F341B3">
        <w:rPr>
          <w:rFonts w:ascii="Arial" w:hAnsi="Arial" w:cs="Arial"/>
          <w:sz w:val="24"/>
          <w:szCs w:val="24"/>
        </w:rPr>
        <w:t xml:space="preserve"> uma carta nova</w:t>
      </w:r>
      <w:r>
        <w:rPr>
          <w:rFonts w:ascii="Arial" w:hAnsi="Arial" w:cs="Arial"/>
          <w:sz w:val="24"/>
          <w:szCs w:val="24"/>
        </w:rPr>
        <w:t>.</w:t>
      </w:r>
    </w:p>
    <w:p w14:paraId="4EBD49FA" w14:textId="366B243A" w:rsidR="00F341B3" w:rsidRDefault="00F341B3" w:rsidP="009C47F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jogo termina quando acabam as cartas da pilha principal.</w:t>
      </w:r>
    </w:p>
    <w:p w14:paraId="710BCE3E" w14:textId="2F9F87B8" w:rsidR="009970B2" w:rsidRPr="009970B2" w:rsidRDefault="009970B2" w:rsidP="00F642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0B2">
        <w:rPr>
          <w:rFonts w:ascii="Arial" w:hAnsi="Arial" w:cs="Arial"/>
          <w:b/>
          <w:bCs/>
          <w:sz w:val="24"/>
          <w:szCs w:val="24"/>
        </w:rPr>
        <w:t>Relato</w:t>
      </w:r>
    </w:p>
    <w:p w14:paraId="3025392B" w14:textId="20DEE5D2" w:rsidR="00B77F6C" w:rsidRDefault="00B77F6C" w:rsidP="009C47F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 apliquei o</w:t>
      </w:r>
      <w:r w:rsidRPr="00F913F7">
        <w:rPr>
          <w:rFonts w:ascii="Arial" w:hAnsi="Arial" w:cs="Arial"/>
          <w:sz w:val="24"/>
          <w:szCs w:val="24"/>
        </w:rPr>
        <w:t xml:space="preserve"> jogo </w:t>
      </w:r>
      <w:r w:rsidR="00D274D8">
        <w:rPr>
          <w:rFonts w:ascii="Arial" w:hAnsi="Arial" w:cs="Arial"/>
          <w:sz w:val="24"/>
          <w:szCs w:val="24"/>
        </w:rPr>
        <w:t>remotamente</w:t>
      </w:r>
      <w:r w:rsidRPr="00F913F7">
        <w:rPr>
          <w:rFonts w:ascii="Arial" w:hAnsi="Arial" w:cs="Arial"/>
          <w:sz w:val="24"/>
          <w:szCs w:val="24"/>
        </w:rPr>
        <w:t xml:space="preserve"> utilizando uma plataforma online chamada </w:t>
      </w:r>
      <w:proofErr w:type="spellStart"/>
      <w:r w:rsidRPr="00F913F7">
        <w:rPr>
          <w:rFonts w:ascii="Arial" w:hAnsi="Arial" w:cs="Arial"/>
          <w:sz w:val="24"/>
          <w:szCs w:val="24"/>
        </w:rPr>
        <w:t>Discord</w:t>
      </w:r>
      <w:proofErr w:type="spellEnd"/>
      <w:r w:rsidRPr="00F913F7">
        <w:rPr>
          <w:rFonts w:ascii="Arial" w:hAnsi="Arial" w:cs="Arial"/>
          <w:sz w:val="24"/>
          <w:szCs w:val="24"/>
        </w:rPr>
        <w:t xml:space="preserve"> e uma ferramenta para aplicação e confecção de jogos de tabuleiro digitais chamad</w:t>
      </w:r>
      <w:r w:rsidR="00D274D8">
        <w:rPr>
          <w:rFonts w:ascii="Arial" w:hAnsi="Arial" w:cs="Arial"/>
          <w:sz w:val="24"/>
          <w:szCs w:val="24"/>
        </w:rPr>
        <w:t>a</w:t>
      </w:r>
      <w:r w:rsidRPr="00F9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3F7">
        <w:rPr>
          <w:rFonts w:ascii="Arial" w:hAnsi="Arial" w:cs="Arial"/>
          <w:sz w:val="24"/>
          <w:szCs w:val="24"/>
        </w:rPr>
        <w:t>Tabletop</w:t>
      </w:r>
      <w:proofErr w:type="spellEnd"/>
      <w:r w:rsidRPr="00F913F7">
        <w:rPr>
          <w:rFonts w:ascii="Arial" w:hAnsi="Arial" w:cs="Arial"/>
          <w:sz w:val="24"/>
          <w:szCs w:val="24"/>
        </w:rPr>
        <w:t xml:space="preserve"> Simulator. O teste foi feito em 2021 por alunos do Colégio Imaculado Coração de Maria em Recife, Pernambuco.</w:t>
      </w:r>
    </w:p>
    <w:p w14:paraId="79EA3E87" w14:textId="65494C73" w:rsidR="009970B2" w:rsidRDefault="00B77F6C" w:rsidP="009970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alunos presentes m</w:t>
      </w:r>
      <w:r w:rsidR="00D274D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relataram que o jogo foi bastante divertido e que ajuda a memorizar os conceitos básicos de genética. No momento da aplicação ainda se tratava de uma versão anterior do jogo. Desde então eu fiz algumas mudanças no design, para torna-lo mais intuitivo</w:t>
      </w:r>
      <w:r w:rsidR="00041A1A">
        <w:rPr>
          <w:rFonts w:ascii="Arial" w:hAnsi="Arial" w:cs="Arial"/>
          <w:sz w:val="24"/>
          <w:szCs w:val="24"/>
        </w:rPr>
        <w:t xml:space="preserve"> e inclusivo</w:t>
      </w:r>
      <w:r>
        <w:rPr>
          <w:rFonts w:ascii="Arial" w:hAnsi="Arial" w:cs="Arial"/>
          <w:sz w:val="24"/>
          <w:szCs w:val="24"/>
        </w:rPr>
        <w:t xml:space="preserve"> e na proporção das cartas para que ficasse mais balanceado.</w:t>
      </w:r>
    </w:p>
    <w:p w14:paraId="22943BF6" w14:textId="69EE66CA" w:rsidR="00B77F6C" w:rsidRPr="00F341B3" w:rsidRDefault="00B77F6C" w:rsidP="009970B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 ponto negativo do jogo é que talvez</w:t>
      </w:r>
      <w:r w:rsidR="009C47FE">
        <w:rPr>
          <w:rFonts w:ascii="Arial" w:hAnsi="Arial" w:cs="Arial"/>
          <w:sz w:val="24"/>
          <w:szCs w:val="24"/>
        </w:rPr>
        <w:t>, em turmas grandes,</w:t>
      </w:r>
      <w:r>
        <w:rPr>
          <w:rFonts w:ascii="Arial" w:hAnsi="Arial" w:cs="Arial"/>
          <w:sz w:val="24"/>
          <w:szCs w:val="24"/>
        </w:rPr>
        <w:t xml:space="preserve"> sejam necessárias </w:t>
      </w:r>
      <w:r w:rsidR="007D3B3B">
        <w:rPr>
          <w:rFonts w:ascii="Arial" w:hAnsi="Arial" w:cs="Arial"/>
          <w:sz w:val="24"/>
          <w:szCs w:val="24"/>
        </w:rPr>
        <w:t>mais de</w:t>
      </w:r>
      <w:r>
        <w:rPr>
          <w:rFonts w:ascii="Arial" w:hAnsi="Arial" w:cs="Arial"/>
          <w:sz w:val="24"/>
          <w:szCs w:val="24"/>
        </w:rPr>
        <w:t xml:space="preserve"> uma aula para aplicar para que o tempo seja suficiente.</w:t>
      </w:r>
    </w:p>
    <w:sectPr w:rsidR="00B77F6C" w:rsidRPr="00F341B3">
      <w:headerReference w:type="default" r:id="rId9"/>
      <w:footerReference w:type="default" r:id="rId10"/>
      <w:pgSz w:w="11906" w:h="16838"/>
      <w:pgMar w:top="1134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3825" w14:textId="77777777" w:rsidR="00444F76" w:rsidRDefault="00444F76">
      <w:pPr>
        <w:spacing w:after="0" w:line="240" w:lineRule="auto"/>
      </w:pPr>
      <w:r>
        <w:separator/>
      </w:r>
    </w:p>
  </w:endnote>
  <w:endnote w:type="continuationSeparator" w:id="0">
    <w:p w14:paraId="3F4DFD45" w14:textId="77777777" w:rsidR="00444F76" w:rsidRDefault="004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2108" w14:textId="77777777" w:rsidR="00A758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b/>
      </w:rPr>
      <w:t>Dúvidas</w:t>
    </w:r>
    <w:r>
      <w:rPr>
        <w:color w:val="000000"/>
      </w:rPr>
      <w:t xml:space="preserve">: </w:t>
    </w:r>
    <w:hyperlink r:id="rId1">
      <w:r>
        <w:rPr>
          <w:color w:val="0563C1"/>
          <w:u w:val="single"/>
        </w:rPr>
        <w:t>liec.ufam@gmail.com</w:t>
      </w:r>
    </w:hyperlink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045CAE30" wp14:editId="729310CC">
          <wp:simplePos x="0" y="0"/>
          <wp:positionH relativeFrom="column">
            <wp:posOffset>4469474</wp:posOffset>
          </wp:positionH>
          <wp:positionV relativeFrom="paragraph">
            <wp:posOffset>-19049</wp:posOffset>
          </wp:positionV>
          <wp:extent cx="1112176" cy="514232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176" cy="514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F013C9" w14:textId="77777777" w:rsidR="00A758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>Apresentação:</w:t>
    </w:r>
    <w:r>
      <w:rPr>
        <w:color w:val="000000"/>
      </w:rPr>
      <w:t xml:space="preserve"> 0</w:t>
    </w:r>
    <w:r>
      <w:t>4</w:t>
    </w:r>
    <w:r>
      <w:rPr>
        <w:color w:val="000000"/>
      </w:rPr>
      <w:t>/</w:t>
    </w:r>
    <w:r>
      <w:t>12</w:t>
    </w:r>
    <w:r>
      <w:rPr>
        <w:color w:val="00000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994D" w14:textId="77777777" w:rsidR="00444F76" w:rsidRDefault="00444F76">
      <w:pPr>
        <w:spacing w:after="0" w:line="240" w:lineRule="auto"/>
      </w:pPr>
      <w:r>
        <w:separator/>
      </w:r>
    </w:p>
  </w:footnote>
  <w:footnote w:type="continuationSeparator" w:id="0">
    <w:p w14:paraId="783BD4F9" w14:textId="77777777" w:rsidR="00444F76" w:rsidRDefault="004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0BEC" w14:textId="77777777" w:rsidR="00A758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i/>
        <w:color w:val="000000"/>
      </w:rPr>
    </w:pPr>
    <w:r>
      <w:rPr>
        <w:b/>
        <w:i/>
        <w:color w:val="000000"/>
      </w:rPr>
      <w:t>Mostra Pedagógica do ICB - 2023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D99F94" wp14:editId="4ACBB7F2">
          <wp:simplePos x="0" y="0"/>
          <wp:positionH relativeFrom="column">
            <wp:posOffset>1</wp:posOffset>
          </wp:positionH>
          <wp:positionV relativeFrom="paragraph">
            <wp:posOffset>-154304</wp:posOffset>
          </wp:positionV>
          <wp:extent cx="352425" cy="3524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46B"/>
    <w:multiLevelType w:val="hybridMultilevel"/>
    <w:tmpl w:val="AB008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15441"/>
    <w:multiLevelType w:val="multilevel"/>
    <w:tmpl w:val="236EB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F42A4"/>
    <w:multiLevelType w:val="multilevel"/>
    <w:tmpl w:val="83F6F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186588"/>
    <w:multiLevelType w:val="hybridMultilevel"/>
    <w:tmpl w:val="570A9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05549">
    <w:abstractNumId w:val="1"/>
  </w:num>
  <w:num w:numId="2" w16cid:durableId="78410793">
    <w:abstractNumId w:val="2"/>
  </w:num>
  <w:num w:numId="3" w16cid:durableId="708994495">
    <w:abstractNumId w:val="3"/>
  </w:num>
  <w:num w:numId="4" w16cid:durableId="8595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D8"/>
    <w:rsid w:val="00041A1A"/>
    <w:rsid w:val="00107973"/>
    <w:rsid w:val="001C066E"/>
    <w:rsid w:val="00201BB4"/>
    <w:rsid w:val="002054C8"/>
    <w:rsid w:val="003C48D4"/>
    <w:rsid w:val="00444F76"/>
    <w:rsid w:val="005C1B4E"/>
    <w:rsid w:val="00650220"/>
    <w:rsid w:val="006600C7"/>
    <w:rsid w:val="007D3B3B"/>
    <w:rsid w:val="009970B2"/>
    <w:rsid w:val="009C47FE"/>
    <w:rsid w:val="00A758D8"/>
    <w:rsid w:val="00B77F6C"/>
    <w:rsid w:val="00B80833"/>
    <w:rsid w:val="00BE346A"/>
    <w:rsid w:val="00D274D8"/>
    <w:rsid w:val="00DA3ABB"/>
    <w:rsid w:val="00EE4B54"/>
    <w:rsid w:val="00EE4CE7"/>
    <w:rsid w:val="00F341B3"/>
    <w:rsid w:val="00F6426D"/>
    <w:rsid w:val="00F8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996F"/>
  <w15:docId w15:val="{10F42795-6D0F-43E7-931B-87EED34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fr3q">
    <w:name w:val="zfr3q"/>
    <w:basedOn w:val="Normal"/>
    <w:rsid w:val="0093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Fontepargpadro"/>
    <w:rsid w:val="00936E20"/>
  </w:style>
  <w:style w:type="table" w:styleId="Tabelacomgrade">
    <w:name w:val="Table Grid"/>
    <w:basedOn w:val="Tabelanormal"/>
    <w:uiPriority w:val="39"/>
    <w:rsid w:val="0093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B2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A2B"/>
  </w:style>
  <w:style w:type="paragraph" w:styleId="Rodap">
    <w:name w:val="footer"/>
    <w:basedOn w:val="Normal"/>
    <w:link w:val="RodapChar"/>
    <w:uiPriority w:val="99"/>
    <w:unhideWhenUsed/>
    <w:rsid w:val="00BB2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A2B"/>
  </w:style>
  <w:style w:type="character" w:styleId="Hyperlink">
    <w:name w:val="Hyperlink"/>
    <w:basedOn w:val="Fontepargpadro"/>
    <w:uiPriority w:val="99"/>
    <w:unhideWhenUsed/>
    <w:rsid w:val="00BB2A2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2A2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060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60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60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60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60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05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C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mailto:liec.ufa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iSIWUwH7m2N9r/PKqbfvnaahkQ==">AMUW2mXbBPIJe5Pi675sqz9Noa63VnT5WnORJygA7C8cMlv/8dMSY7U0PPolrpnnHJaNLuLpLVMbE675ooUe6zRdiCDToDVo+h4Yk7Q8pXhivSnDxUNcVN0=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C SEIFFERT SANTOS</dc:creator>
  <cp:lastModifiedBy>Paulo Monteiro</cp:lastModifiedBy>
  <cp:revision>8</cp:revision>
  <dcterms:created xsi:type="dcterms:W3CDTF">2023-11-21T01:13:00Z</dcterms:created>
  <dcterms:modified xsi:type="dcterms:W3CDTF">2023-11-23T07:00:00Z</dcterms:modified>
</cp:coreProperties>
</file>