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A7" w:rsidRPr="005E4BA7" w:rsidRDefault="00011941" w:rsidP="005E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POTENCIAL DO CANABIDIOL (CBD) NO MANEJO CLÍNICO DE ANIMAIS: AVANÇOS E DESAFIOS NA MEDICINA VETERINÁRIA – REVISÃO DE LITERATURA </w:t>
      </w:r>
    </w:p>
    <w:p w:rsidR="005E4BA7" w:rsidRPr="005E4BA7" w:rsidRDefault="005E4BA7" w:rsidP="005E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BA7" w:rsidRPr="00787A35" w:rsidRDefault="005E4BA7" w:rsidP="005E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TEIXEIRA, Carla Vitória Andrade</w:t>
      </w:r>
      <w:r w:rsidRPr="00E91C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E4BA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DA SILVA, Estefany Daiany Solano Pinto</w:t>
      </w:r>
      <w:r w:rsidRPr="00E91C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5E4BA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PEIXOTO, Gabriela Vitória Costa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E CASTRO, Agatha Louise Teixeira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ANUNCIAÇÃO, Vinícius de Souza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ARAÚJO, Isabela Cristina Barbosa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CARVALHO, Sabrina de Souza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DA SILVA, Renato Moreira</w:t>
      </w:r>
      <w:r w:rsidR="00787A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</w:p>
    <w:p w:rsidR="005E4BA7" w:rsidRPr="005E4BA7" w:rsidRDefault="005E4BA7" w:rsidP="005E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</w:p>
    <w:bookmarkEnd w:id="0"/>
    <w:p w:rsidR="005E4BA7" w:rsidRPr="005E4BA7" w:rsidRDefault="005E4BA7" w:rsidP="005E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vertAlign w:val="superscript"/>
          <w:lang w:eastAsia="pt-BR"/>
        </w:rPr>
        <w:t>1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Graduando em Medicina Veterinária, UNIPAC – Conselheiro Lafaiete,</w:t>
      </w:r>
      <w:r w:rsidR="00DF3E7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MG. </w:t>
      </w:r>
      <w:r w:rsidR="00DF3E7B" w:rsidRPr="000B2B3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DF3E7B" w:rsidRPr="000B2B3B">
        <w:rPr>
          <w:rFonts w:ascii="Times New Roman" w:hAnsi="Times New Roman" w:cs="Times New Roman"/>
          <w:i/>
          <w:sz w:val="20"/>
          <w:szCs w:val="20"/>
        </w:rPr>
        <w:t>Docente em Medicina Veterinária,</w:t>
      </w:r>
      <w:r w:rsidR="00DF3E7B">
        <w:rPr>
          <w:rFonts w:ascii="Times New Roman" w:hAnsi="Times New Roman" w:cs="Times New Roman"/>
          <w:i/>
          <w:sz w:val="20"/>
          <w:szCs w:val="20"/>
        </w:rPr>
        <w:t xml:space="preserve"> UNIPAC – Conselheiro Lafaiete, MG. </w:t>
      </w:r>
      <w:hyperlink r:id="rId6" w:history="1">
        <w:r w:rsidR="00DF3E7B" w:rsidRPr="00FB13A1">
          <w:rPr>
            <w:rStyle w:val="Hyperlink"/>
            <w:rFonts w:ascii="Times New Roman" w:hAnsi="Times New Roman" w:cs="Times New Roman"/>
            <w:i/>
            <w:sz w:val="20"/>
            <w:szCs w:val="20"/>
          </w:rPr>
          <w:t>*carlavitoriaat123@gmail.com</w:t>
        </w:r>
      </w:hyperlink>
    </w:p>
    <w:p w:rsidR="005E4BA7" w:rsidRPr="005E4BA7" w:rsidRDefault="005E4BA7" w:rsidP="005E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BA7" w:rsidRPr="00361083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  <w:r w:rsidR="00361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</w:t>
      </w:r>
      <w:r w:rsidR="00361083" w:rsidRPr="003610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Cannabis sativa</w:t>
      </w:r>
      <w:r w:rsidR="003610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 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vem ganhando destaque como uma alternativa terapêutica na Medicina Veterinária, sendo principalmente pelo uso do canabidiol (CBD) com ação analgésica e anti-inflamatória sem efeitos psicoativos. O CBD age através do Sistema Endocanabinoide, onde é eficaz no manejo da dor crônica em animais que apresentam </w:t>
      </w:r>
      <w:r w:rsidR="00361083" w:rsidRP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comorbidade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. Em 2024, a Anvisa autorizou o uso veterinário de produtos industrializados com cannabis, porém ainda </w:t>
      </w:r>
      <w:r w:rsidR="0001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estabelece uma autorização judicial e proíbe a manipulação. O CFMV defende a regulamentação semelhante à humana e apoia projetos de lei sobre o contexto. O uso do CBD revelar-se promissor, mas ainda depende de vários avanços legais e científicos. </w:t>
      </w:r>
    </w:p>
    <w:p w:rsidR="008304C0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304C0" w:rsidRPr="005E4BA7" w:rsidRDefault="002C7FA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</w:t>
      </w:r>
      <w:r w:rsidR="0083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8304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635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analgésica</w:t>
      </w:r>
      <w:r w:rsidR="00011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dor crônica, regulamentação, veterinário </w:t>
      </w:r>
    </w:p>
    <w:p w:rsidR="005E4BA7" w:rsidRPr="005E4BA7" w:rsidRDefault="005E4BA7" w:rsidP="0083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</w:p>
    <w:p w:rsidR="005E4BA7" w:rsidRDefault="00AF195B" w:rsidP="0018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F195B">
        <w:rPr>
          <w:rFonts w:ascii="Times New Roman" w:hAnsi="Times New Roman" w:cs="Times New Roman"/>
          <w:i/>
          <w:sz w:val="24"/>
          <w:szCs w:val="24"/>
        </w:rPr>
        <w:t xml:space="preserve">Cannabis sativa </w:t>
      </w:r>
      <w:r>
        <w:rPr>
          <w:rFonts w:ascii="Times New Roman" w:hAnsi="Times New Roman" w:cs="Times New Roman"/>
          <w:sz w:val="24"/>
          <w:szCs w:val="24"/>
        </w:rPr>
        <w:t>é o nome científico do que muitos conhecem como maconha, onde a mesma espécie pode gerar plantas produtoras de fibra, denominadas “cânhamo” e plantas produtoras de resina chamadas de “maconha” (</w:t>
      </w:r>
      <w:r w:rsidRPr="00AF195B">
        <w:rPr>
          <w:rFonts w:ascii="Times New Roman" w:hAnsi="Times New Roman" w:cs="Times New Roman"/>
          <w:sz w:val="24"/>
          <w:szCs w:val="24"/>
        </w:rPr>
        <w:t>Gewehr, 2021)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95B" w:rsidRDefault="00AF195B" w:rsidP="0018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planta vem sendo buscada para realizar terapias complementares e eficientes, como por exemplo na dor crônica em animais e incentivando o estudo da </w:t>
      </w:r>
      <w:r w:rsidRPr="00AF195B">
        <w:rPr>
          <w:rFonts w:ascii="Times New Roman" w:hAnsi="Times New Roman" w:cs="Times New Roman"/>
          <w:i/>
          <w:sz w:val="24"/>
          <w:szCs w:val="24"/>
        </w:rPr>
        <w:t>Cannabis sativa</w:t>
      </w:r>
      <w:r>
        <w:rPr>
          <w:rFonts w:ascii="Times New Roman" w:hAnsi="Times New Roman" w:cs="Times New Roman"/>
          <w:sz w:val="24"/>
          <w:szCs w:val="24"/>
        </w:rPr>
        <w:t xml:space="preserve"> na Medicina Veterinária. O interesse científico</w:t>
      </w:r>
      <w:r w:rsidR="001862D6">
        <w:rPr>
          <w:rFonts w:ascii="Times New Roman" w:hAnsi="Times New Roman" w:cs="Times New Roman"/>
          <w:sz w:val="24"/>
          <w:szCs w:val="24"/>
        </w:rPr>
        <w:t xml:space="preserve"> se destaca nos efeitos terapêuticos do canabidiol (CBD), onde vem mostrando propriedades analgésicas, anti-inflamatórias e neuromoduladoras. Ao longo dos anos, estudos científicos vêm ressaltando os mecanismos de ação dos canabinoides, como o canabidol (CBD) e seus diversos meios de aplicações em diferentes quadros clínicos (CORREIA,2024).</w:t>
      </w:r>
    </w:p>
    <w:p w:rsidR="001862D6" w:rsidRDefault="001862D6" w:rsidP="00186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um outro lado</w:t>
      </w:r>
      <w:r w:rsidR="00942077">
        <w:rPr>
          <w:rFonts w:ascii="Times New Roman" w:hAnsi="Times New Roman" w:cs="Times New Roman"/>
          <w:sz w:val="24"/>
          <w:szCs w:val="24"/>
        </w:rPr>
        <w:t>, existem discussões sobre os limites legais e éticos para a prescrição desses produtos no Brasil, acarretando a necessidade de uma análise ampla que abranja aspectos biológicos e normativos envolvidos (CFMV,2024).</w:t>
      </w:r>
    </w:p>
    <w:p w:rsidR="00AF195B" w:rsidRPr="005E4BA7" w:rsidRDefault="00AF195B" w:rsidP="0083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REVISÃO DE LITERATURA:</w:t>
      </w:r>
    </w:p>
    <w:p w:rsidR="005E4BA7" w:rsidRPr="005E4BA7" w:rsidRDefault="005E4BA7" w:rsidP="00AA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maconha faz parte do grupo das angiospermas e pertence ao gênero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Cannabis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sendo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C.sativa, C. indica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C. ruderalis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Ela é uma planta que apresenta uma variedade de compostos bioativos, como os canabinóides que são os mais pesquisados devido às suas propriedades terapêuticas, sendo os mais conhecidos o tetrahidrocanabinol (THC) e o canabidiol (CBD) (FRANÇA,2022).</w:t>
      </w: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responsável pelos efeitos psicoativos é o THC agindo no sistema nervoso central do animal, o que requer uma atenção a mais, pois quando é usado de maneira indevida pode levar a intoxicação e efeitos adversos, já o CBD está ligado às propriedades medicinais, tais como efeitos analgésicos, anti-inflamatórios, atua na redução da ansiedade e como anticonvulsivantes sem causar nenhum efeito psicoativo (RIBEIRO,2025).</w:t>
      </w: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efeitos causados pela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Cannabis sativa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corpo do animal acontecem por meio de interações com o sistema endocanabinóide (SEC), sendo um sistema de sinalização na 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regulação de várias funções fisiológicas, como a dor, humor, apetite, imunidade e inflamação. O SEC é composto por diversos compostos químicos naturais denominados como endocanabinóides, onde eles ativam os receptores endógenos de membrana, como o receptor canabinóide tipo 1 (CB1) e o receptor canabinóide tipo 2 (CB2). O CB1 encontra-se no sistema nervoso central, atuando na regularização da transmissão de sinais neurais ligados à dor, movimento e memória, enquanto o CB2 está localizado em células do sistema imunológico e em tecidos periféricos, agindo no controle de processos inflamatórios (RIBEIRO,2025).</w:t>
      </w: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Esses receptores podem ser ativados por canabinóides endógenos, que são produzidos de forma natural pelo próprio organismo, ou através de canabinóides exógenos, derivados de compostos externos como o tetrahidrocanabinol (THC) e o canabidiol (CBD) (FRANÇA,2022; LIMA,2021).</w:t>
      </w:r>
    </w:p>
    <w:p w:rsidR="008304C0" w:rsidRDefault="005E4BA7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receptor CB2 é um grande aliado no alvo terapêutico para a realização do tratamento de dores, devido à ausência dos efeitos adversos centrais comuns à ativação do receptor de CB1, como a sedação e a perda da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oordenação motora.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Alguns estudos feitos com óleo de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Cannabis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rico em CBD mostram que a eficácia no controle na dor de cães com osteoartrite</w:t>
      </w:r>
      <w:r w:rsidR="002F17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Em um estudo feito por Brioschi </w:t>
      </w:r>
      <w:r w:rsidR="002F17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et al</w:t>
      </w:r>
      <w:r w:rsidR="002F17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(2020) foi notado que o uso do óleo de CBD levou a uma redução gradual de medicações analgésicas que eram util</w:t>
      </w:r>
      <w:r w:rsidR="00830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izadas convencionalmente</w:t>
      </w:r>
      <w:r w:rsidR="002F17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resultando </w:t>
      </w:r>
      <w:r w:rsidR="008304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na diminuição da dor e consequentemente em uma melhor qualidade de vida</w:t>
      </w:r>
      <w:r w:rsidR="004A4E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A4E59" w:rsidRPr="004A4E59">
        <w:rPr>
          <w:rFonts w:ascii="Times New Roman" w:hAnsi="Times New Roman" w:cs="Times New Roman"/>
          <w:sz w:val="24"/>
          <w:szCs w:val="24"/>
        </w:rPr>
        <w:t>BRIOSCHI</w:t>
      </w:r>
      <w:r w:rsidR="004A4E59">
        <w:rPr>
          <w:rFonts w:ascii="Times New Roman" w:hAnsi="Times New Roman" w:cs="Times New Roman"/>
          <w:sz w:val="24"/>
          <w:szCs w:val="24"/>
        </w:rPr>
        <w:t>,2020</w:t>
      </w:r>
      <w:r w:rsidR="00D609A1">
        <w:rPr>
          <w:rFonts w:ascii="Times New Roman" w:hAnsi="Times New Roman" w:cs="Times New Roman"/>
          <w:sz w:val="24"/>
          <w:szCs w:val="24"/>
        </w:rPr>
        <w:t>; CORREIRA,2024</w:t>
      </w:r>
      <w:r w:rsidR="004A4E59">
        <w:rPr>
          <w:rFonts w:ascii="Times New Roman" w:hAnsi="Times New Roman" w:cs="Times New Roman"/>
          <w:sz w:val="24"/>
          <w:szCs w:val="24"/>
        </w:rPr>
        <w:t>).</w:t>
      </w:r>
    </w:p>
    <w:p w:rsidR="007575B6" w:rsidRDefault="007575B6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outro estudo realizado por Ellis e Contino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(2019) foi relatado que uma égua com alodinia na região da cernelha, onde resistia a tratamentos convencionais. Com o uso de CBD puro observou-se uma rápida resposta analgésica, tendo uma melhora na sensibilidade ao toque após 36 horas do início da terapia </w:t>
      </w:r>
      <w:r w:rsidR="002C5BF1">
        <w:rPr>
          <w:rFonts w:ascii="Times New Roman" w:hAnsi="Times New Roman" w:cs="Times New Roman"/>
          <w:sz w:val="24"/>
          <w:szCs w:val="24"/>
        </w:rPr>
        <w:t>(</w:t>
      </w:r>
      <w:r w:rsidR="00A92083" w:rsidRPr="00A92083">
        <w:rPr>
          <w:rFonts w:ascii="Times New Roman" w:hAnsi="Times New Roman" w:cs="Times New Roman"/>
          <w:sz w:val="24"/>
          <w:szCs w:val="24"/>
        </w:rPr>
        <w:t>ELLIS; CONTINO, 2019</w:t>
      </w:r>
      <w:r w:rsidR="00A92083">
        <w:rPr>
          <w:rFonts w:ascii="Times New Roman" w:hAnsi="Times New Roman" w:cs="Times New Roman"/>
          <w:sz w:val="24"/>
          <w:szCs w:val="24"/>
        </w:rPr>
        <w:t>).</w:t>
      </w:r>
    </w:p>
    <w:p w:rsidR="002C5BF1" w:rsidRDefault="002C5BF1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esses estudos de</w:t>
      </w:r>
      <w:r w:rsidR="00D609A1">
        <w:rPr>
          <w:rFonts w:ascii="Times New Roman" w:hAnsi="Times New Roman" w:cs="Times New Roman"/>
          <w:sz w:val="24"/>
          <w:szCs w:val="24"/>
        </w:rPr>
        <w:t>monstram o grande potencial do CBD2 e do óleo de CBD no manejo de dores crônicas em animais, especialmente naqueles que possuem uma resistência aos tratamentos convencionais. A ativação do CBD2 possui uma abordagem vantajosa devido à ausência de efeitos centrais indesejáveis, já o CBD permite a redução da dependência de medicamentos convencionais, dando uma melhora na qualidade de vida dos pacientes e diminuindo possíveis efeitos adversos (CORREIA,2024).</w:t>
      </w:r>
    </w:p>
    <w:p w:rsidR="003B42D6" w:rsidRDefault="0061382D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ano de 2022</w:t>
      </w:r>
      <w:r w:rsidR="00484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uso da </w:t>
      </w:r>
      <w:r>
        <w:rPr>
          <w:rFonts w:ascii="Times New Roman" w:hAnsi="Times New Roman" w:cs="Times New Roman"/>
          <w:i/>
          <w:sz w:val="24"/>
          <w:szCs w:val="24"/>
        </w:rPr>
        <w:t xml:space="preserve">Cannabis sativa </w:t>
      </w:r>
      <w:r>
        <w:rPr>
          <w:rFonts w:ascii="Times New Roman" w:hAnsi="Times New Roman" w:cs="Times New Roman"/>
          <w:sz w:val="24"/>
          <w:szCs w:val="24"/>
        </w:rPr>
        <w:t xml:space="preserve">na Medicina Veterinária no Brasil não era regulamentado, limitando os profissionais da área em fazer apenas a orientação informal sobre produtos destinados a humanos, mas em 30 de outubro de 2024 a Agência Nacional de Vigilância Sanitária (Anvisa) liberou a regulamentação do uso de produtos à base de cannabis na Medicina Veterinária, sendo um grande passo para a profissão (CFMV,2024). </w:t>
      </w:r>
    </w:p>
    <w:p w:rsidR="000532CA" w:rsidRDefault="000532CA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garantir a segurança jurídica, os profissionais devem ter uma autorização judicial para prescrever produtos derivados da cannabis. O CMFV institui que o uso desses produtos devem seguir normas semelhantes às da Medicina Humana, onde deve-se priorizar a saúde animal e a proteção legal dos profissionais (CFMV,2022).</w:t>
      </w:r>
    </w:p>
    <w:p w:rsidR="003B42D6" w:rsidRPr="00DF2FE3" w:rsidRDefault="00E1517A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CFMV incentiva projetos como o </w:t>
      </w:r>
      <w:r w:rsidRPr="00E1517A">
        <w:rPr>
          <w:rFonts w:ascii="Times New Roman" w:hAnsi="Times New Roman" w:cs="Times New Roman"/>
          <w:sz w:val="24"/>
          <w:szCs w:val="24"/>
        </w:rPr>
        <w:t>Projeto de Lei nº 3.790/2021</w:t>
      </w:r>
      <w:r>
        <w:rPr>
          <w:rFonts w:ascii="Times New Roman" w:hAnsi="Times New Roman" w:cs="Times New Roman"/>
          <w:sz w:val="24"/>
          <w:szCs w:val="24"/>
        </w:rPr>
        <w:t xml:space="preserve">, onde o principal objetivo é a autorizar a prescrição, manipulação e comercialização de produtos veterinários sendo derivados da cannabis. </w:t>
      </w:r>
      <w:r w:rsidR="00B20BF0">
        <w:rPr>
          <w:rFonts w:ascii="Times New Roman" w:hAnsi="Times New Roman" w:cs="Times New Roman"/>
          <w:sz w:val="24"/>
          <w:szCs w:val="24"/>
        </w:rPr>
        <w:t xml:space="preserve">A consolidação do uso terapêutico desses produtos ainda depende de inúmeros avanços legislativos e do fortalecimento das evidencias científicas que vão garantir a eficácia e segurança desses produtos dentro da Medicina Veterinária (RIBEIRO,2025). </w:t>
      </w: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8304C0" w:rsidRDefault="005E4BA7" w:rsidP="00A9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FINAIS:</w:t>
      </w:r>
    </w:p>
    <w:p w:rsidR="00DF2FE3" w:rsidRPr="00DF2FE3" w:rsidRDefault="00DF2FE3" w:rsidP="00A9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uso dos derivados da </w:t>
      </w:r>
      <w:r w:rsidRPr="00DF2F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Cannabis sativa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 fins terapêuticos, como o CBD, mostra resultados positivos no tratamento para dor crônica em animais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dando uma melhora expressiva na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qualidade de vida do paciente, visando a complexidade e dificuldade do 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manejo de pacientes com dor crônica</w:t>
      </w:r>
      <w:r w:rsidR="0071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pelas terapias convencionais </w:t>
      </w:r>
      <w:r w:rsidR="00217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(devido a sua fisiopatologia</w:t>
      </w:r>
      <w:r w:rsidR="00714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como a neuroplasticidade</w:t>
      </w:r>
      <w:r w:rsidR="00217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bem como efeitos colaterais de uso medicamentoso a longo prazo, o uso destes derivados deve ser visto como um importante aliado. 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regulamentação brasileira ao longo dos anos vem caminhando, mas ainda impõe restrições que limitam a prescrição veterinária. A c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oncretização do uso clínico da </w:t>
      </w:r>
      <w:r w:rsidR="000553A8" w:rsidRPr="000553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C</w:t>
      </w:r>
      <w:r w:rsidR="00361083" w:rsidRPr="000553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t-BR"/>
        </w:rPr>
        <w:t>annabis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na Medicina Veterinária depende direta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mente do fortalecimento legal, 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científico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aperfeiçoament</w:t>
      </w:r>
      <w:r w:rsidR="00217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profissional sobre o assunto</w:t>
      </w:r>
      <w:r w:rsidR="00055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r w:rsidR="00361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visando cobrir a segurança, eficácia e bem-estar na vida animal.</w:t>
      </w:r>
    </w:p>
    <w:p w:rsidR="00A92083" w:rsidRPr="005E4BA7" w:rsidRDefault="00A92083" w:rsidP="00A9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 BIBLIOGRÁFICAS: </w:t>
      </w:r>
    </w:p>
    <w:p w:rsidR="00A92083" w:rsidRDefault="00A92083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4C0" w:rsidRPr="004A4E59" w:rsidRDefault="008304C0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A4E59">
        <w:rPr>
          <w:rFonts w:ascii="Times New Roman" w:hAnsi="Times New Roman" w:cs="Times New Roman"/>
          <w:sz w:val="24"/>
          <w:szCs w:val="24"/>
        </w:rPr>
        <w:t xml:space="preserve">BRIOSCHI, F. A.et., al. </w:t>
      </w:r>
      <w:r w:rsidRPr="004A4E59">
        <w:rPr>
          <w:rFonts w:ascii="Times New Roman" w:hAnsi="Times New Roman" w:cs="Times New Roman"/>
          <w:b/>
          <w:sz w:val="24"/>
          <w:szCs w:val="24"/>
        </w:rPr>
        <w:t xml:space="preserve">Oral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Transmucosal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Cannabidiol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Formulation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a Multimodal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Analgesic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Regimen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Pain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Relief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Life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Improvement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in Dogs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Affected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Spontaneous</w:t>
      </w:r>
      <w:proofErr w:type="spellEnd"/>
      <w:r w:rsidRPr="004A4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E59">
        <w:rPr>
          <w:rFonts w:ascii="Times New Roman" w:hAnsi="Times New Roman" w:cs="Times New Roman"/>
          <w:b/>
          <w:sz w:val="24"/>
          <w:szCs w:val="24"/>
        </w:rPr>
        <w:t>Osteoarthritis</w:t>
      </w:r>
      <w:proofErr w:type="spellEnd"/>
      <w:r w:rsidRPr="004A4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4E59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4A4E59">
        <w:rPr>
          <w:rFonts w:ascii="Times New Roman" w:hAnsi="Times New Roman" w:cs="Times New Roman"/>
          <w:sz w:val="24"/>
          <w:szCs w:val="24"/>
        </w:rPr>
        <w:t xml:space="preserve">. 2020. v.10. </w:t>
      </w:r>
      <w:proofErr w:type="gramStart"/>
      <w:r w:rsidRPr="004A4E59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4A4E59">
        <w:rPr>
          <w:rFonts w:ascii="Times New Roman" w:hAnsi="Times New Roman" w:cs="Times New Roman"/>
          <w:sz w:val="24"/>
          <w:szCs w:val="24"/>
        </w:rPr>
        <w:t xml:space="preserve"> 1505</w:t>
      </w:r>
    </w:p>
    <w:p w:rsidR="00A92083" w:rsidRDefault="00A92083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CA" w:rsidRDefault="000532CA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7A">
        <w:rPr>
          <w:rFonts w:ascii="Times New Roman" w:hAnsi="Times New Roman" w:cs="Times New Roman"/>
          <w:sz w:val="24"/>
          <w:szCs w:val="24"/>
        </w:rPr>
        <w:t>CONSELHO FEDERAL DE MEDICINA VETERINÁRIA (CFMV). Nota técnica sobre a prescrição de produtos derivados de Cannabis na medicina veterinária. Brasília, 2022. Disponível em: https://www.cfmv.gov.br/nota-cannabis-medicina-veterinaria/. Acesso em: 28 abr. 2025</w:t>
      </w:r>
      <w:r>
        <w:t>.</w:t>
      </w:r>
    </w:p>
    <w:p w:rsidR="00A92083" w:rsidRDefault="00A92083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CC" w:rsidRPr="00EC14CC" w:rsidRDefault="00EC14CC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14CC">
        <w:rPr>
          <w:rFonts w:ascii="Times New Roman" w:hAnsi="Times New Roman" w:cs="Times New Roman"/>
          <w:sz w:val="24"/>
          <w:szCs w:val="24"/>
        </w:rPr>
        <w:t>CONSELHO FEDERAL DE MEDICINA VETERINÁRIA (CFMV). Uso da cannabis na medicina veterinária é aprovado pela Anvisa. Brasília, 2024. Disponível em: https://www.cfmv.gov.br/uso-da-cannabis-na-medicina-veterinaria-e-aprovado-pela-anvisa/. Acesso em: 28 abr. 2025.</w:t>
      </w:r>
    </w:p>
    <w:p w:rsidR="00A92083" w:rsidRDefault="00A92083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CORREIA, </w:t>
      </w:r>
      <w:proofErr w:type="spellStart"/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Francielle</w:t>
      </w:r>
      <w:proofErr w:type="spellEnd"/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Santos; OLIVEIRA, Rebecca Ekklecia da Costa; ESCODRO, Pierre Barnabé. Indicações da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Cannabis sativa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terapêutica veterinária: revisão sistemática. </w:t>
      </w: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Revista Observatório de la Economía Latinoamericana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Curitiba, v. 22, n. 12, p. 1–20, 2024.</w:t>
      </w:r>
    </w:p>
    <w:p w:rsidR="00A92083" w:rsidRDefault="00A92083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83" w:rsidRPr="00A92083" w:rsidRDefault="00A92083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92083">
        <w:rPr>
          <w:rFonts w:ascii="Times New Roman" w:hAnsi="Times New Roman" w:cs="Times New Roman"/>
          <w:sz w:val="24"/>
          <w:szCs w:val="24"/>
        </w:rPr>
        <w:t xml:space="preserve">ELLIS, K. L., CONTINO, E. K.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Cannabidiol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Allodynia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083">
        <w:rPr>
          <w:rFonts w:ascii="Times New Roman" w:hAnsi="Times New Roman" w:cs="Times New Roman"/>
          <w:sz w:val="24"/>
          <w:szCs w:val="24"/>
        </w:rPr>
        <w:t>Equine</w:t>
      </w:r>
      <w:proofErr w:type="spellEnd"/>
      <w:r w:rsidRPr="00A92083">
        <w:rPr>
          <w:rFonts w:ascii="Times New Roman" w:hAnsi="Times New Roman" w:cs="Times New Roman"/>
          <w:sz w:val="24"/>
          <w:szCs w:val="24"/>
        </w:rPr>
        <w:t xml:space="preserve"> Vet. Educ. 2019. DOI: 10.1111/eve.13168.</w:t>
      </w: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FRANÇA, Jean Marcel Carvalho.</w:t>
      </w: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História da maconha no Brasil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São Paulo: Editora Jandaíra, 2022. p. 168.</w:t>
      </w:r>
    </w:p>
    <w:p w:rsidR="00AF195B" w:rsidRDefault="00AF195B" w:rsidP="0083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95B" w:rsidRPr="00AF195B" w:rsidRDefault="00AF195B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195B">
        <w:rPr>
          <w:rFonts w:ascii="Times New Roman" w:hAnsi="Times New Roman" w:cs="Times New Roman"/>
          <w:sz w:val="24"/>
          <w:szCs w:val="24"/>
        </w:rPr>
        <w:t xml:space="preserve">GEWEHR, J. L. H., Guia Inicial da Cannabis na Medicina Veterinária: O Que Sabemos Até </w:t>
      </w:r>
      <w:proofErr w:type="gramStart"/>
      <w:r w:rsidRPr="00AF195B">
        <w:rPr>
          <w:rFonts w:ascii="Times New Roman" w:hAnsi="Times New Roman" w:cs="Times New Roman"/>
          <w:sz w:val="24"/>
          <w:szCs w:val="24"/>
        </w:rPr>
        <w:t>Hoje?.</w:t>
      </w:r>
      <w:proofErr w:type="gramEnd"/>
      <w:r w:rsidRPr="00AF195B">
        <w:rPr>
          <w:rFonts w:ascii="Times New Roman" w:hAnsi="Times New Roman" w:cs="Times New Roman"/>
          <w:sz w:val="24"/>
          <w:szCs w:val="24"/>
        </w:rPr>
        <w:t xml:space="preserve"> [S.I.:</w:t>
      </w:r>
      <w:proofErr w:type="spellStart"/>
      <w:r w:rsidRPr="00AF195B">
        <w:rPr>
          <w:rFonts w:ascii="Times New Roman" w:hAnsi="Times New Roman" w:cs="Times New Roman"/>
          <w:sz w:val="24"/>
          <w:szCs w:val="24"/>
        </w:rPr>
        <w:t>s.n</w:t>
      </w:r>
      <w:proofErr w:type="spellEnd"/>
      <w:r w:rsidRPr="00AF195B">
        <w:rPr>
          <w:rFonts w:ascii="Times New Roman" w:hAnsi="Times New Roman" w:cs="Times New Roman"/>
          <w:sz w:val="24"/>
          <w:szCs w:val="24"/>
        </w:rPr>
        <w:t>.], 2021.</w:t>
      </w:r>
    </w:p>
    <w:p w:rsidR="00AF195B" w:rsidRDefault="00AF195B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4BA7" w:rsidRPr="005E4BA7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LIMA, A. A.; COELHO, A. U.; SANTOS, J. S. </w:t>
      </w: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uso da maconha (</w:t>
      </w:r>
      <w:r w:rsidRPr="005E4B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Cannabis sativa</w:t>
      </w: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L.) na indústria farmacêutica: uma revisão.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Research, Society and Development, [S.l.], v. 10, n. 12, p. 1-6, 13 set. 2021.</w:t>
      </w:r>
    </w:p>
    <w:p w:rsidR="003B5650" w:rsidRPr="008304C0" w:rsidRDefault="005E4BA7" w:rsidP="0083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RIBEIRO, Rafaela Bernardo; MORAIS, Cássio Resende de. </w:t>
      </w:r>
      <w:r w:rsidRPr="005E4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Uso de cannabis como medicina terapêutica alternativa na medicina veterinária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E4B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GETEC</w:t>
      </w:r>
      <w:r w:rsidRPr="005E4B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v. 22, p. 11-26, 2025.</w:t>
      </w:r>
    </w:p>
    <w:sectPr w:rsidR="003B5650" w:rsidRPr="008304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38" w:rsidRDefault="005B2538" w:rsidP="00DF3E7B">
      <w:pPr>
        <w:spacing w:after="0" w:line="240" w:lineRule="auto"/>
      </w:pPr>
      <w:r>
        <w:separator/>
      </w:r>
    </w:p>
  </w:endnote>
  <w:endnote w:type="continuationSeparator" w:id="0">
    <w:p w:rsidR="005B2538" w:rsidRDefault="005B2538" w:rsidP="00D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38" w:rsidRDefault="005B2538" w:rsidP="00DF3E7B">
      <w:pPr>
        <w:spacing w:after="0" w:line="240" w:lineRule="auto"/>
      </w:pPr>
      <w:r>
        <w:separator/>
      </w:r>
    </w:p>
  </w:footnote>
  <w:footnote w:type="continuationSeparator" w:id="0">
    <w:p w:rsidR="005B2538" w:rsidRDefault="005B2538" w:rsidP="00DF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7B" w:rsidRDefault="00DF3E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E32CFA8" wp14:editId="7E556A1F">
          <wp:simplePos x="0" y="0"/>
          <wp:positionH relativeFrom="margin">
            <wp:posOffset>-22860</wp:posOffset>
          </wp:positionH>
          <wp:positionV relativeFrom="paragraph">
            <wp:posOffset>-640715</wp:posOffset>
          </wp:positionV>
          <wp:extent cx="5379720" cy="1077595"/>
          <wp:effectExtent l="0" t="0" r="0" b="8255"/>
          <wp:wrapNone/>
          <wp:docPr id="790561457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379720" cy="1077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A7"/>
    <w:rsid w:val="00011941"/>
    <w:rsid w:val="000532CA"/>
    <w:rsid w:val="000553A8"/>
    <w:rsid w:val="001259CF"/>
    <w:rsid w:val="001862D6"/>
    <w:rsid w:val="00217026"/>
    <w:rsid w:val="002C5BF1"/>
    <w:rsid w:val="002C7FA0"/>
    <w:rsid w:val="002F173E"/>
    <w:rsid w:val="00361083"/>
    <w:rsid w:val="003B42D6"/>
    <w:rsid w:val="003B5650"/>
    <w:rsid w:val="0048452E"/>
    <w:rsid w:val="004A4E59"/>
    <w:rsid w:val="004E527B"/>
    <w:rsid w:val="00501C28"/>
    <w:rsid w:val="005B2538"/>
    <w:rsid w:val="005E4BA7"/>
    <w:rsid w:val="0061382D"/>
    <w:rsid w:val="0063592A"/>
    <w:rsid w:val="00714373"/>
    <w:rsid w:val="007575B6"/>
    <w:rsid w:val="00766922"/>
    <w:rsid w:val="00787A35"/>
    <w:rsid w:val="0081753F"/>
    <w:rsid w:val="008304C0"/>
    <w:rsid w:val="00942077"/>
    <w:rsid w:val="00A92083"/>
    <w:rsid w:val="00AA7923"/>
    <w:rsid w:val="00AF195B"/>
    <w:rsid w:val="00B20BF0"/>
    <w:rsid w:val="00D402A1"/>
    <w:rsid w:val="00D609A1"/>
    <w:rsid w:val="00DE7E89"/>
    <w:rsid w:val="00DF2FE3"/>
    <w:rsid w:val="00DF3E7B"/>
    <w:rsid w:val="00E1517A"/>
    <w:rsid w:val="00E91C36"/>
    <w:rsid w:val="00EC14CC"/>
    <w:rsid w:val="00F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BEA0-C15D-4158-BE12-9CC53B9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F195B"/>
    <w:rPr>
      <w:i/>
      <w:iCs/>
    </w:rPr>
  </w:style>
  <w:style w:type="character" w:styleId="Hyperlink">
    <w:name w:val="Hyperlink"/>
    <w:basedOn w:val="Fontepargpadro"/>
    <w:uiPriority w:val="99"/>
    <w:unhideWhenUsed/>
    <w:rsid w:val="00DF3E7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F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E7B"/>
  </w:style>
  <w:style w:type="paragraph" w:styleId="Rodap">
    <w:name w:val="footer"/>
    <w:basedOn w:val="Normal"/>
    <w:link w:val="RodapChar"/>
    <w:uiPriority w:val="99"/>
    <w:unhideWhenUsed/>
    <w:rsid w:val="00DF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carlavitoriaat1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2025-05-10T19:30:00Z</dcterms:created>
  <dcterms:modified xsi:type="dcterms:W3CDTF">2025-05-10T19:31:00Z</dcterms:modified>
</cp:coreProperties>
</file>