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9E603" w14:textId="77777777" w:rsidR="002B4F44" w:rsidRDefault="002B4F44" w:rsidP="002B4F44">
      <w:pPr>
        <w:pStyle w:val="SemEspaamento"/>
        <w:jc w:val="center"/>
        <w:rPr>
          <w:rFonts w:ascii="Times New Roman" w:hAnsi="Times New Roman" w:cs="Times New Roman"/>
          <w:b/>
          <w:sz w:val="24"/>
          <w:szCs w:val="24"/>
        </w:rPr>
      </w:pPr>
      <w:r>
        <w:rPr>
          <w:rFonts w:ascii="Times New Roman" w:hAnsi="Times New Roman" w:cs="Times New Roman"/>
          <w:b/>
          <w:sz w:val="24"/>
          <w:szCs w:val="24"/>
        </w:rPr>
        <w:t>DO SELVAGEM DE AVEYRON AO CONCEITO DE TRANSTORNO DO ESPECTRO AUTISTA: PERCURSOS E ESTIGMAS</w:t>
      </w:r>
    </w:p>
    <w:p w14:paraId="6C6EDFCF" w14:textId="77777777" w:rsidR="008C3054" w:rsidRDefault="008C3054" w:rsidP="00E9102D">
      <w:pPr>
        <w:pStyle w:val="Default"/>
        <w:jc w:val="center"/>
        <w:rPr>
          <w:sz w:val="23"/>
          <w:szCs w:val="23"/>
        </w:rPr>
      </w:pPr>
    </w:p>
    <w:p w14:paraId="609E501A" w14:textId="6D5B8E4C" w:rsidR="00E9102D" w:rsidRDefault="00E9102D" w:rsidP="00E9102D">
      <w:pPr>
        <w:pStyle w:val="Default"/>
        <w:jc w:val="center"/>
        <w:rPr>
          <w:sz w:val="23"/>
          <w:szCs w:val="23"/>
        </w:rPr>
      </w:pPr>
      <w:r>
        <w:rPr>
          <w:sz w:val="23"/>
          <w:szCs w:val="23"/>
        </w:rPr>
        <w:t>EIXO TEMÁTICO: ATENÇÃO, PROMOÇÃO E EDUCAÇÃO EM SAÚDE</w:t>
      </w:r>
    </w:p>
    <w:p w14:paraId="43F252F2" w14:textId="77777777" w:rsidR="00AB1616" w:rsidRPr="002B4F44" w:rsidRDefault="00AB1616" w:rsidP="00AB1616">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3DD558AB" w14:textId="77777777" w:rsidR="002B4F44" w:rsidRPr="002B4F44" w:rsidRDefault="006853BB" w:rsidP="00D43952">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rPr>
      </w:pPr>
      <w:r w:rsidRPr="002B4F44">
        <w:rPr>
          <w:rFonts w:ascii="Times New Roman" w:eastAsia="Times New Roman" w:hAnsi="Times New Roman" w:cs="Times New Roman"/>
          <w:b/>
          <w:bCs/>
          <w:color w:val="000000"/>
          <w:sz w:val="24"/>
          <w:szCs w:val="24"/>
        </w:rPr>
        <w:t xml:space="preserve"> </w:t>
      </w:r>
      <w:r w:rsidR="002B4F44" w:rsidRPr="002B4F44">
        <w:rPr>
          <w:rFonts w:ascii="Times New Roman" w:hAnsi="Times New Roman" w:cs="Times New Roman"/>
          <w:b/>
          <w:bCs/>
          <w:sz w:val="24"/>
          <w:szCs w:val="24"/>
        </w:rPr>
        <w:t>Ashiley Beatriz Venuto da Silva</w:t>
      </w:r>
    </w:p>
    <w:p w14:paraId="3CB7739C" w14:textId="77777777" w:rsidR="002B4F44" w:rsidRPr="002B4F44" w:rsidRDefault="002B4F44" w:rsidP="00D4395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B4F44">
        <w:rPr>
          <w:rFonts w:ascii="Times New Roman" w:hAnsi="Times New Roman" w:cs="Times New Roman"/>
          <w:sz w:val="24"/>
          <w:szCs w:val="24"/>
        </w:rPr>
        <w:t xml:space="preserve">Acadêmica de Psicologia. Faculdade Luciano Feijão. </w:t>
      </w:r>
    </w:p>
    <w:p w14:paraId="64DAF931" w14:textId="77777777" w:rsidR="002B4F44" w:rsidRPr="002B4F44" w:rsidRDefault="002B4F44" w:rsidP="00D4395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B4F44">
        <w:rPr>
          <w:rFonts w:ascii="Times New Roman" w:eastAsia="Times New Roman" w:hAnsi="Times New Roman" w:cs="Times New Roman"/>
          <w:color w:val="000000"/>
          <w:sz w:val="24"/>
          <w:szCs w:val="24"/>
        </w:rPr>
        <w:t xml:space="preserve">Sobral – Ceará. </w:t>
      </w:r>
      <w:r w:rsidRPr="002B4F44">
        <w:rPr>
          <w:rFonts w:ascii="Times New Roman" w:hAnsi="Times New Roman" w:cs="Times New Roman"/>
          <w:sz w:val="24"/>
          <w:szCs w:val="24"/>
        </w:rPr>
        <w:t>beatrizvenuto20@gmail.com</w:t>
      </w:r>
    </w:p>
    <w:p w14:paraId="3F96BE9E" w14:textId="77777777" w:rsidR="002B4F44" w:rsidRPr="002B4F44" w:rsidRDefault="002B4F44" w:rsidP="00D43952">
      <w:pPr>
        <w:pBdr>
          <w:top w:val="nil"/>
          <w:left w:val="nil"/>
          <w:bottom w:val="nil"/>
          <w:right w:val="nil"/>
          <w:between w:val="nil"/>
        </w:pBdr>
        <w:spacing w:after="0" w:line="240" w:lineRule="auto"/>
        <w:jc w:val="right"/>
        <w:rPr>
          <w:rFonts w:ascii="Times New Roman" w:hAnsi="Times New Roman" w:cs="Times New Roman"/>
          <w:b/>
          <w:bCs/>
          <w:sz w:val="24"/>
          <w:szCs w:val="24"/>
        </w:rPr>
      </w:pPr>
      <w:r w:rsidRPr="002B4F44">
        <w:rPr>
          <w:rFonts w:ascii="Times New Roman" w:hAnsi="Times New Roman" w:cs="Times New Roman"/>
          <w:b/>
          <w:bCs/>
          <w:sz w:val="24"/>
          <w:szCs w:val="24"/>
        </w:rPr>
        <w:t>Thiago Trévia Menezes Queiroz</w:t>
      </w:r>
    </w:p>
    <w:p w14:paraId="151B89DE" w14:textId="77777777" w:rsidR="002B4F44" w:rsidRPr="002B4F44" w:rsidRDefault="002B4F44" w:rsidP="00D4395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B4F44">
        <w:rPr>
          <w:rFonts w:ascii="Times New Roman" w:hAnsi="Times New Roman" w:cs="Times New Roman"/>
          <w:sz w:val="24"/>
          <w:szCs w:val="24"/>
        </w:rPr>
        <w:t xml:space="preserve">Acadêmico de Psicologia. Faculdade Luciano Feijão. </w:t>
      </w:r>
    </w:p>
    <w:p w14:paraId="528AD700" w14:textId="77777777" w:rsidR="00D43952" w:rsidRDefault="002B4F44" w:rsidP="00D4395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2B4F44">
        <w:rPr>
          <w:rFonts w:ascii="Times New Roman" w:eastAsia="Times New Roman" w:hAnsi="Times New Roman" w:cs="Times New Roman"/>
          <w:color w:val="000000"/>
          <w:sz w:val="24"/>
          <w:szCs w:val="24"/>
        </w:rPr>
        <w:t>Sobral – Ceará.</w:t>
      </w:r>
      <w:r w:rsidR="00DD13A8">
        <w:rPr>
          <w:rFonts w:ascii="Times New Roman" w:eastAsia="Times New Roman" w:hAnsi="Times New Roman" w:cs="Times New Roman"/>
          <w:color w:val="000000"/>
          <w:sz w:val="24"/>
          <w:szCs w:val="24"/>
        </w:rPr>
        <w:t xml:space="preserve"> thiagotrevia@hotmail.co</w:t>
      </w:r>
      <w:r w:rsidR="00D43952">
        <w:rPr>
          <w:rFonts w:ascii="Times New Roman" w:eastAsia="Times New Roman" w:hAnsi="Times New Roman" w:cs="Times New Roman"/>
          <w:color w:val="000000"/>
          <w:sz w:val="24"/>
          <w:szCs w:val="24"/>
        </w:rPr>
        <w:t>m</w:t>
      </w:r>
    </w:p>
    <w:p w14:paraId="6C456493" w14:textId="064BB1A3" w:rsidR="00D43952" w:rsidRPr="002306F7" w:rsidRDefault="002306F7" w:rsidP="00D43952">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r w:rsidRPr="002306F7">
        <w:rPr>
          <w:rFonts w:ascii="Times New Roman" w:hAnsi="Times New Roman" w:cs="Times New Roman"/>
          <w:b/>
          <w:bCs/>
          <w:sz w:val="24"/>
          <w:szCs w:val="24"/>
          <w:lang w:eastAsia="x-none"/>
        </w:rPr>
        <w:t>Julyana Lima Vasconcelos Andrade</w:t>
      </w:r>
    </w:p>
    <w:p w14:paraId="3D305E3A" w14:textId="61394F42" w:rsidR="00D43952" w:rsidRPr="002306F7" w:rsidRDefault="00D43952" w:rsidP="00D43952">
      <w:pPr>
        <w:spacing w:after="0" w:line="240" w:lineRule="auto"/>
        <w:jc w:val="right"/>
        <w:rPr>
          <w:rFonts w:ascii="Times New Roman" w:hAnsi="Times New Roman" w:cs="Times New Roman"/>
          <w:sz w:val="24"/>
          <w:szCs w:val="24"/>
        </w:rPr>
      </w:pPr>
      <w:r w:rsidRPr="002306F7">
        <w:rPr>
          <w:rFonts w:ascii="Times New Roman" w:hAnsi="Times New Roman" w:cs="Times New Roman"/>
          <w:sz w:val="24"/>
          <w:szCs w:val="24"/>
        </w:rPr>
        <w:t xml:space="preserve">Docente </w:t>
      </w:r>
      <w:r w:rsidR="002306F7" w:rsidRPr="002306F7">
        <w:rPr>
          <w:rFonts w:ascii="Times New Roman" w:hAnsi="Times New Roman" w:cs="Times New Roman"/>
          <w:sz w:val="24"/>
          <w:szCs w:val="24"/>
        </w:rPr>
        <w:t>de</w:t>
      </w:r>
      <w:r w:rsidRPr="002306F7">
        <w:rPr>
          <w:rFonts w:ascii="Times New Roman" w:hAnsi="Times New Roman" w:cs="Times New Roman"/>
          <w:sz w:val="24"/>
          <w:szCs w:val="24"/>
        </w:rPr>
        <w:t xml:space="preserve"> </w:t>
      </w:r>
      <w:r w:rsidR="002306F7" w:rsidRPr="002306F7">
        <w:rPr>
          <w:rFonts w:ascii="Times New Roman" w:hAnsi="Times New Roman" w:cs="Times New Roman"/>
          <w:sz w:val="24"/>
          <w:szCs w:val="24"/>
        </w:rPr>
        <w:t>Psicologia. Faculdade</w:t>
      </w:r>
      <w:r w:rsidRPr="002306F7">
        <w:rPr>
          <w:rFonts w:ascii="Times New Roman" w:hAnsi="Times New Roman" w:cs="Times New Roman"/>
          <w:sz w:val="24"/>
          <w:szCs w:val="24"/>
        </w:rPr>
        <w:t xml:space="preserve"> Luciano Feijão</w:t>
      </w:r>
      <w:r w:rsidR="002306F7" w:rsidRPr="002306F7">
        <w:rPr>
          <w:rFonts w:ascii="Times New Roman" w:hAnsi="Times New Roman" w:cs="Times New Roman"/>
          <w:sz w:val="24"/>
          <w:szCs w:val="24"/>
        </w:rPr>
        <w:t xml:space="preserve"> - FLF</w:t>
      </w:r>
    </w:p>
    <w:p w14:paraId="1CC88A03" w14:textId="104B1B51" w:rsidR="00D43952" w:rsidRPr="002306F7" w:rsidRDefault="00D43952" w:rsidP="00D43952">
      <w:pPr>
        <w:pBdr>
          <w:top w:val="nil"/>
          <w:left w:val="nil"/>
          <w:bottom w:val="nil"/>
          <w:right w:val="nil"/>
          <w:between w:val="nil"/>
        </w:pBdr>
        <w:spacing w:after="0" w:line="240" w:lineRule="auto"/>
        <w:jc w:val="right"/>
        <w:rPr>
          <w:rFonts w:ascii="Times New Roman" w:eastAsia="Times New Roman" w:hAnsi="Times New Roman" w:cs="Times New Roman"/>
          <w:b/>
          <w:bCs/>
          <w:sz w:val="24"/>
          <w:szCs w:val="24"/>
        </w:rPr>
      </w:pPr>
      <w:r w:rsidRPr="002306F7">
        <w:rPr>
          <w:rFonts w:ascii="Times New Roman" w:hAnsi="Times New Roman" w:cs="Times New Roman"/>
          <w:sz w:val="24"/>
          <w:szCs w:val="24"/>
        </w:rPr>
        <w:t xml:space="preserve">Sobral – Ceará. </w:t>
      </w:r>
      <w:r w:rsidR="002306F7" w:rsidRPr="0025320A">
        <w:rPr>
          <w:rFonts w:ascii="Times New Roman" w:hAnsi="Times New Roman" w:cs="Times New Roman"/>
          <w:sz w:val="24"/>
          <w:szCs w:val="24"/>
        </w:rPr>
        <w:t>julyanalimapsi@gmail.com</w:t>
      </w:r>
    </w:p>
    <w:p w14:paraId="7A47D21F" w14:textId="6EDEDDB0" w:rsidR="006853BB" w:rsidRPr="00AB1616" w:rsidRDefault="006853BB" w:rsidP="002B4F44">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14:paraId="1C44EFB4" w14:textId="709623DF" w:rsidR="002B4F44" w:rsidRPr="0072714E" w:rsidRDefault="002B4F44" w:rsidP="002B4F44">
      <w:pPr>
        <w:pStyle w:val="SemEspaamento"/>
        <w:jc w:val="both"/>
        <w:rPr>
          <w:rFonts w:ascii="Times New Roman" w:hAnsi="Times New Roman" w:cs="Times New Roman"/>
          <w:sz w:val="24"/>
          <w:szCs w:val="24"/>
        </w:rPr>
      </w:pPr>
      <w:r w:rsidRPr="0072714E">
        <w:rPr>
          <w:rFonts w:ascii="Times New Roman" w:hAnsi="Times New Roman" w:cs="Times New Roman"/>
          <w:b/>
          <w:sz w:val="24"/>
          <w:szCs w:val="24"/>
        </w:rPr>
        <w:t xml:space="preserve">Introdução: </w:t>
      </w:r>
      <w:r w:rsidRPr="0072714E">
        <w:rPr>
          <w:rFonts w:ascii="Times New Roman" w:hAnsi="Times New Roman" w:cs="Times New Roman"/>
          <w:sz w:val="24"/>
          <w:szCs w:val="24"/>
        </w:rPr>
        <w:t>O Transtorno do Espectro Autista (TEA) se caracteriza como um transtorno psiquiátrico que diz respeito a um conjunto de particularidades com grau de comprometimento no modo de se comportar socialmente, de desenvolver linguagem e comunicação, refere-se também à comportamentos repetitivos e especificidades únicas de um indivíduo. E atualmente, uma em cada 160 crianças</w:t>
      </w:r>
      <w:r w:rsidR="0025320A" w:rsidRPr="0072714E">
        <w:rPr>
          <w:rFonts w:ascii="Times New Roman" w:hAnsi="Times New Roman" w:cs="Times New Roman"/>
          <w:sz w:val="24"/>
          <w:szCs w:val="24"/>
        </w:rPr>
        <w:t xml:space="preserve"> são diagnósticas com</w:t>
      </w:r>
      <w:r w:rsidRPr="0072714E">
        <w:rPr>
          <w:rFonts w:ascii="Times New Roman" w:hAnsi="Times New Roman" w:cs="Times New Roman"/>
          <w:sz w:val="24"/>
          <w:szCs w:val="24"/>
        </w:rPr>
        <w:t xml:space="preserve"> TE</w:t>
      </w:r>
      <w:r w:rsidR="0025320A" w:rsidRPr="0072714E">
        <w:rPr>
          <w:rFonts w:ascii="Times New Roman" w:hAnsi="Times New Roman" w:cs="Times New Roman"/>
          <w:sz w:val="24"/>
          <w:szCs w:val="24"/>
        </w:rPr>
        <w:t>A</w:t>
      </w:r>
      <w:r w:rsidRPr="0072714E">
        <w:rPr>
          <w:rFonts w:ascii="Times New Roman" w:hAnsi="Times New Roman" w:cs="Times New Roman"/>
          <w:sz w:val="24"/>
          <w:szCs w:val="24"/>
        </w:rPr>
        <w:t xml:space="preserve"> começando na infância e tende a perdurar na adolescência e na idade adulta. </w:t>
      </w:r>
      <w:r w:rsidRPr="0072714E">
        <w:rPr>
          <w:rFonts w:ascii="Times New Roman" w:hAnsi="Times New Roman" w:cs="Times New Roman"/>
          <w:b/>
          <w:bCs/>
          <w:sz w:val="24"/>
          <w:szCs w:val="24"/>
        </w:rPr>
        <w:t>Objetivo:</w:t>
      </w:r>
      <w:r w:rsidRPr="0072714E">
        <w:rPr>
          <w:rFonts w:ascii="Times New Roman" w:hAnsi="Times New Roman" w:cs="Times New Roman"/>
          <w:sz w:val="24"/>
          <w:szCs w:val="24"/>
        </w:rPr>
        <w:t xml:space="preserve"> Discutir sobre os percursos e os estigmas do autismo a partir da história do </w:t>
      </w:r>
      <w:r w:rsidRPr="0072714E">
        <w:rPr>
          <w:rFonts w:ascii="Times New Roman" w:hAnsi="Times New Roman" w:cs="Times New Roman"/>
          <w:i/>
          <w:sz w:val="24"/>
          <w:szCs w:val="24"/>
        </w:rPr>
        <w:t>selvagem de Aveyron.</w:t>
      </w:r>
      <w:r w:rsidRPr="0072714E">
        <w:rPr>
          <w:rFonts w:ascii="Times New Roman" w:hAnsi="Times New Roman" w:cs="Times New Roman"/>
          <w:sz w:val="24"/>
          <w:szCs w:val="24"/>
        </w:rPr>
        <w:t xml:space="preserve"> </w:t>
      </w:r>
      <w:r w:rsidRPr="0072714E">
        <w:rPr>
          <w:rFonts w:ascii="Times New Roman" w:hAnsi="Times New Roman" w:cs="Times New Roman"/>
          <w:b/>
          <w:sz w:val="24"/>
          <w:szCs w:val="24"/>
        </w:rPr>
        <w:t>M</w:t>
      </w:r>
      <w:r w:rsidR="003856B5">
        <w:rPr>
          <w:rFonts w:ascii="Times New Roman" w:hAnsi="Times New Roman" w:cs="Times New Roman"/>
          <w:b/>
          <w:sz w:val="24"/>
          <w:szCs w:val="24"/>
        </w:rPr>
        <w:t>étodo</w:t>
      </w:r>
      <w:r w:rsidRPr="0072714E">
        <w:rPr>
          <w:rFonts w:ascii="Times New Roman" w:hAnsi="Times New Roman" w:cs="Times New Roman"/>
          <w:b/>
          <w:sz w:val="24"/>
          <w:szCs w:val="24"/>
        </w:rPr>
        <w:t xml:space="preserve">: </w:t>
      </w:r>
      <w:r w:rsidRPr="0072714E">
        <w:rPr>
          <w:rFonts w:ascii="Times New Roman" w:hAnsi="Times New Roman" w:cs="Times New Roman"/>
          <w:sz w:val="24"/>
          <w:szCs w:val="24"/>
        </w:rPr>
        <w:t xml:space="preserve">O presente trabalho trata-se de um relato crítico a partir da análise do filme </w:t>
      </w:r>
      <w:r w:rsidRPr="0072714E">
        <w:rPr>
          <w:rFonts w:ascii="Times New Roman" w:hAnsi="Times New Roman" w:cs="Times New Roman"/>
          <w:i/>
          <w:iCs/>
          <w:sz w:val="24"/>
          <w:szCs w:val="24"/>
        </w:rPr>
        <w:t>O garoto selvagem</w:t>
      </w:r>
      <w:r w:rsidRPr="0072714E">
        <w:rPr>
          <w:rFonts w:ascii="Times New Roman" w:hAnsi="Times New Roman" w:cs="Times New Roman"/>
          <w:sz w:val="24"/>
          <w:szCs w:val="24"/>
        </w:rPr>
        <w:t xml:space="preserve">, fazendo um nexo com o Transtorno do Espectro Autista (TEA), retratado na literatura. </w:t>
      </w:r>
      <w:r w:rsidR="00AE54E7" w:rsidRPr="0072714E">
        <w:rPr>
          <w:rFonts w:ascii="Times New Roman" w:hAnsi="Times New Roman" w:cs="Times New Roman"/>
          <w:b/>
          <w:sz w:val="24"/>
          <w:szCs w:val="24"/>
        </w:rPr>
        <w:t>Resultados</w:t>
      </w:r>
      <w:r w:rsidRPr="0072714E">
        <w:rPr>
          <w:rFonts w:ascii="Times New Roman" w:hAnsi="Times New Roman" w:cs="Times New Roman"/>
          <w:b/>
          <w:sz w:val="24"/>
          <w:szCs w:val="24"/>
        </w:rPr>
        <w:t>:</w:t>
      </w:r>
      <w:r w:rsidRPr="0072714E">
        <w:rPr>
          <w:rFonts w:ascii="Times New Roman" w:hAnsi="Times New Roman" w:cs="Times New Roman"/>
          <w:sz w:val="24"/>
          <w:szCs w:val="24"/>
        </w:rPr>
        <w:t xml:space="preserve"> Antigamente não se pensava na dimensão da loucura na criança, somente os adultos eram considerados loucos. As crianças com comportamentos desviantes da norma eram chamadas de idiotas ou tinham retardo mental. A história de Victor tem grande importância para a medicina psiquiátrica, porque vemos o selvagem e o idiota dar lugar para a condição de humanidade, que ele também tem, apesar de ser quem ele era; com isso, foi possível tratá-lo com moralidade e tentar civilizá-lo. Ao ser estudada a idiotia como um retardo mental na criança, Esquirol e Pinel pensavam que o prognóstico era irreversível, por outro lado, Séguin e Delasiauve consideravam o défict parcial e o prognóstico reversível até certo ponto, se fossem utilizados métodos especiais que tinham viés pedagógico. Logo, “o ponto de partida desses métodos são as tentativas de Itard com a criança, que ele chamou de Victor e que ficou célebre como </w:t>
      </w:r>
      <w:r w:rsidRPr="0072714E">
        <w:rPr>
          <w:rFonts w:ascii="Times New Roman" w:hAnsi="Times New Roman" w:cs="Times New Roman"/>
          <w:i/>
          <w:sz w:val="24"/>
          <w:szCs w:val="24"/>
        </w:rPr>
        <w:t>o selvagem de Aveyron</w:t>
      </w:r>
      <w:r w:rsidRPr="0072714E">
        <w:rPr>
          <w:rFonts w:ascii="Times New Roman" w:hAnsi="Times New Roman" w:cs="Times New Roman"/>
          <w:sz w:val="24"/>
          <w:szCs w:val="24"/>
        </w:rPr>
        <w:t xml:space="preserve">”. Victor, </w:t>
      </w:r>
      <w:r w:rsidRPr="0072714E">
        <w:rPr>
          <w:rFonts w:ascii="Times New Roman" w:hAnsi="Times New Roman" w:cs="Times New Roman"/>
          <w:i/>
          <w:sz w:val="24"/>
          <w:szCs w:val="24"/>
        </w:rPr>
        <w:t>o selvagem de Aveyron</w:t>
      </w:r>
      <w:r w:rsidRPr="0072714E">
        <w:rPr>
          <w:rFonts w:ascii="Times New Roman" w:hAnsi="Times New Roman" w:cs="Times New Roman"/>
          <w:sz w:val="24"/>
          <w:szCs w:val="24"/>
        </w:rPr>
        <w:t xml:space="preserve">, era um jovem considerado fora dos padrões societários, porque apresentou um comportamento, que atualmente </w:t>
      </w:r>
      <w:r w:rsidR="0025320A" w:rsidRPr="0072714E">
        <w:rPr>
          <w:rFonts w:ascii="Times New Roman" w:hAnsi="Times New Roman" w:cs="Times New Roman"/>
          <w:sz w:val="24"/>
          <w:szCs w:val="24"/>
        </w:rPr>
        <w:t>pode ser</w:t>
      </w:r>
      <w:r w:rsidRPr="0072714E">
        <w:rPr>
          <w:rFonts w:ascii="Times New Roman" w:hAnsi="Times New Roman" w:cs="Times New Roman"/>
          <w:sz w:val="24"/>
          <w:szCs w:val="24"/>
        </w:rPr>
        <w:t xml:space="preserve"> considerado autist</w:t>
      </w:r>
      <w:r w:rsidR="0025320A" w:rsidRPr="0072714E">
        <w:rPr>
          <w:rFonts w:ascii="Times New Roman" w:hAnsi="Times New Roman" w:cs="Times New Roman"/>
          <w:sz w:val="24"/>
          <w:szCs w:val="24"/>
        </w:rPr>
        <w:t>a,</w:t>
      </w:r>
      <w:r w:rsidRPr="0072714E">
        <w:rPr>
          <w:rFonts w:ascii="Times New Roman" w:hAnsi="Times New Roman" w:cs="Times New Roman"/>
          <w:sz w:val="24"/>
          <w:szCs w:val="24"/>
        </w:rPr>
        <w:t xml:space="preserve"> e foi tratado como idiota, anormal ou retardado, mas seu desenvolvimento e o aprendizado conseguem ter sucesso através dos métodos pedagógicos de Itard. Com isso, ele pôde demonstrar seu próprio modo de pensamento, como por exemplo, ser mais sensível a sons graves, e ter a capacidade de sentir variadas emoções, porém não consegue descrevê-las. Por isso, é necessário focarmos em </w:t>
      </w:r>
      <w:r w:rsidR="0025320A" w:rsidRPr="0072714E">
        <w:rPr>
          <w:rFonts w:ascii="Times New Roman" w:hAnsi="Times New Roman" w:cs="Times New Roman"/>
          <w:sz w:val="24"/>
          <w:szCs w:val="24"/>
        </w:rPr>
        <w:t xml:space="preserve">cuidados </w:t>
      </w:r>
      <w:r w:rsidRPr="0072714E">
        <w:rPr>
          <w:rFonts w:ascii="Times New Roman" w:hAnsi="Times New Roman" w:cs="Times New Roman"/>
          <w:sz w:val="24"/>
          <w:szCs w:val="24"/>
        </w:rPr>
        <w:t xml:space="preserve">para além dos estereótipos e preconceitos estabelecidos pela </w:t>
      </w:r>
      <w:r w:rsidRPr="0072714E">
        <w:rPr>
          <w:rFonts w:ascii="Times New Roman" w:hAnsi="Times New Roman" w:cs="Times New Roman"/>
          <w:sz w:val="24"/>
          <w:szCs w:val="24"/>
        </w:rPr>
        <w:lastRenderedPageBreak/>
        <w:t xml:space="preserve">sociedade, instituições e até a ciência, para que possamos chegar a um entendimento do diferente que resulte em mútuo beneficio, principalmente no que diz respeito ao contexto relacional. Logo, é necessário intervenção desde a primeira infância para promover </w:t>
      </w:r>
      <w:r w:rsidR="0025320A" w:rsidRPr="0072714E">
        <w:rPr>
          <w:rFonts w:ascii="Times New Roman" w:hAnsi="Times New Roman" w:cs="Times New Roman"/>
          <w:sz w:val="24"/>
          <w:szCs w:val="24"/>
        </w:rPr>
        <w:t>um bom</w:t>
      </w:r>
      <w:r w:rsidRPr="0072714E">
        <w:rPr>
          <w:rFonts w:ascii="Times New Roman" w:hAnsi="Times New Roman" w:cs="Times New Roman"/>
          <w:sz w:val="24"/>
          <w:szCs w:val="24"/>
        </w:rPr>
        <w:t xml:space="preserve"> desenvolvimento </w:t>
      </w:r>
      <w:r w:rsidR="0025320A" w:rsidRPr="0072714E">
        <w:rPr>
          <w:rFonts w:ascii="Times New Roman" w:hAnsi="Times New Roman" w:cs="Times New Roman"/>
          <w:sz w:val="24"/>
          <w:szCs w:val="24"/>
        </w:rPr>
        <w:t>e</w:t>
      </w:r>
      <w:r w:rsidRPr="0072714E">
        <w:rPr>
          <w:rFonts w:ascii="Times New Roman" w:hAnsi="Times New Roman" w:cs="Times New Roman"/>
          <w:sz w:val="24"/>
          <w:szCs w:val="24"/>
        </w:rPr>
        <w:t xml:space="preserve"> </w:t>
      </w:r>
      <w:r w:rsidR="0025320A" w:rsidRPr="0072714E">
        <w:rPr>
          <w:rFonts w:ascii="Times New Roman" w:hAnsi="Times New Roman" w:cs="Times New Roman"/>
          <w:sz w:val="24"/>
          <w:szCs w:val="24"/>
        </w:rPr>
        <w:t>um</w:t>
      </w:r>
      <w:r w:rsidRPr="0072714E">
        <w:rPr>
          <w:rFonts w:ascii="Times New Roman" w:hAnsi="Times New Roman" w:cs="Times New Roman"/>
          <w:sz w:val="24"/>
          <w:szCs w:val="24"/>
        </w:rPr>
        <w:t xml:space="preserve"> bem-estar do sujeito. </w:t>
      </w:r>
      <w:r w:rsidRPr="0072714E">
        <w:rPr>
          <w:rFonts w:ascii="Times New Roman" w:hAnsi="Times New Roman" w:cs="Times New Roman"/>
          <w:b/>
          <w:sz w:val="24"/>
          <w:szCs w:val="24"/>
        </w:rPr>
        <w:t>C</w:t>
      </w:r>
      <w:r w:rsidR="00AE54E7" w:rsidRPr="0072714E">
        <w:rPr>
          <w:rFonts w:ascii="Times New Roman" w:hAnsi="Times New Roman" w:cs="Times New Roman"/>
          <w:b/>
          <w:sz w:val="24"/>
          <w:szCs w:val="24"/>
        </w:rPr>
        <w:t>onclusão</w:t>
      </w:r>
      <w:r w:rsidRPr="0072714E">
        <w:rPr>
          <w:rFonts w:ascii="Times New Roman" w:hAnsi="Times New Roman" w:cs="Times New Roman"/>
          <w:b/>
          <w:sz w:val="24"/>
          <w:szCs w:val="24"/>
        </w:rPr>
        <w:t xml:space="preserve">: </w:t>
      </w:r>
      <w:r w:rsidRPr="0072714E">
        <w:rPr>
          <w:rFonts w:ascii="Times New Roman" w:hAnsi="Times New Roman" w:cs="Times New Roman"/>
          <w:sz w:val="24"/>
          <w:szCs w:val="24"/>
        </w:rPr>
        <w:t xml:space="preserve">Portanto, conclui-se que, é preciso que cuidemos das crianças, não negando a existência delas por conta da condição autista, mas que possamos oferecer a elas as oportunidades necessárias para se desenvolver com </w:t>
      </w:r>
      <w:r w:rsidR="0025320A" w:rsidRPr="0072714E">
        <w:rPr>
          <w:rFonts w:ascii="Times New Roman" w:hAnsi="Times New Roman" w:cs="Times New Roman"/>
          <w:sz w:val="24"/>
          <w:szCs w:val="24"/>
        </w:rPr>
        <w:t>conduta ética</w:t>
      </w:r>
      <w:r w:rsidR="0072714E" w:rsidRPr="0072714E">
        <w:rPr>
          <w:rFonts w:ascii="Times New Roman" w:hAnsi="Times New Roman" w:cs="Times New Roman"/>
          <w:sz w:val="24"/>
          <w:szCs w:val="24"/>
        </w:rPr>
        <w:t xml:space="preserve"> e</w:t>
      </w:r>
      <w:r w:rsidR="0025320A" w:rsidRPr="0072714E">
        <w:rPr>
          <w:rFonts w:ascii="Times New Roman" w:hAnsi="Times New Roman" w:cs="Times New Roman"/>
          <w:sz w:val="24"/>
          <w:szCs w:val="24"/>
        </w:rPr>
        <w:t xml:space="preserve"> respeito ao sujeito no seu modo de existir</w:t>
      </w:r>
      <w:r w:rsidR="0072714E" w:rsidRPr="0072714E">
        <w:rPr>
          <w:rFonts w:ascii="Times New Roman" w:hAnsi="Times New Roman" w:cs="Times New Roman"/>
          <w:sz w:val="24"/>
          <w:szCs w:val="24"/>
        </w:rPr>
        <w:t>,</w:t>
      </w:r>
      <w:r w:rsidRPr="0072714E">
        <w:rPr>
          <w:rFonts w:ascii="Times New Roman" w:hAnsi="Times New Roman" w:cs="Times New Roman"/>
          <w:sz w:val="24"/>
          <w:szCs w:val="24"/>
        </w:rPr>
        <w:t xml:space="preserve"> para que não sofram com estigmas e exclusão, como no caso do </w:t>
      </w:r>
      <w:r w:rsidRPr="0072714E">
        <w:rPr>
          <w:rFonts w:ascii="Times New Roman" w:hAnsi="Times New Roman" w:cs="Times New Roman"/>
          <w:i/>
          <w:iCs/>
          <w:sz w:val="24"/>
          <w:szCs w:val="24"/>
        </w:rPr>
        <w:t>selvagem de Aveyron</w:t>
      </w:r>
      <w:r w:rsidRPr="0072714E">
        <w:rPr>
          <w:rFonts w:ascii="Times New Roman" w:hAnsi="Times New Roman" w:cs="Times New Roman"/>
          <w:sz w:val="24"/>
          <w:szCs w:val="24"/>
        </w:rPr>
        <w:t>.</w:t>
      </w:r>
    </w:p>
    <w:p w14:paraId="256CA582" w14:textId="529F9765" w:rsidR="006853BB" w:rsidRPr="00AB1616" w:rsidRDefault="00AB1616" w:rsidP="006853B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B1616">
        <w:rPr>
          <w:rFonts w:ascii="Times New Roman" w:eastAsia="Times New Roman" w:hAnsi="Times New Roman" w:cs="Times New Roman"/>
          <w:b/>
          <w:color w:val="000000"/>
          <w:sz w:val="24"/>
          <w:szCs w:val="24"/>
        </w:rPr>
        <w:t>Palavras-chave</w:t>
      </w:r>
      <w:r w:rsidR="006853BB" w:rsidRPr="00AB1616">
        <w:rPr>
          <w:rFonts w:ascii="Times New Roman" w:eastAsia="Times New Roman" w:hAnsi="Times New Roman" w:cs="Times New Roman"/>
          <w:b/>
          <w:color w:val="000000"/>
          <w:sz w:val="24"/>
          <w:szCs w:val="24"/>
        </w:rPr>
        <w:t>:</w:t>
      </w:r>
      <w:r w:rsidR="00AE54E7">
        <w:rPr>
          <w:rFonts w:ascii="Times New Roman" w:eastAsia="Times New Roman" w:hAnsi="Times New Roman" w:cs="Times New Roman"/>
          <w:b/>
          <w:color w:val="000000"/>
          <w:sz w:val="24"/>
          <w:szCs w:val="24"/>
        </w:rPr>
        <w:t xml:space="preserve"> </w:t>
      </w:r>
      <w:r w:rsidR="00AE54E7">
        <w:rPr>
          <w:rFonts w:ascii="Times New Roman" w:eastAsia="Times New Roman" w:hAnsi="Times New Roman" w:cs="Times New Roman"/>
          <w:color w:val="000000"/>
          <w:sz w:val="24"/>
          <w:szCs w:val="24"/>
        </w:rPr>
        <w:t>Criança; Transtorno Autístico; Crescimento e Desenvolvimento; Estereotipagem; Apoio Pedagógico</w:t>
      </w:r>
      <w:r w:rsidR="006853BB" w:rsidRPr="00AB1616">
        <w:rPr>
          <w:rFonts w:ascii="Times New Roman" w:eastAsia="Times New Roman" w:hAnsi="Times New Roman" w:cs="Times New Roman"/>
          <w:color w:val="000000"/>
          <w:sz w:val="24"/>
          <w:szCs w:val="24"/>
        </w:rPr>
        <w:t xml:space="preserve">. </w:t>
      </w:r>
    </w:p>
    <w:p w14:paraId="74FE415A" w14:textId="4CA09259" w:rsidR="006853BB" w:rsidRPr="00AB1616" w:rsidRDefault="006853BB" w:rsidP="006853BB">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AB1616">
        <w:rPr>
          <w:rFonts w:ascii="Times New Roman" w:eastAsia="Times New Roman" w:hAnsi="Times New Roman" w:cs="Times New Roman"/>
          <w:b/>
          <w:color w:val="000000"/>
          <w:sz w:val="24"/>
          <w:szCs w:val="24"/>
        </w:rPr>
        <w:t>Referências</w:t>
      </w:r>
      <w:r w:rsidR="00AB1616">
        <w:rPr>
          <w:rFonts w:ascii="Times New Roman" w:eastAsia="Times New Roman" w:hAnsi="Times New Roman" w:cs="Times New Roman"/>
          <w:b/>
          <w:color w:val="000000"/>
          <w:sz w:val="24"/>
          <w:szCs w:val="24"/>
        </w:rPr>
        <w:t>:</w:t>
      </w:r>
      <w:r w:rsidRPr="00AB1616">
        <w:rPr>
          <w:rFonts w:ascii="Times New Roman" w:eastAsia="Times New Roman" w:hAnsi="Times New Roman" w:cs="Times New Roman"/>
          <w:b/>
          <w:color w:val="000000"/>
          <w:sz w:val="24"/>
          <w:szCs w:val="24"/>
        </w:rPr>
        <w:t xml:space="preserve"> </w:t>
      </w:r>
    </w:p>
    <w:p w14:paraId="1DDCF596" w14:textId="77777777" w:rsidR="002B4F44" w:rsidRPr="004F351F" w:rsidRDefault="002B4F44" w:rsidP="002B4F44">
      <w:pPr>
        <w:pStyle w:val="SemEspaamento"/>
        <w:jc w:val="both"/>
        <w:rPr>
          <w:rFonts w:ascii="Times New Roman" w:hAnsi="Times New Roman" w:cs="Times New Roman"/>
          <w:sz w:val="24"/>
          <w:szCs w:val="24"/>
        </w:rPr>
      </w:pPr>
      <w:r w:rsidRPr="004F351F">
        <w:rPr>
          <w:rFonts w:ascii="Times New Roman" w:hAnsi="Times New Roman" w:cs="Times New Roman"/>
          <w:sz w:val="24"/>
          <w:szCs w:val="24"/>
        </w:rPr>
        <w:t xml:space="preserve">COSTA, T. Psicanálise com crianças. In. COSTA, T. (org.). </w:t>
      </w:r>
      <w:r w:rsidRPr="004F351F">
        <w:rPr>
          <w:rFonts w:ascii="Times New Roman" w:hAnsi="Times New Roman" w:cs="Times New Roman"/>
          <w:b/>
          <w:sz w:val="24"/>
          <w:szCs w:val="24"/>
        </w:rPr>
        <w:t>O conceito de infância.</w:t>
      </w:r>
      <w:r w:rsidRPr="004F351F">
        <w:rPr>
          <w:rFonts w:ascii="Times New Roman" w:hAnsi="Times New Roman" w:cs="Times New Roman"/>
          <w:sz w:val="24"/>
          <w:szCs w:val="24"/>
        </w:rPr>
        <w:t xml:space="preserve"> Rio de Janeiro: Zahar, 2010, p. 7-13.</w:t>
      </w:r>
    </w:p>
    <w:p w14:paraId="25F8DA85" w14:textId="1CF1CF98" w:rsidR="002B4F44" w:rsidRDefault="002B4F44" w:rsidP="002B4F44">
      <w:pPr>
        <w:pStyle w:val="SemEspaamento"/>
        <w:jc w:val="both"/>
        <w:rPr>
          <w:rFonts w:ascii="Times New Roman" w:hAnsi="Times New Roman" w:cs="Times New Roman"/>
          <w:sz w:val="24"/>
          <w:szCs w:val="24"/>
        </w:rPr>
      </w:pPr>
      <w:r w:rsidRPr="004F351F">
        <w:rPr>
          <w:rFonts w:ascii="Times New Roman" w:hAnsi="Times New Roman" w:cs="Times New Roman"/>
          <w:sz w:val="24"/>
          <w:szCs w:val="24"/>
        </w:rPr>
        <w:t xml:space="preserve">MARFINATI, A. C.; ABRÃO, J. L. F. Um percurso pela psiquiatria infantil: Dos antecedentes históricos à origem do conceito de autismo. </w:t>
      </w:r>
      <w:r w:rsidRPr="004F351F">
        <w:rPr>
          <w:rFonts w:ascii="Times New Roman" w:hAnsi="Times New Roman" w:cs="Times New Roman"/>
          <w:b/>
          <w:sz w:val="24"/>
          <w:szCs w:val="24"/>
        </w:rPr>
        <w:t>Estilos clin.</w:t>
      </w:r>
      <w:r w:rsidRPr="004F351F">
        <w:rPr>
          <w:rFonts w:ascii="Times New Roman" w:hAnsi="Times New Roman" w:cs="Times New Roman"/>
          <w:sz w:val="24"/>
          <w:szCs w:val="24"/>
        </w:rPr>
        <w:t>, v. 19, n. 2, p. 244-262, 2014.</w:t>
      </w:r>
    </w:p>
    <w:p w14:paraId="002C42CC" w14:textId="03B5AF1F" w:rsidR="002B4F44" w:rsidRPr="00DD13A8" w:rsidRDefault="002B4F44" w:rsidP="002B4F44">
      <w:pPr>
        <w:pStyle w:val="SemEspaamento"/>
        <w:jc w:val="both"/>
        <w:rPr>
          <w:rFonts w:ascii="Times New Roman" w:hAnsi="Times New Roman" w:cs="Times New Roman"/>
          <w:sz w:val="24"/>
          <w:szCs w:val="24"/>
        </w:rPr>
      </w:pPr>
      <w:r w:rsidRPr="004F351F">
        <w:rPr>
          <w:rFonts w:ascii="Times New Roman" w:hAnsi="Times New Roman" w:cs="Times New Roman"/>
          <w:sz w:val="24"/>
          <w:szCs w:val="24"/>
        </w:rPr>
        <w:t xml:space="preserve">OPAS BRASIL. </w:t>
      </w:r>
      <w:r w:rsidRPr="004F351F">
        <w:rPr>
          <w:rFonts w:ascii="Times New Roman" w:hAnsi="Times New Roman" w:cs="Times New Roman"/>
          <w:b/>
          <w:sz w:val="24"/>
          <w:szCs w:val="24"/>
        </w:rPr>
        <w:t>Folha informativa - Transtorno do espectro autista.</w:t>
      </w:r>
      <w:r w:rsidRPr="004F351F">
        <w:rPr>
          <w:rFonts w:ascii="Times New Roman" w:hAnsi="Times New Roman" w:cs="Times New Roman"/>
          <w:sz w:val="24"/>
          <w:szCs w:val="24"/>
        </w:rPr>
        <w:t xml:space="preserve"> 2017. Disponível em: &lt;</w:t>
      </w:r>
      <w:hyperlink r:id="rId7" w:history="1">
        <w:r w:rsidRPr="002B4F44">
          <w:rPr>
            <w:rStyle w:val="Hiperligao"/>
            <w:rFonts w:ascii="Times New Roman" w:hAnsi="Times New Roman" w:cs="Times New Roman"/>
            <w:color w:val="auto"/>
            <w:sz w:val="24"/>
            <w:szCs w:val="24"/>
            <w:u w:val="none"/>
          </w:rPr>
          <w:t>https://www.paho.org/bra/index.php?Itemid=1098</w:t>
        </w:r>
      </w:hyperlink>
      <w:r w:rsidRPr="004F351F">
        <w:rPr>
          <w:rFonts w:ascii="Times New Roman" w:hAnsi="Times New Roman" w:cs="Times New Roman"/>
          <w:sz w:val="24"/>
          <w:szCs w:val="24"/>
        </w:rPr>
        <w:t>&gt;. Acesso em: 01/05/2020.</w:t>
      </w:r>
    </w:p>
    <w:p w14:paraId="3D0B41D5" w14:textId="77777777" w:rsidR="002B4F44" w:rsidRPr="004F351F" w:rsidRDefault="002B4F44" w:rsidP="002B4F44">
      <w:pPr>
        <w:pStyle w:val="SemEspaamento"/>
        <w:jc w:val="both"/>
        <w:rPr>
          <w:rFonts w:ascii="Times New Roman" w:hAnsi="Times New Roman" w:cs="Times New Roman"/>
          <w:sz w:val="24"/>
          <w:szCs w:val="24"/>
        </w:rPr>
      </w:pPr>
      <w:r w:rsidRPr="004F351F">
        <w:rPr>
          <w:rFonts w:ascii="Times New Roman" w:hAnsi="Times New Roman" w:cs="Times New Roman"/>
          <w:caps/>
          <w:sz w:val="24"/>
          <w:szCs w:val="24"/>
        </w:rPr>
        <w:t xml:space="preserve">Pereira, T. M. dos A.; Galuch, M. T. B. </w:t>
      </w:r>
      <w:r w:rsidRPr="004F351F">
        <w:rPr>
          <w:rFonts w:ascii="Times New Roman" w:hAnsi="Times New Roman" w:cs="Times New Roman"/>
          <w:sz w:val="24"/>
          <w:szCs w:val="24"/>
        </w:rPr>
        <w:t xml:space="preserve">O garoto selvagem: a importência das relações sociais e da educação no processo de desenvolvimento humano. </w:t>
      </w:r>
      <w:r w:rsidRPr="004F351F">
        <w:rPr>
          <w:rFonts w:ascii="Times New Roman" w:hAnsi="Times New Roman" w:cs="Times New Roman"/>
          <w:b/>
          <w:bCs/>
          <w:sz w:val="24"/>
          <w:szCs w:val="24"/>
        </w:rPr>
        <w:t>Perspectiva</w:t>
      </w:r>
      <w:r w:rsidRPr="004F351F">
        <w:rPr>
          <w:rFonts w:ascii="Times New Roman" w:hAnsi="Times New Roman" w:cs="Times New Roman"/>
          <w:sz w:val="24"/>
          <w:szCs w:val="24"/>
        </w:rPr>
        <w:t>, v. 30, n. 2, p. 553-571, 2012.</w:t>
      </w:r>
    </w:p>
    <w:p w14:paraId="591E019F" w14:textId="34904612" w:rsidR="006853BB" w:rsidRPr="00AB1616" w:rsidRDefault="006853BB" w:rsidP="002B4F4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sectPr w:rsidR="006853BB" w:rsidRPr="00AB1616" w:rsidSect="003E4BF5">
      <w:headerReference w:type="default" r:id="rId8"/>
      <w:pgSz w:w="11906" w:h="16838"/>
      <w:pgMar w:top="2694"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A0C94" w14:textId="77777777" w:rsidR="00C110A3" w:rsidRDefault="00C110A3" w:rsidP="006853BB">
      <w:pPr>
        <w:spacing w:after="0" w:line="240" w:lineRule="auto"/>
      </w:pPr>
      <w:r>
        <w:separator/>
      </w:r>
    </w:p>
  </w:endnote>
  <w:endnote w:type="continuationSeparator" w:id="0">
    <w:p w14:paraId="0A5454C6" w14:textId="77777777" w:rsidR="00C110A3" w:rsidRDefault="00C110A3"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2938C" w14:textId="77777777" w:rsidR="00C110A3" w:rsidRDefault="00C110A3" w:rsidP="006853BB">
      <w:pPr>
        <w:spacing w:after="0" w:line="240" w:lineRule="auto"/>
      </w:pPr>
      <w:r>
        <w:separator/>
      </w:r>
    </w:p>
  </w:footnote>
  <w:footnote w:type="continuationSeparator" w:id="0">
    <w:p w14:paraId="7E65809D" w14:textId="77777777" w:rsidR="00C110A3" w:rsidRDefault="00C110A3"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1EA578F1">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71" cy="106673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107252"/>
    <w:rsid w:val="002306F7"/>
    <w:rsid w:val="0025320A"/>
    <w:rsid w:val="002664AB"/>
    <w:rsid w:val="002B3914"/>
    <w:rsid w:val="002B4F44"/>
    <w:rsid w:val="0031484E"/>
    <w:rsid w:val="003523C1"/>
    <w:rsid w:val="003856B5"/>
    <w:rsid w:val="003E4BF5"/>
    <w:rsid w:val="004404DA"/>
    <w:rsid w:val="00476044"/>
    <w:rsid w:val="004865C8"/>
    <w:rsid w:val="005E00AA"/>
    <w:rsid w:val="005E17B8"/>
    <w:rsid w:val="006853BB"/>
    <w:rsid w:val="006A07D2"/>
    <w:rsid w:val="0072714E"/>
    <w:rsid w:val="007E2219"/>
    <w:rsid w:val="0089163C"/>
    <w:rsid w:val="008C3054"/>
    <w:rsid w:val="008F02C2"/>
    <w:rsid w:val="00964993"/>
    <w:rsid w:val="009D4058"/>
    <w:rsid w:val="00AB1616"/>
    <w:rsid w:val="00AE54E7"/>
    <w:rsid w:val="00AE5DB5"/>
    <w:rsid w:val="00AF0F0F"/>
    <w:rsid w:val="00B25C86"/>
    <w:rsid w:val="00C110A3"/>
    <w:rsid w:val="00D43952"/>
    <w:rsid w:val="00DD13A8"/>
    <w:rsid w:val="00DF46EE"/>
    <w:rsid w:val="00E46875"/>
    <w:rsid w:val="00E9102D"/>
    <w:rsid w:val="00E92155"/>
    <w:rsid w:val="00F62B6C"/>
    <w:rsid w:val="00F723E1"/>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6853BB"/>
    <w:rPr>
      <w:sz w:val="16"/>
      <w:szCs w:val="16"/>
    </w:rPr>
  </w:style>
  <w:style w:type="paragraph" w:styleId="Textodecomentrio">
    <w:name w:val="annotation text"/>
    <w:basedOn w:val="Normal"/>
    <w:link w:val="TextodecomentrioCarter"/>
    <w:uiPriority w:val="99"/>
    <w:semiHidden/>
    <w:unhideWhenUsed/>
    <w:rsid w:val="006853B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arter"/>
    <w:uiPriority w:val="99"/>
    <w:semiHidden/>
    <w:unhideWhenUsed/>
    <w:rsid w:val="006853B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arter"/>
    <w:uiPriority w:val="99"/>
    <w:unhideWhenUsed/>
    <w:rsid w:val="006853B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853BB"/>
    <w:rPr>
      <w:rFonts w:ascii="Calibri" w:eastAsia="Calibri" w:hAnsi="Calibri" w:cs="Calibri"/>
      <w:lang w:eastAsia="pt-BR"/>
    </w:rPr>
  </w:style>
  <w:style w:type="paragraph" w:styleId="Rodap">
    <w:name w:val="footer"/>
    <w:basedOn w:val="Normal"/>
    <w:link w:val="RodapCarter"/>
    <w:uiPriority w:val="99"/>
    <w:unhideWhenUsed/>
    <w:rsid w:val="006853B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853BB"/>
    <w:rPr>
      <w:rFonts w:ascii="Calibri" w:eastAsia="Calibri" w:hAnsi="Calibri" w:cs="Calibri"/>
      <w:lang w:eastAsia="pt-BR"/>
    </w:rPr>
  </w:style>
  <w:style w:type="paragraph" w:styleId="SemEspaamento">
    <w:name w:val="No Spacing"/>
    <w:link w:val="SemEspaamentoCarter"/>
    <w:uiPriority w:val="1"/>
    <w:qFormat/>
    <w:rsid w:val="002B4F44"/>
    <w:pPr>
      <w:spacing w:after="0" w:line="240" w:lineRule="auto"/>
    </w:pPr>
  </w:style>
  <w:style w:type="character" w:customStyle="1" w:styleId="SemEspaamentoCarter">
    <w:name w:val="Sem Espaçamento Caráter"/>
    <w:basedOn w:val="Tipodeletrapredefinidodopargrafo"/>
    <w:link w:val="SemEspaamento"/>
    <w:uiPriority w:val="1"/>
    <w:locked/>
    <w:rsid w:val="002B4F44"/>
  </w:style>
  <w:style w:type="character" w:styleId="Hiperligao">
    <w:name w:val="Hyperlink"/>
    <w:basedOn w:val="Tipodeletrapredefinidodopargrafo"/>
    <w:uiPriority w:val="99"/>
    <w:unhideWhenUsed/>
    <w:rsid w:val="002B4F44"/>
    <w:rPr>
      <w:color w:val="0000FF"/>
      <w:u w:val="single"/>
    </w:rPr>
  </w:style>
  <w:style w:type="character" w:styleId="MenoNoResolvida">
    <w:name w:val="Unresolved Mention"/>
    <w:basedOn w:val="Tipodeletrapredefinidodopargrafo"/>
    <w:uiPriority w:val="99"/>
    <w:semiHidden/>
    <w:unhideWhenUsed/>
    <w:rsid w:val="00D43952"/>
    <w:rPr>
      <w:color w:val="605E5C"/>
      <w:shd w:val="clear" w:color="auto" w:fill="E1DFDD"/>
    </w:rPr>
  </w:style>
  <w:style w:type="paragraph" w:styleId="Assuntodecomentrio">
    <w:name w:val="annotation subject"/>
    <w:basedOn w:val="Textodecomentrio"/>
    <w:next w:val="Textodecomentrio"/>
    <w:link w:val="AssuntodecomentrioCarter"/>
    <w:uiPriority w:val="99"/>
    <w:semiHidden/>
    <w:unhideWhenUsed/>
    <w:rsid w:val="002306F7"/>
    <w:rPr>
      <w:b/>
      <w:bCs/>
    </w:rPr>
  </w:style>
  <w:style w:type="character" w:customStyle="1" w:styleId="AssuntodecomentrioCarter">
    <w:name w:val="Assunto de comentário Caráter"/>
    <w:basedOn w:val="TextodecomentrioCarter"/>
    <w:link w:val="Assuntodecomentrio"/>
    <w:uiPriority w:val="99"/>
    <w:semiHidden/>
    <w:rsid w:val="002306F7"/>
    <w:rPr>
      <w:rFonts w:ascii="Calibri" w:eastAsia="Calibri" w:hAnsi="Calibri" w:cs="Calibri"/>
      <w:b/>
      <w:bCs/>
      <w:sz w:val="20"/>
      <w:szCs w:val="20"/>
      <w:lang w:eastAsia="pt-BR"/>
    </w:rPr>
  </w:style>
  <w:style w:type="paragraph" w:customStyle="1" w:styleId="Default">
    <w:name w:val="Default"/>
    <w:rsid w:val="00E910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923271">
      <w:bodyDiv w:val="1"/>
      <w:marLeft w:val="0"/>
      <w:marRight w:val="0"/>
      <w:marTop w:val="0"/>
      <w:marBottom w:val="0"/>
      <w:divBdr>
        <w:top w:val="none" w:sz="0" w:space="0" w:color="auto"/>
        <w:left w:val="none" w:sz="0" w:space="0" w:color="auto"/>
        <w:bottom w:val="none" w:sz="0" w:space="0" w:color="auto"/>
        <w:right w:val="none" w:sz="0" w:space="0" w:color="auto"/>
      </w:divBdr>
    </w:div>
    <w:div w:id="15346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ho.org/bra/index.php?Itemid=10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CFCE-1684-4796-A2FB-4AD4D578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684</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Ashiley Venuto</cp:lastModifiedBy>
  <cp:revision>6</cp:revision>
  <dcterms:created xsi:type="dcterms:W3CDTF">2021-03-25T18:03:00Z</dcterms:created>
  <dcterms:modified xsi:type="dcterms:W3CDTF">2021-03-28T08:13:00Z</dcterms:modified>
</cp:coreProperties>
</file>