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7D67" w14:textId="167D2545" w:rsidR="00C019B9" w:rsidRPr="00917019" w:rsidRDefault="00883050" w:rsidP="00B95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917019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OS EFEITOS DA PARTICIPAÇÃO ATIVA DA FAMÍLIA NA EDUCAÇÃO</w:t>
      </w:r>
      <w:r w:rsidRPr="009170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7454D9DE" w14:textId="77777777" w:rsidR="00B95F4A" w:rsidRDefault="00B95F4A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704B321" w14:textId="77777777" w:rsidR="00883050" w:rsidRPr="00883050" w:rsidRDefault="00883050" w:rsidP="008830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>Cybelle</w:t>
      </w:r>
      <w:proofErr w:type="spellEnd"/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>Thaina</w:t>
      </w:r>
      <w:proofErr w:type="spellEnd"/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Brant dos Santos</w:t>
      </w:r>
    </w:p>
    <w:p w14:paraId="2A58B8C1" w14:textId="293957B9" w:rsidR="00883050" w:rsidRDefault="00883050" w:rsidP="008830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>Universidade Estadual de Montes Claros</w:t>
      </w:r>
    </w:p>
    <w:p w14:paraId="6AB09D16" w14:textId="7BBBCD0B" w:rsidR="00704FA1" w:rsidRPr="00883050" w:rsidRDefault="00704FA1" w:rsidP="008830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hyperlink r:id="rId6" w:history="1">
        <w:r w:rsidRPr="0041222E">
          <w:rPr>
            <w:rStyle w:val="Hyperlink"/>
            <w:rFonts w:ascii="Times New Roman" w:hAnsi="Times New Roman" w:cs="Times New Roman"/>
            <w:kern w:val="0"/>
            <w:sz w:val="24"/>
            <w:szCs w:val="24"/>
          </w:rPr>
          <w:t>bbrant777@gmail.com</w:t>
        </w:r>
      </w:hyperlink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28B48DB2" w14:textId="353A595A" w:rsidR="00883050" w:rsidRPr="00883050" w:rsidRDefault="00883050" w:rsidP="008830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Camila Alves Dias                                                           </w:t>
      </w:r>
    </w:p>
    <w:p w14:paraId="57FB71E4" w14:textId="7DE57AE0" w:rsidR="00704FA1" w:rsidRDefault="00883050" w:rsidP="00704F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>Universidade Estadual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 Montes Claros </w:t>
      </w:r>
      <w:r w:rsidR="00704FA1">
        <w:rPr>
          <w:rFonts w:ascii="Times New Roman" w:hAnsi="Times New Roman" w:cs="Times New Roman"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</w:t>
      </w:r>
      <w:r w:rsidR="001217F2">
        <w:rPr>
          <w:rFonts w:ascii="Times New Roman" w:eastAsia="Times New Roman" w:hAnsi="Times New Roman" w:cs="Times New Roman"/>
          <w:sz w:val="24"/>
          <w:szCs w:val="24"/>
          <w:lang w:eastAsia="pt-BR"/>
        </w:rPr>
        <w:t>nimontes</w:t>
      </w:r>
      <w:proofErr w:type="spellEnd"/>
    </w:p>
    <w:p w14:paraId="3AE72EAE" w14:textId="289E16E4" w:rsidR="00704FA1" w:rsidRPr="00704FA1" w:rsidRDefault="00653156" w:rsidP="00704F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camilaalvesdias98@gmail.com</w:t>
      </w:r>
    </w:p>
    <w:p w14:paraId="7E732E08" w14:textId="77777777" w:rsidR="00B95F4A" w:rsidRDefault="00B95F4A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F696E9" w14:textId="61AFA0D0" w:rsidR="00C019B9" w:rsidRPr="00DE7BFA" w:rsidRDefault="00704FA1" w:rsidP="00704F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</w:t>
      </w:r>
      <w:r w:rsidR="00C019B9"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DE7B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3C4259" w:rsidRPr="003C42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Saberes e práticas educativas</w:t>
      </w:r>
    </w:p>
    <w:p w14:paraId="7DF8E134" w14:textId="3DC606EC" w:rsidR="00883050" w:rsidRDefault="00883050" w:rsidP="00883050">
      <w:pPr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                </w:t>
      </w:r>
      <w:r w:rsidR="00C019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="00C019B9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DE7B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3050">
        <w:rPr>
          <w:rFonts w:ascii="Times New Roman" w:eastAsia="Times New Roman" w:hAnsi="Times New Roman" w:cs="Times New Roman"/>
          <w:sz w:val="24"/>
          <w:szCs w:val="24"/>
          <w:lang w:eastAsia="pt-BR"/>
        </w:rPr>
        <w:t>Família, aluno, participação</w:t>
      </w:r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  <w:t xml:space="preserve">                        </w:t>
      </w:r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</w:t>
      </w:r>
    </w:p>
    <w:p w14:paraId="3490C499" w14:textId="714AAFBA" w:rsidR="00917019" w:rsidRDefault="00883050" w:rsidP="00883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>A ideia do tema surgiu a partir do estágio, onde em contato com alunos foi possível perceber os pontos positivos da participação ativa da família, esse contexto indagou várias dúvidas sobre o quanto a família pode ser fundamental no processo de aprendizagem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 objetivo geral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é</w:t>
      </w:r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observa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r a </w:t>
      </w:r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>qual maneira a participação da família interfere de forma positiva ou negativa na vida escolar do aluno, objetivos específicos analisar a participação da família e de que forma essa participação afeta o grau de desenvolvimento do aluno, identificar o motivo que o aluno não demonstra interesse ou não se sente capaz, verificar se há um auxílio da f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amília nas atividades para casa</w:t>
      </w:r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Ao se refletir sobre a educação eleva-se um pensamento sobre a Instituição escolar, os profissionais, e a família, mas pode-se notar que a educação pode ser constituída por bons educadores, que ofertem conteúdos para acrescentar na vida do aluno, de maneira que o impulsione a pensar, </w:t>
      </w:r>
      <w:proofErr w:type="spellStart"/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>agir,e</w:t>
      </w:r>
      <w:proofErr w:type="spellEnd"/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desse modo que possa o levar a construir sua perspectiva de vida. De acordo com Paulo Freire (2003, p. 177), Diz ainda: “Saber que ensinar não é transferir conhecimento, mas criar as possibilidades para a sua própria produção ou a sua construção.” No trajeto metodológico, trata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</w:t>
      </w:r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mos de uma pesquisa de cunho </w:t>
      </w:r>
      <w:r w:rsidR="00917019"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descritivo </w:t>
      </w:r>
      <w:r w:rsidR="0091701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com abordagem </w:t>
      </w:r>
      <w:proofErr w:type="spellStart"/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>quali</w:t>
      </w:r>
      <w:proofErr w:type="spellEnd"/>
      <w:r w:rsidR="00917019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>quantitativo, utiliza</w:t>
      </w:r>
      <w:r w:rsidR="00917019">
        <w:rPr>
          <w:rFonts w:ascii="Times New Roman" w:hAnsi="Times New Roman" w:cs="Times New Roman"/>
          <w:color w:val="000000"/>
          <w:kern w:val="0"/>
          <w:sz w:val="24"/>
          <w:szCs w:val="24"/>
        </w:rPr>
        <w:t>re</w:t>
      </w:r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mos </w:t>
      </w:r>
      <w:r w:rsidR="00917019">
        <w:rPr>
          <w:rFonts w:ascii="Times New Roman" w:hAnsi="Times New Roman" w:cs="Times New Roman"/>
          <w:color w:val="000000"/>
          <w:kern w:val="0"/>
          <w:sz w:val="24"/>
          <w:szCs w:val="24"/>
        </w:rPr>
        <w:t>a</w:t>
      </w:r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observação</w:t>
      </w:r>
      <w:r w:rsidR="0091701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direta n</w:t>
      </w:r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 âmbito </w:t>
      </w:r>
      <w:r w:rsidR="0091701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de duas </w:t>
      </w:r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>escola</w:t>
      </w:r>
      <w:r w:rsidR="00917019">
        <w:rPr>
          <w:rFonts w:ascii="Times New Roman" w:hAnsi="Times New Roman" w:cs="Times New Roman"/>
          <w:color w:val="000000"/>
          <w:kern w:val="0"/>
          <w:sz w:val="24"/>
          <w:szCs w:val="24"/>
        </w:rPr>
        <w:t>s</w:t>
      </w:r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municipais</w:t>
      </w:r>
      <w:r w:rsidR="0091701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uma </w:t>
      </w:r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localizada na cidade de São João da Ponte </w:t>
      </w:r>
      <w:r w:rsidR="0091701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 outra na cidade de </w:t>
      </w:r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>Francisco Sá</w:t>
      </w:r>
      <w:r w:rsidR="0091701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Segundo </w:t>
      </w:r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FREIRE, </w:t>
      </w:r>
      <w:r w:rsidR="00917019">
        <w:rPr>
          <w:rFonts w:ascii="Times New Roman" w:hAnsi="Times New Roman" w:cs="Times New Roman"/>
          <w:color w:val="000000"/>
          <w:kern w:val="0"/>
          <w:sz w:val="24"/>
          <w:szCs w:val="24"/>
        </w:rPr>
        <w:t>(</w:t>
      </w:r>
      <w:r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>1996, p.21).  “O educador ou educadora como intelectual tem que intervir. Não pode ser um mero facilitador”, e por pais que acompanham seus filhos no aprendizado da vida e escola</w:t>
      </w:r>
      <w:r w:rsidR="0091701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="00917019"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Para </w:t>
      </w:r>
      <w:proofErr w:type="spellStart"/>
      <w:r w:rsidR="00917019"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>Bhering</w:t>
      </w:r>
      <w:proofErr w:type="spellEnd"/>
      <w:r w:rsidR="00917019"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e </w:t>
      </w:r>
      <w:proofErr w:type="spellStart"/>
      <w:r w:rsidR="00917019"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>Nez</w:t>
      </w:r>
      <w:proofErr w:type="spellEnd"/>
      <w:r w:rsidR="00917019"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(2002, p.64), existem diferenças entre as obrigações da escola e da família, bem como objetivos comuns, e responsabilidades que dizem respeito à socialização, e a educação dos alunos.  Mário Sérgio </w:t>
      </w:r>
      <w:proofErr w:type="spellStart"/>
      <w:r w:rsidR="00917019"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>Cortella</w:t>
      </w:r>
      <w:proofErr w:type="spellEnd"/>
      <w:r w:rsidR="00917019"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diz que "As famílias confundem escolarização com educação, é preciso lembrar que a escolarização é apenas uma parte da </w:t>
      </w:r>
      <w:proofErr w:type="spellStart"/>
      <w:r w:rsidR="00917019"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>educação,educar</w:t>
      </w:r>
      <w:proofErr w:type="spellEnd"/>
      <w:r w:rsidR="00917019"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é tarefa da família. Assim, apesar da pesquisa em andamento a partir de análises chega-se a possíveis hipóteses como, vulnerabilidade econômica na família, falta de apoio familiar em relação aos estudos, ausência de estrutura emocional e falta de participação da família.</w:t>
      </w:r>
      <w:r w:rsidR="00917019" w:rsidRPr="00883050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</w:p>
    <w:p w14:paraId="24BD012E" w14:textId="77777777" w:rsidR="00917019" w:rsidRDefault="00917019" w:rsidP="00883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8096EA0" w14:textId="77777777" w:rsidR="00917019" w:rsidRPr="00917019" w:rsidRDefault="00917019" w:rsidP="00883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917019">
        <w:rPr>
          <w:rFonts w:ascii="Times New Roman" w:hAnsi="Times New Roman" w:cs="Times New Roman"/>
          <w:color w:val="000000"/>
          <w:kern w:val="0"/>
          <w:sz w:val="20"/>
          <w:szCs w:val="20"/>
        </w:rPr>
        <w:t>Referências:</w:t>
      </w:r>
      <w:r w:rsidRPr="00917019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917019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917019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917019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14:paraId="119F8DB9" w14:textId="77777777" w:rsidR="00917019" w:rsidRDefault="00883050" w:rsidP="00883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917019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FREIRE, Paulo. Pedagogia da autonomia: Saberes necessários à prática educativa. São Paulo: Paz </w:t>
      </w:r>
      <w:r w:rsidR="00917019">
        <w:rPr>
          <w:rFonts w:ascii="Times New Roman" w:hAnsi="Times New Roman" w:cs="Times New Roman"/>
          <w:color w:val="000000"/>
          <w:kern w:val="0"/>
          <w:sz w:val="20"/>
          <w:szCs w:val="20"/>
        </w:rPr>
        <w:t>e Terra, l996.</w:t>
      </w:r>
    </w:p>
    <w:p w14:paraId="57D755CE" w14:textId="77777777" w:rsidR="00917019" w:rsidRDefault="00883050" w:rsidP="00883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17019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BHERING, Eliana; DE NEZ, Tatiane </w:t>
      </w:r>
      <w:proofErr w:type="spellStart"/>
      <w:r w:rsidRPr="00917019">
        <w:rPr>
          <w:rFonts w:ascii="Times New Roman" w:hAnsi="Times New Roman" w:cs="Times New Roman"/>
          <w:color w:val="000000"/>
          <w:kern w:val="0"/>
          <w:sz w:val="20"/>
          <w:szCs w:val="20"/>
        </w:rPr>
        <w:t>Bombardelli</w:t>
      </w:r>
      <w:proofErr w:type="spellEnd"/>
      <w:r w:rsidRPr="00917019">
        <w:rPr>
          <w:rFonts w:ascii="Times New Roman" w:hAnsi="Times New Roman" w:cs="Times New Roman"/>
          <w:color w:val="000000"/>
          <w:kern w:val="0"/>
          <w:sz w:val="20"/>
          <w:szCs w:val="20"/>
        </w:rPr>
        <w:t>. Envolvimento de pais em creche: possibilidades e dificuldades de parceria. Psicologia: Teoria e Pesquisa, Brasília, vol. 18, nº. 1, jan./abr., p. 63-73, 2002.</w:t>
      </w:r>
      <w:r w:rsidR="00917019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</w:p>
    <w:p w14:paraId="2E54EC75" w14:textId="108BA220" w:rsidR="00111BB2" w:rsidRPr="00917019" w:rsidRDefault="00883050" w:rsidP="00883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917019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Mário Sérgio </w:t>
      </w:r>
      <w:proofErr w:type="spellStart"/>
      <w:r w:rsidRPr="00917019">
        <w:rPr>
          <w:rFonts w:ascii="Times New Roman" w:hAnsi="Times New Roman" w:cs="Times New Roman"/>
          <w:color w:val="000000"/>
          <w:kern w:val="0"/>
          <w:sz w:val="20"/>
          <w:szCs w:val="20"/>
        </w:rPr>
        <w:t>Cortella,entrevista</w:t>
      </w:r>
      <w:proofErr w:type="spellEnd"/>
      <w:r w:rsidRPr="00917019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disponível no site Colégio Palavra viva.</w:t>
      </w:r>
      <w:r w:rsidRPr="00917019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917019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917019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917019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917019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  </w:t>
      </w:r>
    </w:p>
    <w:sectPr w:rsidR="00111BB2" w:rsidRPr="00917019" w:rsidSect="00A83BAA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6030E" w14:textId="77777777" w:rsidR="00086A8C" w:rsidRDefault="00086A8C" w:rsidP="000A1C0D">
      <w:pPr>
        <w:spacing w:after="0" w:line="240" w:lineRule="auto"/>
      </w:pPr>
      <w:r>
        <w:separator/>
      </w:r>
    </w:p>
  </w:endnote>
  <w:endnote w:type="continuationSeparator" w:id="0">
    <w:p w14:paraId="159E575A" w14:textId="77777777" w:rsidR="00086A8C" w:rsidRDefault="00086A8C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14B5" w14:textId="77777777" w:rsidR="00086A8C" w:rsidRDefault="00086A8C" w:rsidP="000A1C0D">
      <w:pPr>
        <w:spacing w:after="0" w:line="240" w:lineRule="auto"/>
      </w:pPr>
      <w:r>
        <w:separator/>
      </w:r>
    </w:p>
  </w:footnote>
  <w:footnote w:type="continuationSeparator" w:id="0">
    <w:p w14:paraId="1FF4CB43" w14:textId="77777777" w:rsidR="00086A8C" w:rsidRDefault="00086A8C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AD05" w14:textId="4A15FA05" w:rsidR="00A83BAA" w:rsidRDefault="00A83BAA">
    <w:pPr>
      <w:pStyle w:val="Cabealho"/>
    </w:pPr>
    <w:r>
      <w:rPr>
        <w:noProof/>
        <w:lang w:eastAsia="pt-BR"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5D"/>
    <w:rsid w:val="00015F6D"/>
    <w:rsid w:val="00052113"/>
    <w:rsid w:val="000570F9"/>
    <w:rsid w:val="00086A8C"/>
    <w:rsid w:val="000A1C0D"/>
    <w:rsid w:val="000B16D9"/>
    <w:rsid w:val="00111BB2"/>
    <w:rsid w:val="001217F2"/>
    <w:rsid w:val="00151761"/>
    <w:rsid w:val="00183885"/>
    <w:rsid w:val="00286D51"/>
    <w:rsid w:val="003074F8"/>
    <w:rsid w:val="00316B20"/>
    <w:rsid w:val="0035515A"/>
    <w:rsid w:val="003A225E"/>
    <w:rsid w:val="003C4259"/>
    <w:rsid w:val="004C1D99"/>
    <w:rsid w:val="004E721A"/>
    <w:rsid w:val="0051687E"/>
    <w:rsid w:val="005C1D16"/>
    <w:rsid w:val="005C24D8"/>
    <w:rsid w:val="005C744F"/>
    <w:rsid w:val="005D50AD"/>
    <w:rsid w:val="005D702E"/>
    <w:rsid w:val="005F064F"/>
    <w:rsid w:val="00653156"/>
    <w:rsid w:val="006568B6"/>
    <w:rsid w:val="00686748"/>
    <w:rsid w:val="00704FA1"/>
    <w:rsid w:val="00736807"/>
    <w:rsid w:val="00741E2B"/>
    <w:rsid w:val="00756C50"/>
    <w:rsid w:val="0076141C"/>
    <w:rsid w:val="007E0449"/>
    <w:rsid w:val="007E7204"/>
    <w:rsid w:val="008074B8"/>
    <w:rsid w:val="00883050"/>
    <w:rsid w:val="00917019"/>
    <w:rsid w:val="00966DF2"/>
    <w:rsid w:val="0097347D"/>
    <w:rsid w:val="00977838"/>
    <w:rsid w:val="009803B3"/>
    <w:rsid w:val="009A169C"/>
    <w:rsid w:val="00A17F2F"/>
    <w:rsid w:val="00A83BAA"/>
    <w:rsid w:val="00AD4075"/>
    <w:rsid w:val="00AE2D8A"/>
    <w:rsid w:val="00B2443D"/>
    <w:rsid w:val="00B95F4A"/>
    <w:rsid w:val="00BB6492"/>
    <w:rsid w:val="00BB7CA8"/>
    <w:rsid w:val="00C019B9"/>
    <w:rsid w:val="00C577DD"/>
    <w:rsid w:val="00C600DB"/>
    <w:rsid w:val="00C6735D"/>
    <w:rsid w:val="00D941AF"/>
    <w:rsid w:val="00DB158A"/>
    <w:rsid w:val="00DE7BFA"/>
    <w:rsid w:val="00EF773F"/>
    <w:rsid w:val="00F12BA3"/>
    <w:rsid w:val="00F83A62"/>
    <w:rsid w:val="00FB3051"/>
    <w:rsid w:val="00FC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445F9F"/>
  <w15:docId w15:val="{1D091967-9881-4B09-8BC8-371894EA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7F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5F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83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bbrant777@gmail.com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bbrant777@gmail.com</cp:lastModifiedBy>
  <cp:revision>2</cp:revision>
  <dcterms:created xsi:type="dcterms:W3CDTF">2024-05-11T01:16:00Z</dcterms:created>
  <dcterms:modified xsi:type="dcterms:W3CDTF">2024-05-11T01:16:00Z</dcterms:modified>
</cp:coreProperties>
</file>