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1D53" w14:textId="77777777" w:rsidR="0040667D" w:rsidRDefault="0040667D">
      <w:pPr>
        <w:pBdr>
          <w:bottom w:val="single" w:sz="12" w:space="1" w:color="000000"/>
        </w:pBdr>
        <w:jc w:val="center"/>
        <w:rPr>
          <w:sz w:val="20"/>
          <w:szCs w:val="20"/>
        </w:rPr>
      </w:pPr>
    </w:p>
    <w:p w14:paraId="24F4045F" w14:textId="77777777" w:rsidR="0040667D" w:rsidRDefault="0040667D">
      <w:pPr>
        <w:jc w:val="center"/>
        <w:rPr>
          <w:sz w:val="20"/>
          <w:szCs w:val="20"/>
        </w:rPr>
      </w:pPr>
    </w:p>
    <w:p w14:paraId="405876DF" w14:textId="77777777" w:rsidR="0040667D" w:rsidRDefault="00551252">
      <w:pPr>
        <w:jc w:val="center"/>
      </w:pPr>
      <w:r>
        <w:rPr>
          <w:b/>
          <w:sz w:val="24"/>
          <w:szCs w:val="24"/>
        </w:rPr>
        <w:t xml:space="preserve">Área de submissão: </w:t>
      </w:r>
      <w:r>
        <w:t>Produção Vegetal</w:t>
      </w:r>
    </w:p>
    <w:p w14:paraId="1CD511FF" w14:textId="77777777" w:rsidR="0040667D" w:rsidRDefault="0040667D">
      <w:pPr>
        <w:jc w:val="center"/>
        <w:rPr>
          <w:sz w:val="24"/>
          <w:szCs w:val="24"/>
        </w:rPr>
      </w:pPr>
    </w:p>
    <w:p w14:paraId="352013F7" w14:textId="77777777" w:rsidR="0040667D" w:rsidRDefault="0040667D">
      <w:pPr>
        <w:jc w:val="center"/>
        <w:rPr>
          <w:sz w:val="24"/>
          <w:szCs w:val="24"/>
        </w:rPr>
      </w:pPr>
    </w:p>
    <w:p w14:paraId="2AAACAA4" w14:textId="77777777" w:rsidR="0040667D" w:rsidRDefault="00551252">
      <w:pPr>
        <w:jc w:val="center"/>
      </w:pPr>
      <w:r>
        <w:rPr>
          <w:b/>
        </w:rPr>
        <w:t xml:space="preserve">AVALIÇÃO DO COMPRIMENTO DA PARTE AÉREA DA </w:t>
      </w:r>
      <w:r>
        <w:rPr>
          <w:b/>
          <w:i/>
        </w:rPr>
        <w:t>Lactuca sativa</w:t>
      </w:r>
      <w:r>
        <w:rPr>
          <w:b/>
        </w:rPr>
        <w:t xml:space="preserve"> EM DIFERENTES TIPOS DE SUBSTRATOS</w:t>
      </w:r>
    </w:p>
    <w:p w14:paraId="752CBC3C" w14:textId="77777777" w:rsidR="0040667D" w:rsidRDefault="00551252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3E2EA6" w14:textId="77777777" w:rsidR="0040667D" w:rsidRDefault="00551252">
      <w:pPr>
        <w:jc w:val="center"/>
        <w:rPr>
          <w:vertAlign w:val="superscript"/>
        </w:rPr>
      </w:pPr>
      <w:r>
        <w:rPr>
          <w:u w:val="single"/>
        </w:rPr>
        <w:t>Tâmara Damarys Melo da Silva</w:t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"/>
      </w:r>
      <w:r>
        <w:t>, Alberto Silva</w:t>
      </w:r>
      <w:r>
        <w:rPr>
          <w:vertAlign w:val="superscript"/>
        </w:rPr>
        <w:t>1</w:t>
      </w:r>
      <w:r>
        <w:t>, Carlos Henrique Barbosa Varjão</w:t>
      </w:r>
      <w:r>
        <w:rPr>
          <w:vertAlign w:val="superscript"/>
        </w:rPr>
        <w:t>1,</w:t>
      </w:r>
      <w:r>
        <w:t xml:space="preserve"> Laiane Ventura Ferreira</w:t>
      </w:r>
      <w:r>
        <w:rPr>
          <w:vertAlign w:val="superscript"/>
        </w:rPr>
        <w:t>1,</w:t>
      </w:r>
      <w:r>
        <w:t xml:space="preserve"> Lenita da Silva Farias</w:t>
      </w:r>
      <w:r>
        <w:rPr>
          <w:vertAlign w:val="superscript"/>
        </w:rPr>
        <w:t>1</w:t>
      </w:r>
      <w:r>
        <w:t xml:space="preserve"> </w:t>
      </w:r>
    </w:p>
    <w:p w14:paraId="7C908306" w14:textId="77777777" w:rsidR="0040667D" w:rsidRDefault="0040667D">
      <w:pPr>
        <w:jc w:val="center"/>
        <w:rPr>
          <w:sz w:val="24"/>
          <w:szCs w:val="24"/>
        </w:rPr>
      </w:pPr>
    </w:p>
    <w:p w14:paraId="4EFF6C86" w14:textId="77777777" w:rsidR="0040667D" w:rsidRDefault="0055125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Instituto Federal de Alagoas – IFAL/Campus Piranhas, Piranhas-AL, e-mail: </w:t>
      </w:r>
      <w:hyperlink r:id="rId6">
        <w:r>
          <w:rPr>
            <w:i/>
            <w:color w:val="0000FF"/>
            <w:sz w:val="20"/>
            <w:szCs w:val="20"/>
            <w:u w:val="single"/>
          </w:rPr>
          <w:t>tdms3@aluno.ifal.edu.br</w:t>
        </w:r>
      </w:hyperlink>
    </w:p>
    <w:p w14:paraId="37F32786" w14:textId="77777777" w:rsidR="0040667D" w:rsidRDefault="0040667D">
      <w:pPr>
        <w:jc w:val="both"/>
        <w:rPr>
          <w:sz w:val="24"/>
          <w:szCs w:val="24"/>
        </w:rPr>
      </w:pPr>
    </w:p>
    <w:p w14:paraId="0640072A" w14:textId="77777777" w:rsidR="0040667D" w:rsidRDefault="005512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Lactuca sativa</w:t>
      </w:r>
      <w:r>
        <w:rPr>
          <w:sz w:val="24"/>
          <w:szCs w:val="24"/>
        </w:rPr>
        <w:t xml:space="preserve"> popularmente conhecida como alface, é uma das hortaliças folhosas mais consumidas no mundo inteiro. Pertencente à família Asteraceae, se destaca não apenas pela sua versatilidade culinária, mas também pelos seus benefícios nutricionais.</w:t>
      </w:r>
      <w:r>
        <w:rPr>
          <w:rFonts w:ascii="Montserrat" w:eastAsia="Montserrat" w:hAnsi="Montserrat" w:cs="Montserrat"/>
          <w:color w:val="232323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Os substratos são materiais usados como base ou meio de cultivo para plantas, especialmente em sistemas agrícolas, eles proporcionam suporte físico às plantas, ajudam na retenção de água e nutrientes para o crescimento saudável das plântulas. Diante desse contexto, o objetivo deste trabalho foi avaliar o desenvolvimento do comprimento da parte aérea da </w:t>
      </w:r>
      <w:r>
        <w:rPr>
          <w:i/>
          <w:sz w:val="24"/>
          <w:szCs w:val="24"/>
        </w:rPr>
        <w:t>Lactuca sativa</w:t>
      </w:r>
      <w:r>
        <w:rPr>
          <w:sz w:val="24"/>
          <w:szCs w:val="24"/>
        </w:rPr>
        <w:t xml:space="preserve"> em diferentes concentrações de substratos. </w:t>
      </w:r>
      <w:r>
        <w:rPr>
          <w:color w:val="000000"/>
          <w:sz w:val="24"/>
          <w:szCs w:val="24"/>
        </w:rPr>
        <w:t>O experimento didático foi conduzido na estufa do IFAL – Campus Piranhas, durante a disciplina de Experimentação agropecuária do curso de Engenharia Agronômica</w:t>
      </w:r>
      <w:r>
        <w:rPr>
          <w:sz w:val="24"/>
          <w:szCs w:val="24"/>
        </w:rPr>
        <w:t>, no ano de 2024. O delineamento experimental utilizado foi o inteiramente casualizado, com cinco repetições, totalizando 20 parcelas experimentais. Cada parcela foi composta por quatro plantas. Foram avaliados quatro tratamentos, compostos por: Carolina Soil</w:t>
      </w:r>
      <w:r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(testemunha), substratos enriquecidos com solo e composto orgânico nas concentrações de 75%, 50% e 25%. O substrato composto por 25% de solo e 75% de composto orgânico foi o que proporcionou maior comprimento da parte aérea das mudas de alface, porém, não apresentou diferenças significativas dos demais substratos alternativos. O substrato comercial Carolina Soil</w:t>
      </w:r>
      <w:r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, foi o que promoveu menor comprimento da parte aérea de mudas de alface. Assim, é possível concluir que a utilização do substrato alternativo composto por matéria orgânica, pode ser uma alternativa viável podendo ser recomendado para a produção de mudas de alface aos produtores da região, pois é uma alternativa que demonstra bons resultados, além de ser economicamente viável e ecologicamente sustentável.  </w:t>
      </w:r>
    </w:p>
    <w:p w14:paraId="615F94AC" w14:textId="77777777" w:rsidR="0040667D" w:rsidRDefault="0040667D">
      <w:pPr>
        <w:jc w:val="both"/>
        <w:rPr>
          <w:sz w:val="24"/>
          <w:szCs w:val="24"/>
        </w:rPr>
      </w:pPr>
    </w:p>
    <w:p w14:paraId="2AD77017" w14:textId="77777777" w:rsidR="0040667D" w:rsidRDefault="005512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Alface, desenvolvimento de mudas, crescimento da parte aérea.  </w:t>
      </w:r>
    </w:p>
    <w:p w14:paraId="25F3E186" w14:textId="77777777" w:rsidR="0040667D" w:rsidRDefault="0040667D">
      <w:pPr>
        <w:jc w:val="both"/>
        <w:rPr>
          <w:sz w:val="24"/>
          <w:szCs w:val="24"/>
        </w:rPr>
      </w:pPr>
    </w:p>
    <w:p w14:paraId="181F89E1" w14:textId="77777777" w:rsidR="0040667D" w:rsidRDefault="005512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AGRADECIMENTOS: </w:t>
      </w:r>
      <w:r>
        <w:rPr>
          <w:sz w:val="24"/>
          <w:szCs w:val="24"/>
        </w:rPr>
        <w:t>Ao professor Kleyton Danilo Costa, que durante a disciplina de Experimentação Agropecuária estimulou os alunos a conduzir experimentos didáticos.</w:t>
      </w:r>
    </w:p>
    <w:p w14:paraId="0CF9390F" w14:textId="77777777" w:rsidR="0040667D" w:rsidRDefault="0040667D">
      <w:pPr>
        <w:jc w:val="both"/>
        <w:rPr>
          <w:sz w:val="24"/>
          <w:szCs w:val="24"/>
        </w:rPr>
      </w:pPr>
    </w:p>
    <w:p w14:paraId="500EB064" w14:textId="77777777" w:rsidR="0040667D" w:rsidRDefault="0055125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REFERÊNCIAS: </w:t>
      </w:r>
    </w:p>
    <w:p w14:paraId="5E91D227" w14:textId="77777777" w:rsidR="0040667D" w:rsidRDefault="0040667D">
      <w:pPr>
        <w:rPr>
          <w:sz w:val="24"/>
          <w:szCs w:val="24"/>
        </w:rPr>
      </w:pPr>
    </w:p>
    <w:p w14:paraId="1B381C9A" w14:textId="77777777" w:rsidR="0040667D" w:rsidRDefault="00551252">
      <w:pPr>
        <w:jc w:val="both"/>
      </w:pPr>
      <w:r>
        <w:rPr>
          <w:sz w:val="24"/>
          <w:szCs w:val="24"/>
        </w:rPr>
        <w:t>OLIVEIRA, J. C. V. DE, FERNANDES , B. J. L., COSTA, E. DA S., SILVA , M. DE O., e COSTA, K. D. DA S. Produção de mudas de alface em diferentes substratos e níveis de solução nutritiva. </w:t>
      </w:r>
      <w:r>
        <w:rPr>
          <w:b/>
          <w:i/>
          <w:sz w:val="24"/>
          <w:szCs w:val="24"/>
        </w:rPr>
        <w:t>Caderno Pedagógico</w:t>
      </w:r>
      <w:r>
        <w:rPr>
          <w:sz w:val="24"/>
          <w:szCs w:val="24"/>
        </w:rPr>
        <w:t>, </w:t>
      </w:r>
      <w:r>
        <w:rPr>
          <w:i/>
          <w:sz w:val="24"/>
          <w:szCs w:val="24"/>
        </w:rPr>
        <w:t>21</w:t>
      </w:r>
      <w:r>
        <w:rPr>
          <w:sz w:val="24"/>
          <w:szCs w:val="24"/>
        </w:rPr>
        <w:t>(12), 2024.</w:t>
      </w:r>
    </w:p>
    <w:p w14:paraId="52AE1224" w14:textId="77777777" w:rsidR="0040667D" w:rsidRDefault="0040667D">
      <w:pPr>
        <w:jc w:val="both"/>
        <w:rPr>
          <w:sz w:val="24"/>
          <w:szCs w:val="24"/>
        </w:rPr>
      </w:pPr>
    </w:p>
    <w:sectPr w:rsidR="004066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9D66" w14:textId="77777777" w:rsidR="00551252" w:rsidRDefault="00551252">
      <w:r>
        <w:separator/>
      </w:r>
    </w:p>
  </w:endnote>
  <w:endnote w:type="continuationSeparator" w:id="0">
    <w:p w14:paraId="22D4B141" w14:textId="77777777" w:rsidR="00551252" w:rsidRDefault="0055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rl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A24" w14:textId="77777777" w:rsidR="0040667D" w:rsidRDefault="00551252">
    <w:pPr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rFonts w:ascii="Carlito" w:eastAsia="Carlito" w:hAnsi="Carlito" w:cs="Carlito"/>
        <w:color w:val="000000"/>
        <w:sz w:val="20"/>
        <w:szCs w:val="20"/>
      </w:rPr>
    </w:pPr>
    <w:r>
      <w:rPr>
        <w:rFonts w:ascii="Carlito" w:eastAsia="Carlito" w:hAnsi="Carlito" w:cs="Carlito"/>
        <w:color w:val="000000"/>
        <w:sz w:val="20"/>
        <w:szCs w:val="20"/>
      </w:rPr>
      <w:t>II Semana de Agronomia, realizada no IFAL/Campus Piranhas de 13 a 15 de agosto de 2019.</w:t>
    </w:r>
  </w:p>
  <w:p w14:paraId="14970F3B" w14:textId="77777777" w:rsidR="0040667D" w:rsidRDefault="0040667D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6207" w14:textId="77777777" w:rsidR="0040667D" w:rsidRDefault="00551252">
    <w:pPr>
      <w:pBdr>
        <w:top w:val="single" w:sz="4" w:space="1" w:color="000000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IV Semana de Agronomia, realizada no IFAL - </w:t>
    </w:r>
    <w:r>
      <w:rPr>
        <w:i/>
        <w:color w:val="000000"/>
        <w:sz w:val="20"/>
        <w:szCs w:val="20"/>
      </w:rPr>
      <w:t>Campus</w:t>
    </w:r>
    <w:r>
      <w:rPr>
        <w:color w:val="000000"/>
        <w:sz w:val="20"/>
        <w:szCs w:val="20"/>
      </w:rPr>
      <w:t xml:space="preserve"> Piranhas de 11 a 13 de dezembro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FFD9" w14:textId="77777777" w:rsidR="00551252" w:rsidRDefault="00551252">
      <w:r>
        <w:separator/>
      </w:r>
    </w:p>
  </w:footnote>
  <w:footnote w:type="continuationSeparator" w:id="0">
    <w:p w14:paraId="7E644B06" w14:textId="77777777" w:rsidR="00551252" w:rsidRDefault="00551252">
      <w:r>
        <w:continuationSeparator/>
      </w:r>
    </w:p>
  </w:footnote>
  <w:footnote w:id="1">
    <w:p w14:paraId="7268B24D" w14:textId="77777777" w:rsidR="0040667D" w:rsidRDefault="0055125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B6F2" w14:textId="77777777" w:rsidR="0040667D" w:rsidRDefault="0040667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C582" w14:textId="77777777" w:rsidR="0040667D" w:rsidRDefault="00551252">
    <w:pPr>
      <w:pBdr>
        <w:top w:val="nil"/>
        <w:left w:val="nil"/>
        <w:bottom w:val="nil"/>
        <w:right w:val="nil"/>
        <w:between w:val="nil"/>
      </w:pBdr>
      <w:ind w:left="-1418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25D47067" wp14:editId="61E8F117">
          <wp:extent cx="1828800" cy="8166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noProof/>
        <w:color w:val="000000"/>
        <w:sz w:val="20"/>
        <w:szCs w:val="20"/>
      </w:rPr>
      <w:drawing>
        <wp:inline distT="0" distB="0" distL="114300" distR="114300" wp14:anchorId="4075D8BF" wp14:editId="0408E59E">
          <wp:extent cx="2617470" cy="128143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7470" cy="1281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5D83C9" wp14:editId="7295A85B">
          <wp:simplePos x="0" y="0"/>
          <wp:positionH relativeFrom="column">
            <wp:posOffset>5166360</wp:posOffset>
          </wp:positionH>
          <wp:positionV relativeFrom="paragraph">
            <wp:posOffset>-19048</wp:posOffset>
          </wp:positionV>
          <wp:extent cx="634365" cy="9055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l="4776" t="6961" r="65407" b="5220"/>
                  <a:stretch>
                    <a:fillRect/>
                  </a:stretch>
                </pic:blipFill>
                <pic:spPr>
                  <a:xfrm>
                    <a:off x="0" y="0"/>
                    <a:ext cx="634365" cy="905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7D"/>
    <w:rsid w:val="001634E2"/>
    <w:rsid w:val="002C4C5F"/>
    <w:rsid w:val="003730CF"/>
    <w:rsid w:val="0040667D"/>
    <w:rsid w:val="00551252"/>
    <w:rsid w:val="005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CA8BB"/>
  <w15:docId w15:val="{482B1DE2-074F-0F4A-9E5C-ADF1131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tdms3@aluno.ifal.edu.br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Tâmara Mello</cp:lastModifiedBy>
  <cp:revision>2</cp:revision>
  <dcterms:created xsi:type="dcterms:W3CDTF">2024-11-29T19:58:00Z</dcterms:created>
  <dcterms:modified xsi:type="dcterms:W3CDTF">2024-11-29T19:58:00Z</dcterms:modified>
</cp:coreProperties>
</file>