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A779" w14:textId="3383A4D2" w:rsidR="00EE1DC3" w:rsidRDefault="00AF0A68" w:rsidP="00EE1DC3">
      <w:pPr>
        <w:pStyle w:val="Default"/>
        <w:jc w:val="center"/>
        <w:rPr>
          <w:b/>
          <w:bCs/>
        </w:rPr>
      </w:pPr>
      <w:r>
        <w:rPr>
          <w:b/>
          <w:bCs/>
        </w:rPr>
        <w:t xml:space="preserve">CONHECIMENTO SOBRE </w:t>
      </w:r>
      <w:r w:rsidR="00EC24B9">
        <w:rPr>
          <w:b/>
          <w:bCs/>
        </w:rPr>
        <w:t>SINAIS E SINTOMAS DE</w:t>
      </w:r>
      <w:r w:rsidR="00AE408E">
        <w:rPr>
          <w:b/>
          <w:bCs/>
        </w:rPr>
        <w:t>CORRENTES DA</w:t>
      </w:r>
      <w:r w:rsidR="00EC24B9">
        <w:rPr>
          <w:b/>
          <w:bCs/>
        </w:rPr>
        <w:t xml:space="preserve"> VIOLÊNCIA CONTRA CRIANÇAS E ADOLECESNTES</w:t>
      </w:r>
      <w:r>
        <w:rPr>
          <w:b/>
          <w:bCs/>
        </w:rPr>
        <w:t xml:space="preserve"> PELO</w:t>
      </w:r>
      <w:r w:rsidR="00EC24B9">
        <w:rPr>
          <w:b/>
          <w:bCs/>
        </w:rPr>
        <w:t xml:space="preserve"> AGENTE COMUNITÁRIO DE SAÚDE</w:t>
      </w:r>
    </w:p>
    <w:p w14:paraId="5C56DEDC" w14:textId="77777777" w:rsidR="00580153" w:rsidRDefault="00580153" w:rsidP="00EE1DC3">
      <w:pPr>
        <w:pStyle w:val="Default"/>
        <w:jc w:val="center"/>
        <w:rPr>
          <w:b/>
          <w:bCs/>
        </w:rPr>
      </w:pPr>
    </w:p>
    <w:p w14:paraId="5A9E90F4" w14:textId="77777777" w:rsidR="00F529B5" w:rsidRPr="00E453AF" w:rsidRDefault="00F529B5" w:rsidP="00EE1DC3">
      <w:pPr>
        <w:pStyle w:val="Default"/>
        <w:jc w:val="center"/>
      </w:pPr>
    </w:p>
    <w:p w14:paraId="208FA7B3" w14:textId="285C83C9" w:rsidR="00EE1DC3" w:rsidRPr="00580153" w:rsidRDefault="00EE1DC3" w:rsidP="00580153">
      <w:pPr>
        <w:pStyle w:val="Default"/>
        <w:jc w:val="right"/>
        <w:rPr>
          <w:b/>
          <w:bCs/>
          <w:vertAlign w:val="superscript"/>
        </w:rPr>
      </w:pPr>
      <w:r w:rsidRPr="00E453AF">
        <w:rPr>
          <w:b/>
          <w:bCs/>
        </w:rPr>
        <w:t>A</w:t>
      </w:r>
      <w:r w:rsidR="000414A3">
        <w:rPr>
          <w:b/>
          <w:bCs/>
        </w:rPr>
        <w:t xml:space="preserve">na </w:t>
      </w:r>
      <w:proofErr w:type="spellStart"/>
      <w:r w:rsidR="000414A3">
        <w:rPr>
          <w:b/>
          <w:bCs/>
        </w:rPr>
        <w:t>Raiane</w:t>
      </w:r>
      <w:proofErr w:type="spellEnd"/>
      <w:r w:rsidR="000414A3">
        <w:rPr>
          <w:b/>
          <w:bCs/>
        </w:rPr>
        <w:t xml:space="preserve"> Alencar Tranquilino</w:t>
      </w:r>
      <w:r w:rsidR="00580153">
        <w:rPr>
          <w:b/>
          <w:bCs/>
          <w:vertAlign w:val="superscript"/>
        </w:rPr>
        <w:t>1</w:t>
      </w:r>
      <w:r w:rsidRPr="00E453AF">
        <w:rPr>
          <w:b/>
          <w:bCs/>
        </w:rPr>
        <w:t xml:space="preserve">, </w:t>
      </w:r>
      <w:proofErr w:type="spellStart"/>
      <w:r w:rsidR="000414A3">
        <w:rPr>
          <w:b/>
          <w:bCs/>
        </w:rPr>
        <w:t>Grayce</w:t>
      </w:r>
      <w:proofErr w:type="spellEnd"/>
      <w:r w:rsidR="000414A3">
        <w:rPr>
          <w:b/>
          <w:bCs/>
        </w:rPr>
        <w:t xml:space="preserve"> Alencar Albuquerque</w:t>
      </w:r>
      <w:r w:rsidR="00580153">
        <w:rPr>
          <w:b/>
          <w:bCs/>
          <w:vertAlign w:val="superscript"/>
        </w:rPr>
        <w:t>2</w:t>
      </w:r>
    </w:p>
    <w:p w14:paraId="0CE67A65" w14:textId="77777777" w:rsidR="00580153" w:rsidRPr="00E453AF" w:rsidRDefault="00580153" w:rsidP="00580153">
      <w:pPr>
        <w:pStyle w:val="Default"/>
        <w:jc w:val="right"/>
        <w:rPr>
          <w:b/>
          <w:bCs/>
        </w:rPr>
      </w:pPr>
    </w:p>
    <w:p w14:paraId="0EE99D24" w14:textId="77777777" w:rsidR="00EE1DC3" w:rsidRPr="00E453AF" w:rsidRDefault="00EE1DC3" w:rsidP="00EE1DC3">
      <w:pPr>
        <w:pStyle w:val="Default"/>
        <w:jc w:val="center"/>
      </w:pPr>
    </w:p>
    <w:p w14:paraId="4221303B" w14:textId="76996E09" w:rsidR="00EE1DC3" w:rsidRPr="00FB5478" w:rsidRDefault="00580153" w:rsidP="00580153">
      <w:pPr>
        <w:pStyle w:val="Default"/>
        <w:jc w:val="right"/>
        <w:rPr>
          <w:color w:val="auto"/>
        </w:rPr>
      </w:pPr>
      <w:r w:rsidRPr="00FB5478">
        <w:rPr>
          <w:rFonts w:eastAsia="Times New Roman"/>
          <w:color w:val="auto"/>
          <w:vertAlign w:val="superscript"/>
          <w:lang w:eastAsia="pt-BR"/>
        </w:rPr>
        <w:t>1</w:t>
      </w:r>
      <w:r w:rsidR="00F87948" w:rsidRPr="00FB5478">
        <w:rPr>
          <w:rFonts w:eastAsia="Times New Roman"/>
          <w:color w:val="auto"/>
          <w:lang w:eastAsia="pt-BR"/>
        </w:rPr>
        <w:t xml:space="preserve">Universidade Regional do Cariri-URCA, </w:t>
      </w:r>
      <w:r w:rsidR="00EE1DC3" w:rsidRPr="00FB5478">
        <w:rPr>
          <w:color w:val="auto"/>
        </w:rPr>
        <w:t>(</w:t>
      </w:r>
      <w:hyperlink r:id="rId6" w:history="1">
        <w:r w:rsidR="00F16B24" w:rsidRPr="00FB5478">
          <w:rPr>
            <w:rStyle w:val="Hyperlink"/>
            <w:color w:val="auto"/>
            <w:u w:val="none"/>
          </w:rPr>
          <w:t>anaraiane.alencar@urca.br</w:t>
        </w:r>
      </w:hyperlink>
      <w:r w:rsidR="00EE1DC3" w:rsidRPr="00FB5478">
        <w:rPr>
          <w:color w:val="auto"/>
        </w:rPr>
        <w:t>)</w:t>
      </w:r>
      <w:r w:rsidR="00F16B24" w:rsidRPr="00FB5478">
        <w:rPr>
          <w:color w:val="auto"/>
        </w:rPr>
        <w:t xml:space="preserve"> </w:t>
      </w:r>
      <w:r w:rsidRPr="00FB5478">
        <w:rPr>
          <w:color w:val="auto"/>
          <w:vertAlign w:val="superscript"/>
        </w:rPr>
        <w:t>2</w:t>
      </w:r>
      <w:r w:rsidR="00F87948" w:rsidRPr="00FB5478">
        <w:rPr>
          <w:rFonts w:eastAsia="Times New Roman"/>
          <w:color w:val="auto"/>
          <w:lang w:eastAsia="pt-BR"/>
        </w:rPr>
        <w:t>Universidade Regional do Cariri-URCA</w:t>
      </w:r>
      <w:r w:rsidR="00EE1DC3" w:rsidRPr="00FB5478">
        <w:rPr>
          <w:color w:val="auto"/>
        </w:rPr>
        <w:t>, (</w:t>
      </w:r>
      <w:hyperlink r:id="rId7" w:history="1">
        <w:r w:rsidR="00F16B24" w:rsidRPr="00FB5478">
          <w:rPr>
            <w:rStyle w:val="Hyperlink"/>
            <w:color w:val="auto"/>
            <w:u w:val="none"/>
          </w:rPr>
          <w:t>grayce.alencar@urca.br</w:t>
        </w:r>
      </w:hyperlink>
      <w:r w:rsidR="00EE1DC3" w:rsidRPr="00FB5478">
        <w:rPr>
          <w:color w:val="auto"/>
        </w:rPr>
        <w:t>)</w:t>
      </w:r>
    </w:p>
    <w:p w14:paraId="37BFB4D7" w14:textId="77777777" w:rsidR="00F16B24" w:rsidRPr="00E453AF" w:rsidRDefault="00F16B24" w:rsidP="00580153">
      <w:pPr>
        <w:pStyle w:val="Default"/>
        <w:jc w:val="right"/>
      </w:pPr>
    </w:p>
    <w:p w14:paraId="71271B6E" w14:textId="77777777" w:rsidR="00EE1DC3" w:rsidRPr="00E453AF" w:rsidRDefault="00EE1DC3" w:rsidP="00EE1DC3">
      <w:pPr>
        <w:pStyle w:val="Default"/>
        <w:jc w:val="both"/>
      </w:pPr>
    </w:p>
    <w:p w14:paraId="0E4415BD" w14:textId="50FC25F8" w:rsidR="00EE1DC3" w:rsidRDefault="00EE1DC3" w:rsidP="00EE1DC3">
      <w:pPr>
        <w:pStyle w:val="Default"/>
        <w:jc w:val="both"/>
        <w:rPr>
          <w:sz w:val="23"/>
          <w:szCs w:val="23"/>
        </w:rPr>
      </w:pPr>
      <w:r w:rsidRPr="00E453AF">
        <w:rPr>
          <w:b/>
          <w:bCs/>
        </w:rPr>
        <w:t>Área Temática:</w:t>
      </w:r>
      <w:r w:rsidRPr="00E453AF">
        <w:t xml:space="preserve"> </w:t>
      </w:r>
      <w:r w:rsidR="00132992">
        <w:rPr>
          <w:sz w:val="23"/>
          <w:szCs w:val="23"/>
        </w:rPr>
        <w:t>Ciências da Saúde</w:t>
      </w:r>
    </w:p>
    <w:p w14:paraId="391F6DAC" w14:textId="77777777" w:rsidR="00F16B24" w:rsidRPr="00E453AF" w:rsidRDefault="00F16B24" w:rsidP="00EE1DC3">
      <w:pPr>
        <w:pStyle w:val="Default"/>
        <w:jc w:val="both"/>
      </w:pPr>
    </w:p>
    <w:p w14:paraId="152669E5" w14:textId="06351982" w:rsidR="00F16B24" w:rsidRPr="00FB5478" w:rsidRDefault="00EE1DC3" w:rsidP="00EE1DC3">
      <w:pPr>
        <w:pStyle w:val="Default"/>
        <w:jc w:val="both"/>
        <w:rPr>
          <w:color w:val="auto"/>
        </w:rPr>
      </w:pPr>
      <w:r w:rsidRPr="00E453AF">
        <w:rPr>
          <w:b/>
          <w:bCs/>
        </w:rPr>
        <w:t xml:space="preserve">E-mail do autor para correspondência: </w:t>
      </w:r>
      <w:hyperlink r:id="rId8" w:history="1">
        <w:r w:rsidR="000414A3" w:rsidRPr="00FB5478">
          <w:rPr>
            <w:rStyle w:val="Hyperlink"/>
            <w:color w:val="auto"/>
            <w:u w:val="none"/>
          </w:rPr>
          <w:t>anaraiane.alencar@urca.br</w:t>
        </w:r>
      </w:hyperlink>
      <w:r w:rsidRPr="00FB5478">
        <w:rPr>
          <w:color w:val="auto"/>
        </w:rPr>
        <w:t xml:space="preserve"> </w:t>
      </w:r>
    </w:p>
    <w:p w14:paraId="2CB84B57" w14:textId="77777777" w:rsidR="00EE1DC3" w:rsidRPr="00E453AF" w:rsidRDefault="00EE1DC3" w:rsidP="00EE1DC3">
      <w:pPr>
        <w:pStyle w:val="Default"/>
        <w:jc w:val="both"/>
      </w:pPr>
    </w:p>
    <w:p w14:paraId="30C1A7AD" w14:textId="7DB9331B" w:rsidR="00EE1DC3" w:rsidRPr="00E453AF" w:rsidRDefault="00EE1DC3" w:rsidP="00F16B24">
      <w:pPr>
        <w:pStyle w:val="Default"/>
        <w:jc w:val="center"/>
        <w:rPr>
          <w:b/>
          <w:bCs/>
        </w:rPr>
      </w:pPr>
      <w:r w:rsidRPr="00E453AF">
        <w:rPr>
          <w:b/>
          <w:bCs/>
        </w:rPr>
        <w:t>RESUMO</w:t>
      </w:r>
    </w:p>
    <w:p w14:paraId="56D8D816" w14:textId="77777777" w:rsidR="00EE1DC3" w:rsidRPr="00E453AF" w:rsidRDefault="00EE1DC3" w:rsidP="00EE1DC3">
      <w:pPr>
        <w:pStyle w:val="Default"/>
        <w:jc w:val="both"/>
      </w:pPr>
    </w:p>
    <w:p w14:paraId="104A52BF" w14:textId="61A551C6" w:rsidR="00EE1DC3" w:rsidRDefault="000E249A" w:rsidP="00CD69C1">
      <w:pPr>
        <w:pStyle w:val="Default"/>
        <w:jc w:val="both"/>
      </w:pPr>
      <w:r w:rsidRPr="00E453AF">
        <w:t>A violência é reconhecida internacionalmente como grave problema de Saúde pública e de direitos humanos.</w:t>
      </w:r>
      <w:r w:rsidR="005D7B4E">
        <w:t xml:space="preserve"> Os</w:t>
      </w:r>
      <w:r w:rsidR="005D7B4E" w:rsidRPr="00E453AF">
        <w:t xml:space="preserve"> Agentes Comunitários de Saúde como profissionais da </w:t>
      </w:r>
      <w:r w:rsidR="00CD69C1">
        <w:t>Estratégia Saúde da Família</w:t>
      </w:r>
      <w:r w:rsidR="005D7B4E" w:rsidRPr="00E453AF">
        <w:t xml:space="preserve"> realizam o elo entre o setor de saúde e a comunidade</w:t>
      </w:r>
      <w:r w:rsidR="00CD69C1">
        <w:t xml:space="preserve"> e d</w:t>
      </w:r>
      <w:r w:rsidR="005D7B4E" w:rsidRPr="00E453AF">
        <w:t xml:space="preserve">entre suas atribuições, </w:t>
      </w:r>
      <w:r w:rsidR="00132992">
        <w:t xml:space="preserve">estão </w:t>
      </w:r>
      <w:r w:rsidR="005D7B4E" w:rsidRPr="00E453AF">
        <w:t xml:space="preserve">monitorar famílias adscritas, notificar situações que sugerem riscos iminentes à saúde física, mental, social e espiritual do ser humano, </w:t>
      </w:r>
      <w:r w:rsidR="00127402">
        <w:t>com</w:t>
      </w:r>
      <w:r w:rsidR="005D7B4E" w:rsidRPr="00E453AF">
        <w:t xml:space="preserve"> grande importância no reconhecimento deste agravo em seus territórios de atuação</w:t>
      </w:r>
      <w:r w:rsidR="005D7B4E">
        <w:t xml:space="preserve">, </w:t>
      </w:r>
      <w:r w:rsidR="005D7B4E" w:rsidRPr="00E453AF">
        <w:t>na resolução e prevenção da violência contra crianças e adolescentes</w:t>
      </w:r>
      <w:r w:rsidR="00127402">
        <w:t>.</w:t>
      </w:r>
      <w:r w:rsidR="00EE1DC3" w:rsidRPr="00E453AF">
        <w:rPr>
          <w:b/>
          <w:bCs/>
        </w:rPr>
        <w:t xml:space="preserve"> </w:t>
      </w:r>
      <w:r w:rsidR="00F16B24" w:rsidRPr="00F16B24">
        <w:t>Tem como objetivo i</w:t>
      </w:r>
      <w:r w:rsidRPr="00F16B24">
        <w:rPr>
          <w:lang w:eastAsia="pt-BR"/>
        </w:rPr>
        <w:t>dentificar</w:t>
      </w:r>
      <w:r w:rsidRPr="00E453AF">
        <w:rPr>
          <w:lang w:eastAsia="pt-BR"/>
        </w:rPr>
        <w:t xml:space="preserve"> o conhecimento dos </w:t>
      </w:r>
      <w:r>
        <w:rPr>
          <w:lang w:eastAsia="pt-BR"/>
        </w:rPr>
        <w:t>A</w:t>
      </w:r>
      <w:r w:rsidRPr="00E453AF">
        <w:rPr>
          <w:lang w:eastAsia="pt-BR"/>
        </w:rPr>
        <w:t xml:space="preserve">gentes </w:t>
      </w:r>
      <w:r>
        <w:rPr>
          <w:lang w:eastAsia="pt-BR"/>
        </w:rPr>
        <w:t>C</w:t>
      </w:r>
      <w:r w:rsidRPr="00E453AF">
        <w:rPr>
          <w:lang w:eastAsia="pt-BR"/>
        </w:rPr>
        <w:t xml:space="preserve">omunitários de </w:t>
      </w:r>
      <w:r>
        <w:rPr>
          <w:lang w:eastAsia="pt-BR"/>
        </w:rPr>
        <w:t>S</w:t>
      </w:r>
      <w:r w:rsidRPr="00E453AF">
        <w:rPr>
          <w:lang w:eastAsia="pt-BR"/>
        </w:rPr>
        <w:t xml:space="preserve">aúde </w:t>
      </w:r>
      <w:r>
        <w:rPr>
          <w:lang w:eastAsia="pt-BR"/>
        </w:rPr>
        <w:t xml:space="preserve">sobre </w:t>
      </w:r>
      <w:r w:rsidRPr="00E453AF">
        <w:rPr>
          <w:color w:val="202124"/>
          <w:shd w:val="clear" w:color="auto" w:fill="FFFFFF"/>
          <w:lang w:eastAsia="pt-BR"/>
        </w:rPr>
        <w:t xml:space="preserve">sinais e/ou sintomas que uma criança ou adolescente </w:t>
      </w:r>
      <w:r w:rsidRPr="00E453AF">
        <w:rPr>
          <w:lang w:eastAsia="pt-BR"/>
        </w:rPr>
        <w:t>vítima de violência pode apresentar.</w:t>
      </w:r>
      <w:r w:rsidR="00F16B24">
        <w:rPr>
          <w:lang w:eastAsia="pt-BR"/>
        </w:rPr>
        <w:t xml:space="preserve"> </w:t>
      </w:r>
      <w:r w:rsidR="005D7B4E" w:rsidRPr="00E453AF">
        <w:t>Trata-se de um estudo exploratório, descritivo, de abordagem qua</w:t>
      </w:r>
      <w:r w:rsidR="00656E32">
        <w:t>ntitativa</w:t>
      </w:r>
      <w:r w:rsidR="005D7B4E" w:rsidRPr="00E453AF">
        <w:t>. A coleta de dados foi realizada entre abril e maio de 2022 por meio de entrevistas estruturadas</w:t>
      </w:r>
      <w:r w:rsidR="00F17EDE">
        <w:t xml:space="preserve">, com </w:t>
      </w:r>
      <w:r w:rsidR="00F17EDE" w:rsidRPr="00E453AF">
        <w:t>participação de 21 Agentes Comunitários de Saúde da cidade do Crato, Ceará, Brasil</w:t>
      </w:r>
      <w:r w:rsidR="00F17EDE">
        <w:t xml:space="preserve">. </w:t>
      </w:r>
      <w:r w:rsidR="00127402">
        <w:t>D</w:t>
      </w:r>
      <w:r w:rsidR="00F17EDE" w:rsidRPr="00E453AF">
        <w:t xml:space="preserve">estaca-se </w:t>
      </w:r>
      <w:r w:rsidR="00CD69C1">
        <w:t xml:space="preserve">que os </w:t>
      </w:r>
      <w:r w:rsidR="00127402">
        <w:t>ACS</w:t>
      </w:r>
      <w:r w:rsidR="00CD69C1">
        <w:t xml:space="preserve"> conhecem os</w:t>
      </w:r>
      <w:r w:rsidR="00F17EDE" w:rsidRPr="00E453AF">
        <w:t xml:space="preserve"> sinais e/ou sintomas que façam suspeitar de uma vitimização de violência contra crianças e adolescentes </w:t>
      </w:r>
      <w:r w:rsidR="00CD69C1">
        <w:t xml:space="preserve">como </w:t>
      </w:r>
      <w:r w:rsidR="00F17EDE">
        <w:t xml:space="preserve">comportamentos de </w:t>
      </w:r>
      <w:r w:rsidR="00F17EDE" w:rsidRPr="00E453AF">
        <w:rPr>
          <w:color w:val="202124"/>
          <w:shd w:val="clear" w:color="auto" w:fill="FFFFFF"/>
          <w:lang w:eastAsia="pt-BR"/>
        </w:rPr>
        <w:t xml:space="preserve">isolamento, </w:t>
      </w:r>
      <w:r w:rsidR="00F17EDE" w:rsidRPr="00E453AF">
        <w:t xml:space="preserve">opressão, </w:t>
      </w:r>
      <w:r w:rsidR="00F17EDE" w:rsidRPr="00E453AF">
        <w:rPr>
          <w:color w:val="202124"/>
          <w:shd w:val="clear" w:color="auto" w:fill="FFFFFF"/>
          <w:lang w:eastAsia="pt-BR"/>
        </w:rPr>
        <w:t>medo, dificuldade de comunicação, agressividade</w:t>
      </w:r>
      <w:r w:rsidR="00F17EDE">
        <w:rPr>
          <w:color w:val="202124"/>
          <w:shd w:val="clear" w:color="auto" w:fill="FFFFFF"/>
          <w:lang w:eastAsia="pt-BR"/>
        </w:rPr>
        <w:t>,</w:t>
      </w:r>
      <w:r w:rsidR="00F17EDE" w:rsidRPr="00E453AF">
        <w:rPr>
          <w:color w:val="202124"/>
          <w:shd w:val="clear" w:color="auto" w:fill="FFFFFF"/>
          <w:lang w:eastAsia="pt-BR"/>
        </w:rPr>
        <w:t xml:space="preserve"> tristeza, pânico com as pessoas que estão no convívio, assustadas e depressivas e manchas e hematomas </w:t>
      </w:r>
      <w:r w:rsidR="00F17EDE" w:rsidRPr="00E453AF">
        <w:t>quando há agressão física</w:t>
      </w:r>
      <w:r w:rsidR="00132992">
        <w:t xml:space="preserve">. Evidenciou-se, que </w:t>
      </w:r>
      <w:r w:rsidR="00CD69C1">
        <w:t>este</w:t>
      </w:r>
      <w:r w:rsidR="00656E32">
        <w:t>s</w:t>
      </w:r>
      <w:r w:rsidR="00CD69C1">
        <w:t xml:space="preserve"> profissionais</w:t>
      </w:r>
      <w:r w:rsidR="00132992">
        <w:t xml:space="preserve"> reconhecerem </w:t>
      </w:r>
      <w:r w:rsidR="00132992" w:rsidRPr="00E453AF">
        <w:rPr>
          <w:color w:val="202124"/>
          <w:shd w:val="clear" w:color="auto" w:fill="FFFFFF"/>
          <w:lang w:eastAsia="pt-BR"/>
        </w:rPr>
        <w:t xml:space="preserve">sinais e/ou sintomas que uma criança ou adolescente </w:t>
      </w:r>
      <w:r w:rsidR="00132992" w:rsidRPr="00E453AF">
        <w:rPr>
          <w:lang w:eastAsia="pt-BR"/>
        </w:rPr>
        <w:t>vítima de violência pode apresentar</w:t>
      </w:r>
      <w:r w:rsidR="00132992">
        <w:rPr>
          <w:lang w:eastAsia="pt-BR"/>
        </w:rPr>
        <w:t>,</w:t>
      </w:r>
      <w:r w:rsidR="00132992" w:rsidRPr="009E5C6F">
        <w:t xml:space="preserve"> </w:t>
      </w:r>
      <w:r w:rsidR="00132992">
        <w:t xml:space="preserve">sendo os sinais </w:t>
      </w:r>
      <w:r w:rsidR="00132992" w:rsidRPr="00E453AF">
        <w:t>comportamentais e psico</w:t>
      </w:r>
      <w:r w:rsidR="00132992">
        <w:t xml:space="preserve">ssociais mais comuns, os quais deixam marcas </w:t>
      </w:r>
      <w:r w:rsidR="00132992" w:rsidRPr="009E5C6F">
        <w:t xml:space="preserve">que </w:t>
      </w:r>
      <w:r w:rsidR="00132992" w:rsidRPr="00912276">
        <w:t xml:space="preserve">não terminam na infância, </w:t>
      </w:r>
      <w:r w:rsidR="00132992">
        <w:t xml:space="preserve">sendo </w:t>
      </w:r>
      <w:r w:rsidR="00132992" w:rsidRPr="00912276">
        <w:t>esses danos levados à idade adulta</w:t>
      </w:r>
      <w:r w:rsidR="00132992">
        <w:t>.</w:t>
      </w:r>
      <w:r w:rsidR="00EE1DC3" w:rsidRPr="00E453AF">
        <w:t xml:space="preserve"> </w:t>
      </w:r>
    </w:p>
    <w:p w14:paraId="4A9F54ED" w14:textId="77777777" w:rsidR="00F16B24" w:rsidRPr="005D7B4E" w:rsidRDefault="00F16B24" w:rsidP="00CD69C1">
      <w:pPr>
        <w:pStyle w:val="Default"/>
        <w:jc w:val="both"/>
        <w:rPr>
          <w:rFonts w:asciiTheme="minorHAnsi" w:hAnsiTheme="minorHAnsi" w:cstheme="minorBidi"/>
          <w:b/>
          <w:bCs/>
          <w:sz w:val="22"/>
          <w:szCs w:val="22"/>
        </w:rPr>
      </w:pPr>
    </w:p>
    <w:p w14:paraId="0E551406" w14:textId="38BB7342" w:rsidR="00EE1DC3" w:rsidRPr="00E453AF" w:rsidRDefault="00EE1DC3" w:rsidP="00EE1DC3">
      <w:pPr>
        <w:pStyle w:val="Default"/>
        <w:jc w:val="both"/>
      </w:pPr>
      <w:r w:rsidRPr="00E453AF">
        <w:rPr>
          <w:b/>
          <w:bCs/>
        </w:rPr>
        <w:t xml:space="preserve">Palavras-chave: </w:t>
      </w:r>
      <w:r w:rsidR="00135C3D" w:rsidRPr="009E5C6F">
        <w:t xml:space="preserve">Maus-Tratos Infantis; </w:t>
      </w:r>
      <w:r w:rsidR="000E249A">
        <w:t xml:space="preserve">Sintomas; </w:t>
      </w:r>
      <w:r w:rsidR="00135C3D" w:rsidRPr="009E5C6F">
        <w:t>Conhecimentos; Agentes Comunitários de Saúde</w:t>
      </w:r>
      <w:r w:rsidR="000E249A">
        <w:t>.</w:t>
      </w:r>
    </w:p>
    <w:p w14:paraId="465E593F" w14:textId="77777777" w:rsidR="00EE1DC3" w:rsidRPr="00E453AF" w:rsidRDefault="00EE1DC3" w:rsidP="00EE1DC3">
      <w:pPr>
        <w:pStyle w:val="Default"/>
        <w:jc w:val="both"/>
      </w:pPr>
    </w:p>
    <w:p w14:paraId="7265904B" w14:textId="2C92AD4A" w:rsidR="00EE1DC3" w:rsidRPr="00E453AF" w:rsidRDefault="00EE1DC3" w:rsidP="00EE1DC3">
      <w:pPr>
        <w:pStyle w:val="Default"/>
        <w:jc w:val="both"/>
        <w:rPr>
          <w:b/>
          <w:bCs/>
        </w:rPr>
      </w:pPr>
      <w:r w:rsidRPr="00E453AF">
        <w:rPr>
          <w:b/>
          <w:bCs/>
        </w:rPr>
        <w:t xml:space="preserve">INTRODUÇÃO </w:t>
      </w:r>
    </w:p>
    <w:p w14:paraId="120EBCD6" w14:textId="77777777" w:rsidR="00EE1DC3" w:rsidRPr="00E453AF" w:rsidRDefault="00EE1DC3" w:rsidP="00EE1DC3">
      <w:pPr>
        <w:pStyle w:val="Default"/>
        <w:jc w:val="both"/>
      </w:pPr>
    </w:p>
    <w:p w14:paraId="31E2E956" w14:textId="77777777" w:rsidR="006B6E80" w:rsidRPr="00AF634B" w:rsidRDefault="006B6E80" w:rsidP="00AF634B">
      <w:pPr>
        <w:pStyle w:val="NormalWeb"/>
        <w:spacing w:before="0" w:beforeAutospacing="0" w:after="0" w:afterAutospacing="0" w:line="360" w:lineRule="auto"/>
        <w:ind w:firstLine="709"/>
        <w:contextualSpacing/>
        <w:jc w:val="both"/>
      </w:pPr>
      <w:r w:rsidRPr="00AF634B">
        <w:t>A violência é reconhecida internacionalmente como grave problema de Saúde pública e de direitos humanos. De um modo geral, a violência consiste no uso da força física ou do poder, real ou em ameaça, contra si próprio, contra outra pessoa, ou contra um grupo ou uma comunidade, que resulte de negligência ou tenha qualquer possibilidade de causar danos à dignidade, saúde, morte, dano psicológico e sexuais (WHO, 2006). </w:t>
      </w:r>
    </w:p>
    <w:p w14:paraId="00812F67" w14:textId="5CE2DE75" w:rsidR="002B7632" w:rsidRPr="00AF634B" w:rsidRDefault="002B7632" w:rsidP="00AF634B">
      <w:pPr>
        <w:pStyle w:val="NormalWeb"/>
        <w:spacing w:before="0" w:beforeAutospacing="0" w:after="0" w:afterAutospacing="0" w:line="360" w:lineRule="auto"/>
        <w:ind w:firstLine="709"/>
        <w:contextualSpacing/>
        <w:jc w:val="both"/>
      </w:pPr>
      <w:r w:rsidRPr="00AF634B">
        <w:lastRenderedPageBreak/>
        <w:t xml:space="preserve">As crianças e adolescentes vítimas de qualquer tipo de violência tornam-se mais suscetíveis a desenvolverem sofrimentos psíquicos, ansiedade, depressão, problemas relacionados ao sono, pensamentos intrusivos, dificuldade de concentração, problemas alimentares e violações das regras sociais (NUNES; SALES, 2016). </w:t>
      </w:r>
      <w:r w:rsidR="00AE408E" w:rsidRPr="00AF634B">
        <w:t>Face às suas consequências, a prevenção e diagnóstico precoce se faz necessária e frente a este cenário, importante papel tem as equipes da Estratégia Saúde da Família (ESF).</w:t>
      </w:r>
    </w:p>
    <w:p w14:paraId="3C07AF5C" w14:textId="74D2AA2F" w:rsidR="00ED63C1" w:rsidRPr="00AF634B" w:rsidRDefault="00AE408E" w:rsidP="00AF634B">
      <w:pPr>
        <w:pStyle w:val="NormalWeb"/>
        <w:shd w:val="clear" w:color="auto" w:fill="FFFFFF"/>
        <w:spacing w:before="0" w:beforeAutospacing="0" w:after="0" w:afterAutospacing="0" w:line="360" w:lineRule="auto"/>
        <w:ind w:firstLine="709"/>
        <w:contextualSpacing/>
        <w:jc w:val="both"/>
      </w:pPr>
      <w:bookmarkStart w:id="0" w:name="_Hlk82427649"/>
      <w:r w:rsidRPr="00AF634B">
        <w:t>Os</w:t>
      </w:r>
      <w:r w:rsidR="00ED63C1" w:rsidRPr="00AF634B">
        <w:t xml:space="preserve"> Agentes Comunitários de Saúde (ACS) como profissionais da ESF realizam o elo entre o setor de saúde e a comunidade</w:t>
      </w:r>
      <w:r w:rsidR="00580153" w:rsidRPr="00AF634B">
        <w:t xml:space="preserve">. </w:t>
      </w:r>
      <w:r w:rsidR="00ED63C1" w:rsidRPr="00AF634B">
        <w:t>Dentre suas atribuições, além de monitorar as famílias adscritas de suas áreas, competem a eles identificar, monitorar e notificar situações que sugerem riscos iminentes à saúde física, mental, social e espiritual do ser humano em todo o seu contexto vital, possuindo grande importância no reconhecimento deste agravo em seus territórios de atuação e no envolvimento de diferentes categorias profissionais na resolução e prevenção da violência contra crianças e adolescentes (GARBINI et al, 2011).</w:t>
      </w:r>
      <w:r w:rsidR="00784AC4" w:rsidRPr="00AF634B">
        <w:t xml:space="preserve"> </w:t>
      </w:r>
    </w:p>
    <w:p w14:paraId="067CE05B" w14:textId="33588AE4" w:rsidR="00784AC4" w:rsidRPr="00AF634B" w:rsidRDefault="00784AC4" w:rsidP="00AF634B">
      <w:pPr>
        <w:pStyle w:val="NormalWeb"/>
        <w:shd w:val="clear" w:color="auto" w:fill="FFFFFF"/>
        <w:spacing w:before="0" w:beforeAutospacing="0" w:after="0" w:afterAutospacing="0" w:line="360" w:lineRule="auto"/>
        <w:ind w:firstLine="709"/>
        <w:contextualSpacing/>
        <w:jc w:val="both"/>
      </w:pPr>
      <w:r w:rsidRPr="00AF634B">
        <w:t>Diante do exposto, torna-se necessário que a violência contra crianças e adolescentes seja abordada junto à profissionais que atuam no setor da saúde, nos diferentes níveis de atenção, principalmente na atenção primária, dentre estes, com destaque, os Agentes Comunitários de Saúde, pois são responsáveis pelo intermédio entre o setor de saúde e a comunidade e têm mais contato com a população da área adscrita, pois realizam visitas domiciliares e reconhecem prioritariamente  grupos de risco mais vulneráveis</w:t>
      </w:r>
      <w:r w:rsidR="00AE408E" w:rsidRPr="00AF634B">
        <w:t xml:space="preserve"> à violência</w:t>
      </w:r>
      <w:r w:rsidRPr="00AF634B">
        <w:t xml:space="preserve">. Desse modo, este estudo tem como pergunta norteadora: </w:t>
      </w:r>
      <w:r w:rsidRPr="00AF634B">
        <w:rPr>
          <w:shd w:val="clear" w:color="auto" w:fill="FFFFFF"/>
        </w:rPr>
        <w:t>quais</w:t>
      </w:r>
      <w:r w:rsidR="00AE408E" w:rsidRPr="00AF634B">
        <w:rPr>
          <w:shd w:val="clear" w:color="auto" w:fill="FFFFFF"/>
        </w:rPr>
        <w:t xml:space="preserve"> os conhecimentos que Agentes Comunitários de Saúde tem sobre</w:t>
      </w:r>
      <w:r w:rsidRPr="00AF634B">
        <w:rPr>
          <w:shd w:val="clear" w:color="auto" w:fill="FFFFFF"/>
        </w:rPr>
        <w:t xml:space="preserve"> sinais e/ou sintomas </w:t>
      </w:r>
      <w:r w:rsidR="00AE408E" w:rsidRPr="00AF634B">
        <w:rPr>
          <w:shd w:val="clear" w:color="auto" w:fill="FFFFFF"/>
        </w:rPr>
        <w:t>decorrentes de uma violência contra</w:t>
      </w:r>
      <w:r w:rsidRPr="00AF634B">
        <w:rPr>
          <w:shd w:val="clear" w:color="auto" w:fill="FFFFFF"/>
        </w:rPr>
        <w:t xml:space="preserve"> criança ou adolescente</w:t>
      </w:r>
      <w:r w:rsidR="00AE408E" w:rsidRPr="00AF634B">
        <w:rPr>
          <w:shd w:val="clear" w:color="auto" w:fill="FFFFFF"/>
        </w:rPr>
        <w:t>?</w:t>
      </w:r>
    </w:p>
    <w:bookmarkEnd w:id="0"/>
    <w:p w14:paraId="75165EEE" w14:textId="423CE9DF" w:rsidR="00EE1DC3" w:rsidRPr="00AF634B" w:rsidRDefault="00563E3F" w:rsidP="00AF634B">
      <w:pPr>
        <w:pStyle w:val="NormalWeb"/>
        <w:shd w:val="clear" w:color="auto" w:fill="FFFFFF"/>
        <w:spacing w:before="0" w:beforeAutospacing="0" w:after="0" w:afterAutospacing="0" w:line="360" w:lineRule="auto"/>
        <w:ind w:firstLine="709"/>
        <w:contextualSpacing/>
        <w:jc w:val="both"/>
      </w:pPr>
      <w:r w:rsidRPr="00AF634B">
        <w:t>O estudo em questão</w:t>
      </w:r>
      <w:r w:rsidR="00784AC4" w:rsidRPr="00AF634B">
        <w:t xml:space="preserve"> </w:t>
      </w:r>
      <w:r w:rsidR="00984B29" w:rsidRPr="00AF634B">
        <w:t xml:space="preserve">da área de conhecimento </w:t>
      </w:r>
      <w:r w:rsidRPr="00AF634B">
        <w:t>Enfermagem e</w:t>
      </w:r>
      <w:r w:rsidR="00984B29" w:rsidRPr="00AF634B">
        <w:t xml:space="preserve"> </w:t>
      </w:r>
      <w:proofErr w:type="spellStart"/>
      <w:r w:rsidRPr="00AF634B">
        <w:t>Sub-área</w:t>
      </w:r>
      <w:proofErr w:type="spellEnd"/>
      <w:r w:rsidRPr="00AF634B">
        <w:t xml:space="preserve"> do conhecimento Enfermagem d</w:t>
      </w:r>
      <w:r w:rsidR="00984B29" w:rsidRPr="00AF634B">
        <w:t xml:space="preserve">e Saúde </w:t>
      </w:r>
      <w:r w:rsidRPr="00AF634B">
        <w:t>Pública, torna</w:t>
      </w:r>
      <w:r w:rsidR="00784AC4" w:rsidRPr="00AF634B">
        <w:t xml:space="preserve">-se relevante devido à identificação da assistência de </w:t>
      </w:r>
      <w:r w:rsidR="00AE408E" w:rsidRPr="00AF634B">
        <w:t>A</w:t>
      </w:r>
      <w:r w:rsidR="00784AC4" w:rsidRPr="00AF634B">
        <w:t xml:space="preserve">gentes </w:t>
      </w:r>
      <w:r w:rsidR="00AE408E" w:rsidRPr="00AF634B">
        <w:t>C</w:t>
      </w:r>
      <w:r w:rsidR="00784AC4" w:rsidRPr="00AF634B">
        <w:t xml:space="preserve">omunitários de </w:t>
      </w:r>
      <w:r w:rsidR="00AE408E" w:rsidRPr="00AF634B">
        <w:t>S</w:t>
      </w:r>
      <w:r w:rsidR="00784AC4" w:rsidRPr="00AF634B">
        <w:t>aúde nos casos de crianças e adolescentes vítimas de violência</w:t>
      </w:r>
      <w:r w:rsidR="000D71C7" w:rsidRPr="00AF634B">
        <w:t xml:space="preserve">. </w:t>
      </w:r>
      <w:r w:rsidR="00784AC4" w:rsidRPr="00AF634B">
        <w:t>Sendo assim, esse estudo pretende contribuir para uma reflexão d</w:t>
      </w:r>
      <w:r w:rsidR="00AE408E" w:rsidRPr="00AF634B">
        <w:t>estes</w:t>
      </w:r>
      <w:r w:rsidR="00784AC4" w:rsidRPr="00AF634B">
        <w:t xml:space="preserve"> profi</w:t>
      </w:r>
      <w:r w:rsidR="00AE408E" w:rsidRPr="00AF634B">
        <w:t xml:space="preserve">ssionais </w:t>
      </w:r>
      <w:r w:rsidR="00784AC4" w:rsidRPr="00AF634B">
        <w:t xml:space="preserve">sobre </w:t>
      </w:r>
      <w:r w:rsidR="000D71C7" w:rsidRPr="00AF634B">
        <w:t xml:space="preserve">reconhecimento </w:t>
      </w:r>
      <w:r w:rsidR="00AE408E" w:rsidRPr="00AF634B">
        <w:t xml:space="preserve">de </w:t>
      </w:r>
      <w:r w:rsidR="00784AC4" w:rsidRPr="00AF634B">
        <w:t>crianças e adolescentes vítimas de violência</w:t>
      </w:r>
      <w:r w:rsidR="00AE408E" w:rsidRPr="00AF634B">
        <w:t>, visto ser</w:t>
      </w:r>
      <w:r w:rsidR="00784AC4" w:rsidRPr="00AF634B">
        <w:t xml:space="preserve"> de suma importância que os</w:t>
      </w:r>
      <w:r w:rsidR="00AE408E" w:rsidRPr="00AF634B">
        <w:t xml:space="preserve"> mesmos</w:t>
      </w:r>
      <w:r w:rsidR="00784AC4" w:rsidRPr="00AF634B">
        <w:t xml:space="preserve"> saibam como acolher, abordar, e realizar uma assistência a essas vítimas</w:t>
      </w:r>
      <w:r w:rsidR="006F3EF9" w:rsidRPr="00AF634B">
        <w:t>.</w:t>
      </w:r>
    </w:p>
    <w:p w14:paraId="5390E377" w14:textId="77777777" w:rsidR="00A65099" w:rsidRPr="00AF634B" w:rsidRDefault="00A65099" w:rsidP="00AF634B">
      <w:pPr>
        <w:pStyle w:val="Default"/>
        <w:spacing w:line="360" w:lineRule="auto"/>
        <w:jc w:val="both"/>
        <w:rPr>
          <w:color w:val="auto"/>
        </w:rPr>
      </w:pPr>
    </w:p>
    <w:p w14:paraId="7D98FB62" w14:textId="5B4B504E" w:rsidR="00EE1DC3" w:rsidRPr="00AF634B" w:rsidRDefault="00EE1DC3" w:rsidP="00AF634B">
      <w:pPr>
        <w:pStyle w:val="Default"/>
        <w:spacing w:line="360" w:lineRule="auto"/>
        <w:jc w:val="both"/>
        <w:rPr>
          <w:b/>
          <w:bCs/>
          <w:color w:val="auto"/>
        </w:rPr>
      </w:pPr>
      <w:r w:rsidRPr="00AF634B">
        <w:rPr>
          <w:b/>
          <w:bCs/>
          <w:color w:val="auto"/>
        </w:rPr>
        <w:t>OBJETIVO</w:t>
      </w:r>
    </w:p>
    <w:p w14:paraId="13D866FF" w14:textId="77777777" w:rsidR="00127402" w:rsidRDefault="00563E3F" w:rsidP="00127402">
      <w:pPr>
        <w:spacing w:after="200" w:line="360" w:lineRule="auto"/>
        <w:ind w:firstLine="709"/>
        <w:jc w:val="both"/>
        <w:rPr>
          <w:rFonts w:ascii="Times New Roman" w:hAnsi="Times New Roman" w:cs="Times New Roman"/>
          <w:sz w:val="24"/>
          <w:szCs w:val="24"/>
          <w:lang w:eastAsia="pt-BR"/>
        </w:rPr>
      </w:pPr>
      <w:r w:rsidRPr="00AF634B">
        <w:rPr>
          <w:rFonts w:ascii="Times New Roman" w:hAnsi="Times New Roman" w:cs="Times New Roman"/>
          <w:sz w:val="24"/>
          <w:szCs w:val="24"/>
          <w:lang w:eastAsia="pt-BR"/>
        </w:rPr>
        <w:t xml:space="preserve">Identificar o conhecimento dos </w:t>
      </w:r>
      <w:r w:rsidR="00FB56B5" w:rsidRPr="00AF634B">
        <w:rPr>
          <w:rFonts w:ascii="Times New Roman" w:hAnsi="Times New Roman" w:cs="Times New Roman"/>
          <w:sz w:val="24"/>
          <w:szCs w:val="24"/>
          <w:lang w:eastAsia="pt-BR"/>
        </w:rPr>
        <w:t>A</w:t>
      </w:r>
      <w:r w:rsidRPr="00AF634B">
        <w:rPr>
          <w:rFonts w:ascii="Times New Roman" w:hAnsi="Times New Roman" w:cs="Times New Roman"/>
          <w:sz w:val="24"/>
          <w:szCs w:val="24"/>
          <w:lang w:eastAsia="pt-BR"/>
        </w:rPr>
        <w:t xml:space="preserve">gentes </w:t>
      </w:r>
      <w:r w:rsidR="00FB56B5" w:rsidRPr="00AF634B">
        <w:rPr>
          <w:rFonts w:ascii="Times New Roman" w:hAnsi="Times New Roman" w:cs="Times New Roman"/>
          <w:sz w:val="24"/>
          <w:szCs w:val="24"/>
          <w:lang w:eastAsia="pt-BR"/>
        </w:rPr>
        <w:t>C</w:t>
      </w:r>
      <w:r w:rsidRPr="00AF634B">
        <w:rPr>
          <w:rFonts w:ascii="Times New Roman" w:hAnsi="Times New Roman" w:cs="Times New Roman"/>
          <w:sz w:val="24"/>
          <w:szCs w:val="24"/>
          <w:lang w:eastAsia="pt-BR"/>
        </w:rPr>
        <w:t xml:space="preserve">omunitários de </w:t>
      </w:r>
      <w:r w:rsidR="00FB56B5" w:rsidRPr="00AF634B">
        <w:rPr>
          <w:rFonts w:ascii="Times New Roman" w:hAnsi="Times New Roman" w:cs="Times New Roman"/>
          <w:sz w:val="24"/>
          <w:szCs w:val="24"/>
          <w:lang w:eastAsia="pt-BR"/>
        </w:rPr>
        <w:t>S</w:t>
      </w:r>
      <w:r w:rsidRPr="00AF634B">
        <w:rPr>
          <w:rFonts w:ascii="Times New Roman" w:hAnsi="Times New Roman" w:cs="Times New Roman"/>
          <w:sz w:val="24"/>
          <w:szCs w:val="24"/>
          <w:lang w:eastAsia="pt-BR"/>
        </w:rPr>
        <w:t xml:space="preserve">aúde </w:t>
      </w:r>
      <w:r w:rsidR="00413464" w:rsidRPr="00AF634B">
        <w:rPr>
          <w:rFonts w:ascii="Times New Roman" w:hAnsi="Times New Roman" w:cs="Times New Roman"/>
          <w:sz w:val="24"/>
          <w:szCs w:val="24"/>
          <w:lang w:eastAsia="pt-BR"/>
        </w:rPr>
        <w:t xml:space="preserve">sobre </w:t>
      </w:r>
      <w:r w:rsidR="000A39AD" w:rsidRPr="00AF634B">
        <w:rPr>
          <w:rFonts w:ascii="Times New Roman" w:hAnsi="Times New Roman" w:cs="Times New Roman"/>
          <w:sz w:val="24"/>
          <w:szCs w:val="24"/>
          <w:shd w:val="clear" w:color="auto" w:fill="FFFFFF"/>
          <w:lang w:eastAsia="pt-BR"/>
        </w:rPr>
        <w:t xml:space="preserve">sinais e/ou sintomas que uma criança ou adolescente </w:t>
      </w:r>
      <w:r w:rsidR="000A39AD" w:rsidRPr="00AF634B">
        <w:rPr>
          <w:rFonts w:ascii="Times New Roman" w:hAnsi="Times New Roman" w:cs="Times New Roman"/>
          <w:sz w:val="24"/>
          <w:szCs w:val="24"/>
          <w:lang w:eastAsia="pt-BR"/>
        </w:rPr>
        <w:t>vítima de</w:t>
      </w:r>
      <w:r w:rsidRPr="00AF634B">
        <w:rPr>
          <w:rFonts w:ascii="Times New Roman" w:hAnsi="Times New Roman" w:cs="Times New Roman"/>
          <w:sz w:val="24"/>
          <w:szCs w:val="24"/>
          <w:lang w:eastAsia="pt-BR"/>
        </w:rPr>
        <w:t xml:space="preserve"> violência </w:t>
      </w:r>
      <w:r w:rsidR="000A39AD" w:rsidRPr="00AF634B">
        <w:rPr>
          <w:rFonts w:ascii="Times New Roman" w:hAnsi="Times New Roman" w:cs="Times New Roman"/>
          <w:sz w:val="24"/>
          <w:szCs w:val="24"/>
          <w:lang w:eastAsia="pt-BR"/>
        </w:rPr>
        <w:t>pode apresentar.</w:t>
      </w:r>
    </w:p>
    <w:p w14:paraId="11B2D5DB" w14:textId="12C7BE33" w:rsidR="00AF634B" w:rsidRPr="00127402" w:rsidRDefault="00EE1DC3" w:rsidP="001E0C06">
      <w:pPr>
        <w:spacing w:after="0" w:line="360" w:lineRule="auto"/>
        <w:jc w:val="both"/>
        <w:rPr>
          <w:rFonts w:ascii="Times New Roman" w:hAnsi="Times New Roman" w:cs="Times New Roman"/>
          <w:sz w:val="24"/>
          <w:szCs w:val="24"/>
          <w:lang w:eastAsia="pt-BR"/>
        </w:rPr>
      </w:pPr>
      <w:r w:rsidRPr="00AF634B">
        <w:rPr>
          <w:rFonts w:ascii="Times New Roman" w:hAnsi="Times New Roman" w:cs="Times New Roman"/>
          <w:b/>
          <w:bCs/>
          <w:sz w:val="24"/>
          <w:szCs w:val="24"/>
        </w:rPr>
        <w:t xml:space="preserve">METODOLOGIA </w:t>
      </w:r>
    </w:p>
    <w:p w14:paraId="3681EC5E" w14:textId="1EDCA501" w:rsidR="006F3EF9" w:rsidRPr="00AF634B" w:rsidRDefault="00AC3AF1" w:rsidP="001E0C06">
      <w:pPr>
        <w:spacing w:after="0" w:line="360" w:lineRule="auto"/>
        <w:ind w:firstLine="708"/>
        <w:jc w:val="both"/>
        <w:rPr>
          <w:rFonts w:ascii="Times New Roman" w:hAnsi="Times New Roman" w:cs="Times New Roman"/>
          <w:sz w:val="24"/>
          <w:szCs w:val="24"/>
        </w:rPr>
      </w:pPr>
      <w:r w:rsidRPr="00AF634B">
        <w:rPr>
          <w:rFonts w:ascii="Times New Roman" w:hAnsi="Times New Roman" w:cs="Times New Roman"/>
          <w:sz w:val="24"/>
          <w:szCs w:val="24"/>
        </w:rPr>
        <w:lastRenderedPageBreak/>
        <w:t>Trata-se de um e</w:t>
      </w:r>
      <w:r w:rsidR="006F3EF9" w:rsidRPr="00AF634B">
        <w:rPr>
          <w:rFonts w:ascii="Times New Roman" w:hAnsi="Times New Roman" w:cs="Times New Roman"/>
          <w:sz w:val="24"/>
          <w:szCs w:val="24"/>
        </w:rPr>
        <w:t>studo exploratório, descritivo, de abordagem qua</w:t>
      </w:r>
      <w:r w:rsidR="00656E32" w:rsidRPr="00AF634B">
        <w:rPr>
          <w:rFonts w:ascii="Times New Roman" w:hAnsi="Times New Roman" w:cs="Times New Roman"/>
          <w:sz w:val="24"/>
          <w:szCs w:val="24"/>
        </w:rPr>
        <w:t>ntitativa</w:t>
      </w:r>
      <w:r w:rsidR="006F3EF9" w:rsidRPr="00AF634B">
        <w:rPr>
          <w:rFonts w:ascii="Times New Roman" w:hAnsi="Times New Roman" w:cs="Times New Roman"/>
          <w:sz w:val="24"/>
          <w:szCs w:val="24"/>
        </w:rPr>
        <w:t xml:space="preserve">. A coleta de dados foi realizada entre abril e maio de 2022 por meio de entrevistas semiestruturadas. </w:t>
      </w:r>
      <w:r w:rsidR="004C1EE0" w:rsidRPr="00AF634B">
        <w:rPr>
          <w:rFonts w:ascii="Times New Roman" w:hAnsi="Times New Roman" w:cs="Times New Roman"/>
          <w:sz w:val="24"/>
          <w:szCs w:val="24"/>
        </w:rPr>
        <w:t>Para realização da entrevista foi utilizado um instrumento de coleta de dado</w:t>
      </w:r>
      <w:r w:rsidR="00413464" w:rsidRPr="00AF634B">
        <w:rPr>
          <w:rFonts w:ascii="Times New Roman" w:hAnsi="Times New Roman" w:cs="Times New Roman"/>
          <w:sz w:val="24"/>
          <w:szCs w:val="24"/>
        </w:rPr>
        <w:t>s</w:t>
      </w:r>
      <w:r w:rsidR="004C1EE0" w:rsidRPr="00AF634B">
        <w:rPr>
          <w:rFonts w:ascii="Times New Roman" w:hAnsi="Times New Roman" w:cs="Times New Roman"/>
          <w:sz w:val="24"/>
          <w:szCs w:val="24"/>
        </w:rPr>
        <w:t xml:space="preserve"> abrangendo questões sobre dados socioeconômicos e demográficos e um roteiro de entrevista com a questão concernente ao objetivo deste estudo. </w:t>
      </w:r>
      <w:r w:rsidR="006F3EF9" w:rsidRPr="00AF634B">
        <w:rPr>
          <w:rFonts w:ascii="Times New Roman" w:hAnsi="Times New Roman" w:cs="Times New Roman"/>
          <w:sz w:val="24"/>
          <w:szCs w:val="24"/>
        </w:rPr>
        <w:t xml:space="preserve">Obteve-se participação de 21 Agentes Comunitários de Saúde da cidade do Crato, Ceará, Brasil. </w:t>
      </w:r>
      <w:r w:rsidR="003C4779" w:rsidRPr="00AF634B">
        <w:rPr>
          <w:rFonts w:ascii="Times New Roman" w:hAnsi="Times New Roman" w:cs="Times New Roman"/>
          <w:sz w:val="24"/>
          <w:szCs w:val="24"/>
          <w:lang w:eastAsia="pt-BR"/>
        </w:rPr>
        <w:t>Como c</w:t>
      </w:r>
      <w:r w:rsidR="003C4779" w:rsidRPr="00AF634B">
        <w:rPr>
          <w:rFonts w:ascii="Times New Roman" w:hAnsi="Times New Roman" w:cs="Times New Roman"/>
          <w:sz w:val="24"/>
          <w:szCs w:val="24"/>
        </w:rPr>
        <w:t xml:space="preserve">ritério de inclusão </w:t>
      </w:r>
      <w:r w:rsidR="004C1EE0" w:rsidRPr="00AF634B">
        <w:rPr>
          <w:rFonts w:ascii="Times New Roman" w:hAnsi="Times New Roman" w:cs="Times New Roman"/>
          <w:sz w:val="24"/>
          <w:szCs w:val="24"/>
        </w:rPr>
        <w:t>teve-se</w:t>
      </w:r>
      <w:r w:rsidR="003C4779" w:rsidRPr="00AF634B">
        <w:rPr>
          <w:rFonts w:ascii="Times New Roman" w:hAnsi="Times New Roman" w:cs="Times New Roman"/>
          <w:sz w:val="24"/>
          <w:szCs w:val="24"/>
        </w:rPr>
        <w:t xml:space="preserve"> os ACS que estiver</w:t>
      </w:r>
      <w:r w:rsidR="00413464" w:rsidRPr="00AF634B">
        <w:rPr>
          <w:rFonts w:ascii="Times New Roman" w:hAnsi="Times New Roman" w:cs="Times New Roman"/>
          <w:sz w:val="24"/>
          <w:szCs w:val="24"/>
        </w:rPr>
        <w:t>a</w:t>
      </w:r>
      <w:r w:rsidR="003C4779" w:rsidRPr="00AF634B">
        <w:rPr>
          <w:rFonts w:ascii="Times New Roman" w:hAnsi="Times New Roman" w:cs="Times New Roman"/>
          <w:sz w:val="24"/>
          <w:szCs w:val="24"/>
        </w:rPr>
        <w:t>m há mais de seis meses atuando nessa função, pois acredita-se ser um tempo oportuno para estabelecer vínculo com a comunidade e ter conhecimento sobre algum caso de violência contra crianças e adolescentes</w:t>
      </w:r>
      <w:r w:rsidR="004C1EE0" w:rsidRPr="00AF634B">
        <w:rPr>
          <w:rFonts w:ascii="Times New Roman" w:hAnsi="Times New Roman" w:cs="Times New Roman"/>
          <w:sz w:val="24"/>
          <w:szCs w:val="24"/>
        </w:rPr>
        <w:t xml:space="preserve"> </w:t>
      </w:r>
      <w:r w:rsidR="00413464" w:rsidRPr="00AF634B">
        <w:rPr>
          <w:rFonts w:ascii="Times New Roman" w:hAnsi="Times New Roman" w:cs="Times New Roman"/>
          <w:sz w:val="24"/>
          <w:szCs w:val="24"/>
        </w:rPr>
        <w:t xml:space="preserve">na microárea de atuação; </w:t>
      </w:r>
      <w:r w:rsidR="004C1EE0" w:rsidRPr="00AF634B">
        <w:rPr>
          <w:rFonts w:ascii="Times New Roman" w:hAnsi="Times New Roman" w:cs="Times New Roman"/>
          <w:sz w:val="24"/>
          <w:szCs w:val="24"/>
        </w:rPr>
        <w:t xml:space="preserve">e </w:t>
      </w:r>
      <w:r w:rsidR="003C4779" w:rsidRPr="00AF634B">
        <w:rPr>
          <w:rFonts w:ascii="Times New Roman" w:hAnsi="Times New Roman" w:cs="Times New Roman"/>
          <w:sz w:val="24"/>
          <w:szCs w:val="24"/>
        </w:rPr>
        <w:t>como critério de exclusão</w:t>
      </w:r>
      <w:r w:rsidR="00413464" w:rsidRPr="00AF634B">
        <w:rPr>
          <w:rFonts w:ascii="Times New Roman" w:hAnsi="Times New Roman" w:cs="Times New Roman"/>
          <w:sz w:val="24"/>
          <w:szCs w:val="24"/>
        </w:rPr>
        <w:t>, teve-se</w:t>
      </w:r>
      <w:r w:rsidR="003C4779" w:rsidRPr="00AF634B">
        <w:rPr>
          <w:rFonts w:ascii="Times New Roman" w:hAnsi="Times New Roman" w:cs="Times New Roman"/>
          <w:sz w:val="24"/>
          <w:szCs w:val="24"/>
        </w:rPr>
        <w:t xml:space="preserve"> agentes comunitários de saúde que estive</w:t>
      </w:r>
      <w:r w:rsidR="00413464" w:rsidRPr="00AF634B">
        <w:rPr>
          <w:rFonts w:ascii="Times New Roman" w:hAnsi="Times New Roman" w:cs="Times New Roman"/>
          <w:sz w:val="24"/>
          <w:szCs w:val="24"/>
        </w:rPr>
        <w:t>ssem</w:t>
      </w:r>
      <w:r w:rsidR="003C4779" w:rsidRPr="00AF634B">
        <w:rPr>
          <w:rFonts w:ascii="Times New Roman" w:hAnsi="Times New Roman" w:cs="Times New Roman"/>
          <w:sz w:val="24"/>
          <w:szCs w:val="24"/>
        </w:rPr>
        <w:t xml:space="preserve"> de férias ou licença durante o período de coleta</w:t>
      </w:r>
      <w:r w:rsidR="00D041FE" w:rsidRPr="00AF634B">
        <w:rPr>
          <w:rFonts w:ascii="Times New Roman" w:hAnsi="Times New Roman" w:cs="Times New Roman"/>
          <w:sz w:val="24"/>
          <w:szCs w:val="24"/>
        </w:rPr>
        <w:t xml:space="preserve"> </w:t>
      </w:r>
      <w:r w:rsidR="006F3EF9" w:rsidRPr="00AF634B">
        <w:rPr>
          <w:rFonts w:ascii="Times New Roman" w:hAnsi="Times New Roman" w:cs="Times New Roman"/>
          <w:sz w:val="24"/>
          <w:szCs w:val="24"/>
        </w:rPr>
        <w:t xml:space="preserve">A análise dos dados foi efetuada por </w:t>
      </w:r>
      <w:r w:rsidR="00F12DB8" w:rsidRPr="00AF634B">
        <w:rPr>
          <w:rFonts w:ascii="Times New Roman" w:hAnsi="Times New Roman" w:cs="Times New Roman"/>
          <w:sz w:val="24"/>
          <w:szCs w:val="24"/>
        </w:rPr>
        <w:t>meio de estatística descritiva simples.</w:t>
      </w:r>
      <w:r w:rsidR="006F3EF9" w:rsidRPr="00AF634B">
        <w:rPr>
          <w:rFonts w:ascii="Times New Roman" w:hAnsi="Times New Roman" w:cs="Times New Roman"/>
          <w:sz w:val="24"/>
          <w:szCs w:val="24"/>
        </w:rPr>
        <w:t xml:space="preserve"> A pesquisa foi aprovada pelo Comitê de Ética e Pesquisa sob Parecer nº 5.274.532. </w:t>
      </w:r>
    </w:p>
    <w:p w14:paraId="70BEA4D2" w14:textId="77777777" w:rsidR="00EE1DC3" w:rsidRPr="00AF634B" w:rsidRDefault="00EE1DC3" w:rsidP="00AF634B">
      <w:pPr>
        <w:pStyle w:val="Default"/>
        <w:spacing w:line="360" w:lineRule="auto"/>
        <w:jc w:val="both"/>
        <w:rPr>
          <w:color w:val="auto"/>
        </w:rPr>
      </w:pPr>
    </w:p>
    <w:p w14:paraId="31E7C9E4" w14:textId="49BACA6D" w:rsidR="006C4FCD" w:rsidRPr="00AF634B" w:rsidRDefault="00EE1DC3" w:rsidP="00AF634B">
      <w:pPr>
        <w:pStyle w:val="Default"/>
        <w:spacing w:line="360" w:lineRule="auto"/>
        <w:jc w:val="both"/>
        <w:rPr>
          <w:b/>
          <w:bCs/>
          <w:color w:val="auto"/>
        </w:rPr>
      </w:pPr>
      <w:r w:rsidRPr="00AF634B">
        <w:rPr>
          <w:b/>
          <w:bCs/>
          <w:color w:val="auto"/>
        </w:rPr>
        <w:t xml:space="preserve">RESULTADOS E DISCUSSÃO </w:t>
      </w:r>
    </w:p>
    <w:p w14:paraId="0F45B9DF" w14:textId="31CC40C8" w:rsidR="00567E6D" w:rsidRPr="00AF634B" w:rsidRDefault="00EB297F" w:rsidP="00AF634B">
      <w:pPr>
        <w:pStyle w:val="Default"/>
        <w:spacing w:line="360" w:lineRule="auto"/>
        <w:ind w:firstLine="709"/>
        <w:jc w:val="both"/>
        <w:rPr>
          <w:rFonts w:eastAsia="Times New Roman"/>
          <w:color w:val="auto"/>
          <w:lang w:eastAsia="pt-BR"/>
        </w:rPr>
      </w:pPr>
      <w:r w:rsidRPr="00AF634B">
        <w:rPr>
          <w:color w:val="auto"/>
        </w:rPr>
        <w:t>Observou-se que a maior parte da amostra deste estudo foi constituída por profissionais de saúde do sexo feminino</w:t>
      </w:r>
      <w:r w:rsidR="00BD6271" w:rsidRPr="00AF634B">
        <w:rPr>
          <w:color w:val="auto"/>
        </w:rPr>
        <w:t xml:space="preserve">, ratificando a predominância feminina na área da saúde. Essa feminização compatível com a literatura reforça como o profissional do sexo feminino tende a lidar com a situação de </w:t>
      </w:r>
      <w:r w:rsidR="00892412" w:rsidRPr="00AF634B">
        <w:rPr>
          <w:color w:val="auto"/>
        </w:rPr>
        <w:t>violência infantojuvenil</w:t>
      </w:r>
      <w:r w:rsidR="00BD6271" w:rsidRPr="00AF634B">
        <w:rPr>
          <w:color w:val="auto"/>
        </w:rPr>
        <w:t xml:space="preserve"> com maior destreza quando comparado com o profissional do sexo masculino, tendo em vista que a mulher seja mais </w:t>
      </w:r>
      <w:proofErr w:type="gramStart"/>
      <w:r w:rsidR="00BD6271" w:rsidRPr="00AF634B">
        <w:rPr>
          <w:color w:val="auto"/>
        </w:rPr>
        <w:t>paciente</w:t>
      </w:r>
      <w:proofErr w:type="gramEnd"/>
      <w:r w:rsidR="00BD6271" w:rsidRPr="00AF634B">
        <w:rPr>
          <w:color w:val="auto"/>
        </w:rPr>
        <w:t xml:space="preserve"> para a condução da resolução do quadro de abuso (</w:t>
      </w:r>
      <w:r w:rsidR="00892412" w:rsidRPr="00AF634B">
        <w:rPr>
          <w:color w:val="auto"/>
        </w:rPr>
        <w:t>COSTA</w:t>
      </w:r>
      <w:r w:rsidR="00BD6271" w:rsidRPr="00AF634B">
        <w:rPr>
          <w:color w:val="auto"/>
        </w:rPr>
        <w:t xml:space="preserve"> et al., 2013</w:t>
      </w:r>
      <w:r w:rsidR="00892412" w:rsidRPr="00AF634B">
        <w:rPr>
          <w:color w:val="auto"/>
        </w:rPr>
        <w:t xml:space="preserve">). </w:t>
      </w:r>
      <w:r w:rsidR="00BD6271" w:rsidRPr="00AF634B">
        <w:rPr>
          <w:color w:val="auto"/>
        </w:rPr>
        <w:t>A</w:t>
      </w:r>
      <w:r w:rsidR="008E2844" w:rsidRPr="00AF634B">
        <w:rPr>
          <w:color w:val="auto"/>
        </w:rPr>
        <w:t xml:space="preserve"> faixa etária </w:t>
      </w:r>
      <w:r w:rsidR="005143A8" w:rsidRPr="00AF634B">
        <w:rPr>
          <w:color w:val="auto"/>
        </w:rPr>
        <w:t xml:space="preserve">dos </w:t>
      </w:r>
      <w:r w:rsidR="00053282" w:rsidRPr="00AF634B">
        <w:rPr>
          <w:color w:val="auto"/>
        </w:rPr>
        <w:t>profissionais</w:t>
      </w:r>
      <w:r w:rsidR="008E2844" w:rsidRPr="00AF634B">
        <w:rPr>
          <w:color w:val="auto"/>
        </w:rPr>
        <w:t xml:space="preserve"> vari</w:t>
      </w:r>
      <w:r w:rsidR="00656E32" w:rsidRPr="00AF634B">
        <w:rPr>
          <w:color w:val="auto"/>
        </w:rPr>
        <w:t>ou</w:t>
      </w:r>
      <w:r w:rsidR="008E2844" w:rsidRPr="00AF634B">
        <w:rPr>
          <w:color w:val="auto"/>
        </w:rPr>
        <w:t xml:space="preserve"> entre </w:t>
      </w:r>
      <w:r w:rsidR="00B567C8" w:rsidRPr="00AF634B">
        <w:rPr>
          <w:color w:val="auto"/>
        </w:rPr>
        <w:t>33</w:t>
      </w:r>
      <w:r w:rsidR="008E2844" w:rsidRPr="00AF634B">
        <w:rPr>
          <w:color w:val="auto"/>
        </w:rPr>
        <w:t xml:space="preserve"> e </w:t>
      </w:r>
      <w:r w:rsidR="00B567C8" w:rsidRPr="00AF634B">
        <w:rPr>
          <w:color w:val="auto"/>
        </w:rPr>
        <w:t>58</w:t>
      </w:r>
      <w:r w:rsidR="008E2844" w:rsidRPr="00AF634B">
        <w:rPr>
          <w:color w:val="auto"/>
        </w:rPr>
        <w:t xml:space="preserve"> anos, </w:t>
      </w:r>
      <w:r w:rsidRPr="00AF634B">
        <w:rPr>
          <w:color w:val="auto"/>
        </w:rPr>
        <w:t xml:space="preserve">e tempo de atuação no serviço entre </w:t>
      </w:r>
      <w:r w:rsidR="00656E32" w:rsidRPr="00AF634B">
        <w:rPr>
          <w:color w:val="auto"/>
        </w:rPr>
        <w:t>quatro</w:t>
      </w:r>
      <w:r w:rsidRPr="00AF634B">
        <w:rPr>
          <w:color w:val="auto"/>
        </w:rPr>
        <w:t xml:space="preserve"> e </w:t>
      </w:r>
      <w:r w:rsidR="00B567C8" w:rsidRPr="00AF634B">
        <w:rPr>
          <w:color w:val="auto"/>
        </w:rPr>
        <w:t>30</w:t>
      </w:r>
      <w:r w:rsidRPr="00AF634B">
        <w:rPr>
          <w:color w:val="auto"/>
        </w:rPr>
        <w:t xml:space="preserve"> anos</w:t>
      </w:r>
      <w:r w:rsidR="00053282" w:rsidRPr="00AF634B">
        <w:rPr>
          <w:rFonts w:eastAsia="Times New Roman"/>
          <w:color w:val="auto"/>
          <w:lang w:eastAsia="pt-BR"/>
        </w:rPr>
        <w:t xml:space="preserve">. </w:t>
      </w:r>
      <w:r w:rsidR="001475EE" w:rsidRPr="00AF634B">
        <w:rPr>
          <w:rFonts w:eastAsia="Times New Roman"/>
          <w:color w:val="auto"/>
          <w:lang w:eastAsia="pt-BR"/>
        </w:rPr>
        <w:t xml:space="preserve"> </w:t>
      </w:r>
      <w:r w:rsidR="0052215B" w:rsidRPr="00AF634B">
        <w:rPr>
          <w:rFonts w:eastAsia="Times New Roman"/>
          <w:color w:val="auto"/>
          <w:lang w:eastAsia="pt-BR"/>
        </w:rPr>
        <w:t xml:space="preserve">A respeito do </w:t>
      </w:r>
      <w:r w:rsidR="001475EE" w:rsidRPr="00AF634B">
        <w:rPr>
          <w:color w:val="auto"/>
        </w:rPr>
        <w:t xml:space="preserve">perfil da participação e periodicidade em atividade de educação continuada sobre violência contra crianças e adolescentes pelos profissionais Agentes </w:t>
      </w:r>
      <w:r w:rsidR="00B567C8" w:rsidRPr="00AF634B">
        <w:rPr>
          <w:color w:val="auto"/>
        </w:rPr>
        <w:t>C</w:t>
      </w:r>
      <w:r w:rsidR="001475EE" w:rsidRPr="00AF634B">
        <w:rPr>
          <w:color w:val="auto"/>
        </w:rPr>
        <w:t xml:space="preserve">omunitários de </w:t>
      </w:r>
      <w:r w:rsidR="00B567C8" w:rsidRPr="00AF634B">
        <w:rPr>
          <w:color w:val="auto"/>
        </w:rPr>
        <w:t>S</w:t>
      </w:r>
      <w:r w:rsidR="001475EE" w:rsidRPr="00AF634B">
        <w:rPr>
          <w:color w:val="auto"/>
        </w:rPr>
        <w:t>aúde</w:t>
      </w:r>
      <w:r w:rsidR="00413464" w:rsidRPr="00AF634B">
        <w:rPr>
          <w:color w:val="auto"/>
        </w:rPr>
        <w:t>,</w:t>
      </w:r>
      <w:r w:rsidR="001475EE" w:rsidRPr="00AF634B">
        <w:rPr>
          <w:color w:val="auto"/>
        </w:rPr>
        <w:t xml:space="preserve"> </w:t>
      </w:r>
      <w:r w:rsidR="0052215B" w:rsidRPr="00AF634B">
        <w:rPr>
          <w:color w:val="auto"/>
        </w:rPr>
        <w:t xml:space="preserve">observou-se que </w:t>
      </w:r>
      <w:r w:rsidR="00892412" w:rsidRPr="00AF634B">
        <w:rPr>
          <w:color w:val="auto"/>
        </w:rPr>
        <w:t>a maioria não participou</w:t>
      </w:r>
      <w:r w:rsidR="001475EE" w:rsidRPr="00AF634B">
        <w:rPr>
          <w:color w:val="auto"/>
        </w:rPr>
        <w:t xml:space="preserve"> de capacitações envolvendo este tema</w:t>
      </w:r>
      <w:r w:rsidR="0052215B" w:rsidRPr="00AF634B">
        <w:rPr>
          <w:color w:val="auto"/>
        </w:rPr>
        <w:t>.</w:t>
      </w:r>
    </w:p>
    <w:p w14:paraId="22E17782" w14:textId="160FE530" w:rsidR="00656E32" w:rsidRPr="00AF634B" w:rsidRDefault="005143A8" w:rsidP="00AF634B">
      <w:pPr>
        <w:pStyle w:val="Default"/>
        <w:spacing w:line="360" w:lineRule="auto"/>
        <w:ind w:firstLine="709"/>
        <w:jc w:val="both"/>
        <w:rPr>
          <w:color w:val="auto"/>
        </w:rPr>
      </w:pPr>
      <w:r w:rsidRPr="00AF634B">
        <w:rPr>
          <w:color w:val="auto"/>
        </w:rPr>
        <w:t xml:space="preserve">A partir </w:t>
      </w:r>
      <w:r w:rsidR="009D785D" w:rsidRPr="00AF634B">
        <w:rPr>
          <w:color w:val="auto"/>
          <w:shd w:val="clear" w:color="auto" w:fill="FFFFFF"/>
        </w:rPr>
        <w:t>d</w:t>
      </w:r>
      <w:r w:rsidRPr="00AF634B">
        <w:rPr>
          <w:color w:val="auto"/>
        </w:rPr>
        <w:t xml:space="preserve">os </w:t>
      </w:r>
      <w:r w:rsidR="00656E32" w:rsidRPr="00AF634B">
        <w:rPr>
          <w:color w:val="auto"/>
        </w:rPr>
        <w:t xml:space="preserve">21 </w:t>
      </w:r>
      <w:r w:rsidRPr="00AF634B">
        <w:rPr>
          <w:color w:val="auto"/>
        </w:rPr>
        <w:t>Agentes Comunitários de saúde</w:t>
      </w:r>
      <w:r w:rsidR="00EB297F" w:rsidRPr="00AF634B">
        <w:rPr>
          <w:color w:val="auto"/>
        </w:rPr>
        <w:t xml:space="preserve"> </w:t>
      </w:r>
      <w:r w:rsidR="003D1E46" w:rsidRPr="00AF634B">
        <w:rPr>
          <w:color w:val="auto"/>
        </w:rPr>
        <w:t>entrevistados</w:t>
      </w:r>
      <w:r w:rsidR="00413464" w:rsidRPr="00AF634B">
        <w:rPr>
          <w:color w:val="auto"/>
        </w:rPr>
        <w:t>,</w:t>
      </w:r>
      <w:r w:rsidR="003D1E46" w:rsidRPr="00AF634B">
        <w:rPr>
          <w:color w:val="auto"/>
        </w:rPr>
        <w:t xml:space="preserve"> </w:t>
      </w:r>
      <w:r w:rsidR="00A42718" w:rsidRPr="00AF634B">
        <w:rPr>
          <w:color w:val="auto"/>
        </w:rPr>
        <w:t>destaca-se como sinais e/ou sintomas que façam suspeitar de uma vitimização de violência contra crianças e adolescentes</w:t>
      </w:r>
      <w:r w:rsidR="00656E32" w:rsidRPr="00AF634B">
        <w:rPr>
          <w:color w:val="auto"/>
        </w:rPr>
        <w:t xml:space="preserve"> como:</w:t>
      </w:r>
      <w:r w:rsidR="00A42718" w:rsidRPr="00AF634B">
        <w:rPr>
          <w:color w:val="auto"/>
        </w:rPr>
        <w:t xml:space="preserve"> </w:t>
      </w:r>
      <w:r w:rsidR="00656E32" w:rsidRPr="00AF634B">
        <w:rPr>
          <w:color w:val="auto"/>
          <w:shd w:val="clear" w:color="auto" w:fill="FFFFFF"/>
          <w:lang w:eastAsia="pt-BR"/>
        </w:rPr>
        <w:t xml:space="preserve">isolamento, </w:t>
      </w:r>
      <w:r w:rsidR="00656E32" w:rsidRPr="00AF634B">
        <w:rPr>
          <w:color w:val="auto"/>
        </w:rPr>
        <w:t xml:space="preserve">retração, ficar </w:t>
      </w:r>
      <w:r w:rsidR="00656E32" w:rsidRPr="00AF634B">
        <w:rPr>
          <w:color w:val="auto"/>
          <w:shd w:val="clear" w:color="auto" w:fill="FFFFFF"/>
          <w:lang w:eastAsia="pt-BR"/>
        </w:rPr>
        <w:t>recuadas,</w:t>
      </w:r>
      <w:r w:rsidR="00656E32" w:rsidRPr="00AF634B">
        <w:rPr>
          <w:color w:val="auto"/>
        </w:rPr>
        <w:t xml:space="preserve"> atitude de exclusão, quietude e de opressão, sem </w:t>
      </w:r>
      <w:r w:rsidR="00656E32" w:rsidRPr="00AF634B">
        <w:rPr>
          <w:color w:val="auto"/>
          <w:shd w:val="clear" w:color="auto" w:fill="FFFFFF"/>
          <w:lang w:eastAsia="pt-BR"/>
        </w:rPr>
        <w:t>interação com outras pessoas (</w:t>
      </w:r>
      <w:r w:rsidR="006C797C" w:rsidRPr="00AF634B">
        <w:rPr>
          <w:color w:val="auto"/>
          <w:shd w:val="clear" w:color="auto" w:fill="FFFFFF"/>
          <w:lang w:eastAsia="pt-BR"/>
        </w:rPr>
        <w:t>n=</w:t>
      </w:r>
      <w:r w:rsidR="00656E32" w:rsidRPr="00AF634B">
        <w:rPr>
          <w:color w:val="auto"/>
          <w:shd w:val="clear" w:color="auto" w:fill="FFFFFF"/>
          <w:lang w:eastAsia="pt-BR"/>
        </w:rPr>
        <w:t>16</w:t>
      </w:r>
      <w:r w:rsidR="006C797C" w:rsidRPr="00AF634B">
        <w:rPr>
          <w:color w:val="auto"/>
          <w:shd w:val="clear" w:color="auto" w:fill="FFFFFF"/>
          <w:lang w:eastAsia="pt-BR"/>
        </w:rPr>
        <w:t>, 3,36%</w:t>
      </w:r>
      <w:r w:rsidR="00656E32" w:rsidRPr="00AF634B">
        <w:rPr>
          <w:color w:val="auto"/>
          <w:shd w:val="clear" w:color="auto" w:fill="FFFFFF"/>
          <w:lang w:eastAsia="pt-BR"/>
        </w:rPr>
        <w:t>), seguida de medo (</w:t>
      </w:r>
      <w:r w:rsidR="006C797C" w:rsidRPr="00AF634B">
        <w:rPr>
          <w:color w:val="auto"/>
          <w:shd w:val="clear" w:color="auto" w:fill="FFFFFF"/>
          <w:lang w:eastAsia="pt-BR"/>
        </w:rPr>
        <w:t>n=</w:t>
      </w:r>
      <w:r w:rsidR="00656E32" w:rsidRPr="00AF634B">
        <w:rPr>
          <w:color w:val="auto"/>
          <w:shd w:val="clear" w:color="auto" w:fill="FFFFFF"/>
          <w:lang w:eastAsia="pt-BR"/>
        </w:rPr>
        <w:t>09</w:t>
      </w:r>
      <w:r w:rsidR="006C797C" w:rsidRPr="00AF634B">
        <w:rPr>
          <w:color w:val="auto"/>
          <w:shd w:val="clear" w:color="auto" w:fill="FFFFFF"/>
          <w:lang w:eastAsia="pt-BR"/>
        </w:rPr>
        <w:t>, 1,89%</w:t>
      </w:r>
      <w:r w:rsidR="00656E32" w:rsidRPr="00AF634B">
        <w:rPr>
          <w:color w:val="auto"/>
          <w:shd w:val="clear" w:color="auto" w:fill="FFFFFF"/>
          <w:lang w:eastAsia="pt-BR"/>
        </w:rPr>
        <w:t>), dificuldade de comunicação (</w:t>
      </w:r>
      <w:r w:rsidR="006C797C" w:rsidRPr="00AF634B">
        <w:rPr>
          <w:color w:val="auto"/>
          <w:shd w:val="clear" w:color="auto" w:fill="FFFFFF"/>
          <w:lang w:eastAsia="pt-BR"/>
        </w:rPr>
        <w:t>n=</w:t>
      </w:r>
      <w:r w:rsidR="00656E32" w:rsidRPr="00AF634B">
        <w:rPr>
          <w:color w:val="auto"/>
          <w:shd w:val="clear" w:color="auto" w:fill="FFFFFF"/>
          <w:lang w:eastAsia="pt-BR"/>
        </w:rPr>
        <w:t>08</w:t>
      </w:r>
      <w:r w:rsidR="006C797C" w:rsidRPr="00AF634B">
        <w:rPr>
          <w:color w:val="auto"/>
          <w:shd w:val="clear" w:color="auto" w:fill="FFFFFF"/>
          <w:lang w:eastAsia="pt-BR"/>
        </w:rPr>
        <w:t>, 1,68%</w:t>
      </w:r>
      <w:r w:rsidR="00656E32" w:rsidRPr="00AF634B">
        <w:rPr>
          <w:color w:val="auto"/>
          <w:shd w:val="clear" w:color="auto" w:fill="FFFFFF"/>
          <w:lang w:eastAsia="pt-BR"/>
        </w:rPr>
        <w:t>), agressividade reproduzir a forma que são tratados (</w:t>
      </w:r>
      <w:r w:rsidR="006C797C" w:rsidRPr="00AF634B">
        <w:rPr>
          <w:color w:val="auto"/>
          <w:shd w:val="clear" w:color="auto" w:fill="FFFFFF"/>
          <w:lang w:eastAsia="pt-BR"/>
        </w:rPr>
        <w:t>n=</w:t>
      </w:r>
      <w:r w:rsidR="00656E32" w:rsidRPr="00AF634B">
        <w:rPr>
          <w:color w:val="auto"/>
          <w:shd w:val="clear" w:color="auto" w:fill="FFFFFF"/>
          <w:lang w:eastAsia="pt-BR"/>
        </w:rPr>
        <w:t>07</w:t>
      </w:r>
      <w:r w:rsidR="006C797C" w:rsidRPr="00AF634B">
        <w:rPr>
          <w:color w:val="auto"/>
          <w:shd w:val="clear" w:color="auto" w:fill="FFFFFF"/>
          <w:lang w:eastAsia="pt-BR"/>
        </w:rPr>
        <w:t>, 1,47</w:t>
      </w:r>
      <w:r w:rsidR="00656E32" w:rsidRPr="00AF634B">
        <w:rPr>
          <w:color w:val="auto"/>
          <w:shd w:val="clear" w:color="auto" w:fill="FFFFFF"/>
          <w:lang w:eastAsia="pt-BR"/>
        </w:rPr>
        <w:t>), mudam o comportamento no dia a dia e na forma de agir e de se alimentar (</w:t>
      </w:r>
      <w:r w:rsidR="006C797C" w:rsidRPr="00AF634B">
        <w:rPr>
          <w:color w:val="auto"/>
          <w:shd w:val="clear" w:color="auto" w:fill="FFFFFF"/>
          <w:lang w:eastAsia="pt-BR"/>
        </w:rPr>
        <w:t>n=</w:t>
      </w:r>
      <w:r w:rsidR="00656E32" w:rsidRPr="00AF634B">
        <w:rPr>
          <w:color w:val="auto"/>
          <w:shd w:val="clear" w:color="auto" w:fill="FFFFFF"/>
          <w:lang w:eastAsia="pt-BR"/>
        </w:rPr>
        <w:t>06</w:t>
      </w:r>
      <w:r w:rsidR="006C797C" w:rsidRPr="00AF634B">
        <w:rPr>
          <w:color w:val="auto"/>
          <w:shd w:val="clear" w:color="auto" w:fill="FFFFFF"/>
          <w:lang w:eastAsia="pt-BR"/>
        </w:rPr>
        <w:t>, 1,26%</w:t>
      </w:r>
      <w:r w:rsidR="00656E32" w:rsidRPr="00AF634B">
        <w:rPr>
          <w:color w:val="auto"/>
          <w:shd w:val="clear" w:color="auto" w:fill="FFFFFF"/>
          <w:lang w:eastAsia="pt-BR"/>
        </w:rPr>
        <w:t>), demonstram tristeza, pânico com as pessoas que estão no convívio, assustadas e depressivas (</w:t>
      </w:r>
      <w:r w:rsidR="006C797C" w:rsidRPr="00AF634B">
        <w:rPr>
          <w:color w:val="auto"/>
          <w:shd w:val="clear" w:color="auto" w:fill="FFFFFF"/>
          <w:lang w:eastAsia="pt-BR"/>
        </w:rPr>
        <w:t>n=05, 1,05%)</w:t>
      </w:r>
      <w:r w:rsidR="00656E32" w:rsidRPr="00AF634B">
        <w:rPr>
          <w:color w:val="auto"/>
          <w:shd w:val="clear" w:color="auto" w:fill="FFFFFF"/>
          <w:lang w:eastAsia="pt-BR"/>
        </w:rPr>
        <w:t xml:space="preserve"> e manchas e hematomas </w:t>
      </w:r>
      <w:r w:rsidR="00656E32" w:rsidRPr="00AF634B">
        <w:rPr>
          <w:color w:val="auto"/>
        </w:rPr>
        <w:t>quando há agressão física (</w:t>
      </w:r>
      <w:r w:rsidR="006C797C" w:rsidRPr="00AF634B">
        <w:rPr>
          <w:color w:val="auto"/>
        </w:rPr>
        <w:t>n=</w:t>
      </w:r>
      <w:r w:rsidR="00656E32" w:rsidRPr="00AF634B">
        <w:rPr>
          <w:color w:val="auto"/>
        </w:rPr>
        <w:t>04</w:t>
      </w:r>
      <w:r w:rsidR="006C797C" w:rsidRPr="00AF634B">
        <w:rPr>
          <w:color w:val="auto"/>
        </w:rPr>
        <w:t>, 0,84%</w:t>
      </w:r>
      <w:r w:rsidR="00656E32" w:rsidRPr="00AF634B">
        <w:rPr>
          <w:color w:val="auto"/>
        </w:rPr>
        <w:t>).</w:t>
      </w:r>
    </w:p>
    <w:p w14:paraId="107996F3" w14:textId="3EB28640" w:rsidR="009D785D" w:rsidRPr="00AF634B" w:rsidRDefault="003D1E46" w:rsidP="00AF634B">
      <w:pPr>
        <w:pStyle w:val="Default"/>
        <w:spacing w:line="360" w:lineRule="auto"/>
        <w:ind w:firstLine="709"/>
        <w:jc w:val="both"/>
        <w:rPr>
          <w:color w:val="auto"/>
        </w:rPr>
      </w:pPr>
      <w:r w:rsidRPr="00AF634B">
        <w:rPr>
          <w:color w:val="auto"/>
        </w:rPr>
        <w:t xml:space="preserve">De modo geral, os ACS parecem reconhecer corretamente os sinais de violência física, identificar os sinais clínicos deste agravo e observar o comportamento das vítimas durante suas </w:t>
      </w:r>
      <w:r w:rsidRPr="00AF634B">
        <w:rPr>
          <w:color w:val="auto"/>
        </w:rPr>
        <w:lastRenderedPageBreak/>
        <w:t>visitas domiciliares como citados acima</w:t>
      </w:r>
      <w:r w:rsidR="009C74F2" w:rsidRPr="00AF634B">
        <w:rPr>
          <w:color w:val="auto"/>
        </w:rPr>
        <w:t xml:space="preserve">. Esses sinais também foram </w:t>
      </w:r>
      <w:r w:rsidR="00997F0B" w:rsidRPr="00AF634B">
        <w:rPr>
          <w:color w:val="auto"/>
        </w:rPr>
        <w:t>encontrados</w:t>
      </w:r>
      <w:r w:rsidR="009C74F2" w:rsidRPr="00AF634B">
        <w:rPr>
          <w:color w:val="auto"/>
        </w:rPr>
        <w:t xml:space="preserve"> pelos ACS investigados por Nunes (2020) </w:t>
      </w:r>
      <w:r w:rsidR="00DB6E7C" w:rsidRPr="00AF634B">
        <w:rPr>
          <w:color w:val="auto"/>
        </w:rPr>
        <w:t xml:space="preserve">como problemas de comportamento </w:t>
      </w:r>
      <w:proofErr w:type="spellStart"/>
      <w:r w:rsidR="00DB6E7C" w:rsidRPr="00AF634B">
        <w:rPr>
          <w:color w:val="auto"/>
        </w:rPr>
        <w:t>internalizantes</w:t>
      </w:r>
      <w:proofErr w:type="spellEnd"/>
      <w:r w:rsidR="00DB6E7C" w:rsidRPr="00AF634B">
        <w:rPr>
          <w:color w:val="auto"/>
        </w:rPr>
        <w:t xml:space="preserve"> (medo, timidez excessiva, insegurança, isolamento, depressão ou tristeza), e problemas </w:t>
      </w:r>
      <w:proofErr w:type="spellStart"/>
      <w:r w:rsidR="00DB6E7C" w:rsidRPr="00AF634B">
        <w:rPr>
          <w:color w:val="auto"/>
        </w:rPr>
        <w:t>externalizantes</w:t>
      </w:r>
      <w:proofErr w:type="spellEnd"/>
      <w:r w:rsidR="00DB6E7C" w:rsidRPr="00AF634B">
        <w:rPr>
          <w:color w:val="auto"/>
        </w:rPr>
        <w:t xml:space="preserve">, como agressividade, recusa a ir à escola, baixo rendimento escolar. </w:t>
      </w:r>
      <w:r w:rsidR="00997F0B" w:rsidRPr="00AF634B">
        <w:rPr>
          <w:color w:val="auto"/>
        </w:rPr>
        <w:t>Destaca-se que estes</w:t>
      </w:r>
      <w:r w:rsidR="009C74F2" w:rsidRPr="00AF634B">
        <w:rPr>
          <w:color w:val="auto"/>
        </w:rPr>
        <w:t xml:space="preserve"> estão em concordância com o </w:t>
      </w:r>
      <w:r w:rsidR="00D01499" w:rsidRPr="00AF634B">
        <w:rPr>
          <w:color w:val="auto"/>
        </w:rPr>
        <w:t xml:space="preserve">Ministério da saúde </w:t>
      </w:r>
      <w:r w:rsidR="009C74F2" w:rsidRPr="00AF634B">
        <w:rPr>
          <w:color w:val="auto"/>
        </w:rPr>
        <w:t>(</w:t>
      </w:r>
      <w:r w:rsidR="00D01499" w:rsidRPr="00AF634B">
        <w:rPr>
          <w:color w:val="auto"/>
        </w:rPr>
        <w:t>BRASIL 2010</w:t>
      </w:r>
      <w:r w:rsidR="009C74F2" w:rsidRPr="00AF634B">
        <w:rPr>
          <w:color w:val="auto"/>
        </w:rPr>
        <w:t>)</w:t>
      </w:r>
      <w:r w:rsidR="00D01499" w:rsidRPr="00AF634B">
        <w:rPr>
          <w:color w:val="auto"/>
        </w:rPr>
        <w:t>.</w:t>
      </w:r>
    </w:p>
    <w:p w14:paraId="6F3D2A45" w14:textId="1EE79266" w:rsidR="00E726F6" w:rsidRPr="00AF634B" w:rsidRDefault="001B7AEB" w:rsidP="00AF634B">
      <w:pPr>
        <w:pStyle w:val="Default"/>
        <w:spacing w:line="360" w:lineRule="auto"/>
        <w:ind w:firstLine="709"/>
        <w:jc w:val="both"/>
        <w:rPr>
          <w:color w:val="auto"/>
        </w:rPr>
      </w:pPr>
      <w:r w:rsidRPr="00AF634B">
        <w:rPr>
          <w:color w:val="auto"/>
        </w:rPr>
        <w:t>S</w:t>
      </w:r>
      <w:r w:rsidR="00D84954" w:rsidRPr="00AF634B">
        <w:rPr>
          <w:color w:val="auto"/>
        </w:rPr>
        <w:t xml:space="preserve">inais </w:t>
      </w:r>
      <w:r w:rsidRPr="00AF634B">
        <w:rPr>
          <w:color w:val="auto"/>
        </w:rPr>
        <w:t xml:space="preserve">e sintomas </w:t>
      </w:r>
      <w:r w:rsidR="00D84954" w:rsidRPr="00AF634B">
        <w:rPr>
          <w:color w:val="auto"/>
        </w:rPr>
        <w:t xml:space="preserve">comportamentais e psicológicos foram bastante </w:t>
      </w:r>
      <w:r w:rsidRPr="00AF634B">
        <w:rPr>
          <w:color w:val="auto"/>
        </w:rPr>
        <w:t>relatados</w:t>
      </w:r>
      <w:r w:rsidR="00D84954" w:rsidRPr="00AF634B">
        <w:rPr>
          <w:color w:val="auto"/>
        </w:rPr>
        <w:t xml:space="preserve"> pelos ACS no presente estudo, especialmente as alterações comportamentais e emocionais </w:t>
      </w:r>
      <w:r w:rsidRPr="00AF634B">
        <w:rPr>
          <w:color w:val="auto"/>
        </w:rPr>
        <w:t>internalizastes</w:t>
      </w:r>
      <w:r w:rsidR="00D84954" w:rsidRPr="00AF634B">
        <w:rPr>
          <w:color w:val="auto"/>
        </w:rPr>
        <w:t xml:space="preserve"> (isolamento social, </w:t>
      </w:r>
      <w:r w:rsidRPr="00AF634B">
        <w:rPr>
          <w:color w:val="auto"/>
        </w:rPr>
        <w:t>medo</w:t>
      </w:r>
      <w:r w:rsidR="00D84954" w:rsidRPr="00AF634B">
        <w:rPr>
          <w:color w:val="auto"/>
        </w:rPr>
        <w:t>, tristeza, depressão</w:t>
      </w:r>
      <w:r w:rsidRPr="00AF634B">
        <w:rPr>
          <w:color w:val="auto"/>
        </w:rPr>
        <w:t>, pânico</w:t>
      </w:r>
      <w:r w:rsidR="00D84954" w:rsidRPr="00AF634B">
        <w:rPr>
          <w:color w:val="auto"/>
        </w:rPr>
        <w:t xml:space="preserve">) e </w:t>
      </w:r>
      <w:proofErr w:type="spellStart"/>
      <w:r w:rsidR="00D84954" w:rsidRPr="00AF634B">
        <w:rPr>
          <w:color w:val="auto"/>
        </w:rPr>
        <w:t>externalizantes</w:t>
      </w:r>
      <w:proofErr w:type="spellEnd"/>
      <w:r w:rsidR="00D84954" w:rsidRPr="00AF634B">
        <w:rPr>
          <w:color w:val="auto"/>
        </w:rPr>
        <w:t xml:space="preserve"> </w:t>
      </w:r>
      <w:r w:rsidRPr="00AF634B">
        <w:rPr>
          <w:color w:val="auto"/>
        </w:rPr>
        <w:t xml:space="preserve">como a </w:t>
      </w:r>
      <w:r w:rsidR="00D84954" w:rsidRPr="00AF634B">
        <w:rPr>
          <w:color w:val="auto"/>
        </w:rPr>
        <w:t>agressividade. Tais alterações, de fato</w:t>
      </w:r>
      <w:r w:rsidR="00997F0B" w:rsidRPr="00AF634B">
        <w:rPr>
          <w:color w:val="auto"/>
        </w:rPr>
        <w:t>,</w:t>
      </w:r>
      <w:r w:rsidR="00D84954" w:rsidRPr="00AF634B">
        <w:rPr>
          <w:color w:val="auto"/>
        </w:rPr>
        <w:t xml:space="preserve"> podem representar sinais de que a criança está sendo vítima de violência física no ambiente familiar</w:t>
      </w:r>
      <w:r w:rsidR="00E726F6" w:rsidRPr="00AF634B">
        <w:rPr>
          <w:color w:val="auto"/>
        </w:rPr>
        <w:t xml:space="preserve"> e os profissionais de saúde</w:t>
      </w:r>
      <w:r w:rsidR="00997F0B" w:rsidRPr="00AF634B">
        <w:rPr>
          <w:color w:val="auto"/>
        </w:rPr>
        <w:t>,</w:t>
      </w:r>
      <w:r w:rsidR="00E726F6" w:rsidRPr="00AF634B">
        <w:rPr>
          <w:color w:val="auto"/>
        </w:rPr>
        <w:t xml:space="preserve"> dentre eles o Agente comunitário de saúde</w:t>
      </w:r>
      <w:r w:rsidR="00997F0B" w:rsidRPr="00AF634B">
        <w:rPr>
          <w:color w:val="auto"/>
        </w:rPr>
        <w:t>,</w:t>
      </w:r>
      <w:r w:rsidR="00E726F6" w:rsidRPr="00AF634B">
        <w:rPr>
          <w:color w:val="auto"/>
        </w:rPr>
        <w:t xml:space="preserve"> como responsável pelo elo entre comunidade e serviços de saúde</w:t>
      </w:r>
      <w:r w:rsidR="00997F0B" w:rsidRPr="00AF634B">
        <w:rPr>
          <w:color w:val="auto"/>
        </w:rPr>
        <w:t>,</w:t>
      </w:r>
      <w:r w:rsidR="00E726F6" w:rsidRPr="00AF634B">
        <w:rPr>
          <w:color w:val="auto"/>
        </w:rPr>
        <w:t xml:space="preserve"> são de suma importância nesse processo de detecção e prevenção desses agravos. </w:t>
      </w:r>
    </w:p>
    <w:p w14:paraId="558A77B2" w14:textId="52D4ABAF" w:rsidR="00D84954" w:rsidRPr="00AF634B" w:rsidRDefault="00E726F6" w:rsidP="00AF634B">
      <w:pPr>
        <w:pStyle w:val="Default"/>
        <w:spacing w:line="360" w:lineRule="auto"/>
        <w:ind w:firstLine="709"/>
        <w:jc w:val="both"/>
        <w:rPr>
          <w:color w:val="auto"/>
        </w:rPr>
      </w:pPr>
      <w:r w:rsidRPr="00AF634B">
        <w:rPr>
          <w:color w:val="auto"/>
        </w:rPr>
        <w:t>Assim</w:t>
      </w:r>
      <w:r w:rsidR="006E10A7" w:rsidRPr="00AF634B">
        <w:rPr>
          <w:color w:val="auto"/>
        </w:rPr>
        <w:t>,</w:t>
      </w:r>
      <w:r w:rsidRPr="00AF634B">
        <w:rPr>
          <w:color w:val="auto"/>
        </w:rPr>
        <w:t xml:space="preserve"> segundo </w:t>
      </w:r>
      <w:r w:rsidR="006E10A7" w:rsidRPr="00AF634B">
        <w:rPr>
          <w:rFonts w:eastAsia="Times New Roman"/>
          <w:color w:val="auto"/>
          <w:lang w:eastAsia="pt-BR"/>
        </w:rPr>
        <w:t>Cadernos de Atenção Básica</w:t>
      </w:r>
      <w:r w:rsidR="009E6D43" w:rsidRPr="00AF634B">
        <w:rPr>
          <w:rFonts w:eastAsia="Times New Roman"/>
          <w:color w:val="auto"/>
          <w:lang w:eastAsia="pt-BR"/>
        </w:rPr>
        <w:t>-</w:t>
      </w:r>
      <w:r w:rsidR="00FB56B5" w:rsidRPr="00AF634B">
        <w:rPr>
          <w:rFonts w:eastAsia="Times New Roman"/>
          <w:color w:val="auto"/>
          <w:lang w:eastAsia="pt-BR"/>
        </w:rPr>
        <w:t>Violência intrafamiliar: orientações para prática em serviço</w:t>
      </w:r>
      <w:r w:rsidR="009E6D43" w:rsidRPr="00AF634B">
        <w:rPr>
          <w:rFonts w:eastAsia="Times New Roman"/>
          <w:color w:val="auto"/>
          <w:lang w:eastAsia="pt-BR"/>
        </w:rPr>
        <w:t>,</w:t>
      </w:r>
      <w:r w:rsidR="006E10A7" w:rsidRPr="00AF634B">
        <w:rPr>
          <w:rFonts w:eastAsia="Times New Roman"/>
          <w:color w:val="auto"/>
          <w:lang w:eastAsia="pt-BR"/>
        </w:rPr>
        <w:t xml:space="preserve"> </w:t>
      </w:r>
      <w:r w:rsidRPr="00AF634B">
        <w:rPr>
          <w:color w:val="auto"/>
        </w:rPr>
        <w:t>Brasil (</w:t>
      </w:r>
      <w:r w:rsidR="006E10A7" w:rsidRPr="00AF634B">
        <w:rPr>
          <w:color w:val="auto"/>
        </w:rPr>
        <w:t>2001)</w:t>
      </w:r>
      <w:r w:rsidR="00997F0B" w:rsidRPr="00AF634B">
        <w:rPr>
          <w:color w:val="auto"/>
        </w:rPr>
        <w:t>,</w:t>
      </w:r>
      <w:r w:rsidR="006E10A7" w:rsidRPr="00AF634B">
        <w:rPr>
          <w:color w:val="auto"/>
        </w:rPr>
        <w:t xml:space="preserve"> a</w:t>
      </w:r>
      <w:r w:rsidRPr="00AF634B">
        <w:rPr>
          <w:color w:val="auto"/>
        </w:rPr>
        <w:t xml:space="preserve"> violência contra crianças e adolescentes apresenta-se sob diversas formas, </w:t>
      </w:r>
      <w:r w:rsidR="006E10A7" w:rsidRPr="00AF634B">
        <w:rPr>
          <w:color w:val="auto"/>
        </w:rPr>
        <w:t xml:space="preserve">e assim </w:t>
      </w:r>
      <w:r w:rsidRPr="00AF634B">
        <w:rPr>
          <w:color w:val="auto"/>
        </w:rPr>
        <w:t xml:space="preserve">um sintoma ou sinal isolados, não permite </w:t>
      </w:r>
      <w:r w:rsidR="006E10A7" w:rsidRPr="00AF634B">
        <w:rPr>
          <w:color w:val="auto"/>
        </w:rPr>
        <w:t>con</w:t>
      </w:r>
      <w:r w:rsidRPr="00AF634B">
        <w:rPr>
          <w:color w:val="auto"/>
        </w:rPr>
        <w:t xml:space="preserve">firmar sua existência. </w:t>
      </w:r>
      <w:r w:rsidR="006E10A7" w:rsidRPr="00AF634B">
        <w:rPr>
          <w:color w:val="auto"/>
        </w:rPr>
        <w:t>Com</w:t>
      </w:r>
      <w:r w:rsidRPr="00AF634B">
        <w:rPr>
          <w:color w:val="auto"/>
        </w:rPr>
        <w:t xml:space="preserve"> isso, é fundamental o olhar atento e crítico da equipe de saúde frente aos problemas </w:t>
      </w:r>
      <w:r w:rsidR="001615D9" w:rsidRPr="00AF634B">
        <w:rPr>
          <w:color w:val="auto"/>
        </w:rPr>
        <w:t>identificados de</w:t>
      </w:r>
      <w:r w:rsidR="006E10A7" w:rsidRPr="00AF634B">
        <w:rPr>
          <w:color w:val="auto"/>
        </w:rPr>
        <w:t xml:space="preserve"> </w:t>
      </w:r>
      <w:r w:rsidRPr="00AF634B">
        <w:rPr>
          <w:color w:val="auto"/>
        </w:rPr>
        <w:t>ordem física, sexual ou emocional</w:t>
      </w:r>
      <w:r w:rsidR="006E10A7" w:rsidRPr="00AF634B">
        <w:rPr>
          <w:color w:val="auto"/>
        </w:rPr>
        <w:t>. Ainda</w:t>
      </w:r>
      <w:r w:rsidR="00997F0B" w:rsidRPr="00AF634B">
        <w:rPr>
          <w:color w:val="auto"/>
        </w:rPr>
        <w:t xml:space="preserve">, </w:t>
      </w:r>
      <w:r w:rsidR="00D3368B" w:rsidRPr="00AF634B">
        <w:rPr>
          <w:color w:val="auto"/>
        </w:rPr>
        <w:t xml:space="preserve">de acordo </w:t>
      </w:r>
      <w:r w:rsidR="00997F0B" w:rsidRPr="00AF634B">
        <w:rPr>
          <w:color w:val="auto"/>
        </w:rPr>
        <w:t xml:space="preserve">com este manual, </w:t>
      </w:r>
      <w:r w:rsidRPr="00AF634B">
        <w:rPr>
          <w:color w:val="auto"/>
        </w:rPr>
        <w:t xml:space="preserve">a criança ou o adolescente maltratado </w:t>
      </w:r>
      <w:r w:rsidR="00D3368B" w:rsidRPr="00AF634B">
        <w:rPr>
          <w:color w:val="auto"/>
        </w:rPr>
        <w:t xml:space="preserve">pode </w:t>
      </w:r>
      <w:r w:rsidRPr="00AF634B">
        <w:rPr>
          <w:color w:val="auto"/>
        </w:rPr>
        <w:t xml:space="preserve">não apresenta sinais de ter sido espancado(a), mas </w:t>
      </w:r>
      <w:r w:rsidR="00D3368B" w:rsidRPr="00AF634B">
        <w:rPr>
          <w:color w:val="auto"/>
        </w:rPr>
        <w:t>pode ser que se</w:t>
      </w:r>
      <w:r w:rsidRPr="00AF634B">
        <w:rPr>
          <w:color w:val="auto"/>
        </w:rPr>
        <w:t xml:space="preserve"> consig</w:t>
      </w:r>
      <w:r w:rsidR="00D3368B" w:rsidRPr="00AF634B">
        <w:rPr>
          <w:color w:val="auto"/>
        </w:rPr>
        <w:t>a</w:t>
      </w:r>
      <w:r w:rsidR="00997F0B" w:rsidRPr="00AF634B">
        <w:rPr>
          <w:color w:val="auto"/>
        </w:rPr>
        <w:t>m</w:t>
      </w:r>
      <w:r w:rsidR="00D3368B" w:rsidRPr="00AF634B">
        <w:rPr>
          <w:color w:val="auto"/>
        </w:rPr>
        <w:t xml:space="preserve"> </w:t>
      </w:r>
      <w:r w:rsidRPr="00AF634B">
        <w:rPr>
          <w:color w:val="auto"/>
        </w:rPr>
        <w:t xml:space="preserve">múltiplas evidências menores, que podem estar relacionadas à privação emocional, nutricional, negligência e abuso. Nessas circunstâncias, </w:t>
      </w:r>
      <w:r w:rsidR="001615D9" w:rsidRPr="00AF634B">
        <w:rPr>
          <w:color w:val="auto"/>
        </w:rPr>
        <w:t>a capacidade de diagnóstico da equipe de saúde, ao lado do apoio comunitário e de programas de prevenção da violência, pode</w:t>
      </w:r>
      <w:r w:rsidRPr="00AF634B">
        <w:rPr>
          <w:color w:val="auto"/>
        </w:rPr>
        <w:t xml:space="preserve"> evitar, inclusive, os ferimentos secundários por maus-tratos que são causas significativas de morte entre crianças e adolescentes.</w:t>
      </w:r>
    </w:p>
    <w:p w14:paraId="17836646" w14:textId="3BA5CAF6" w:rsidR="00AF634B" w:rsidRDefault="00B7489D" w:rsidP="00AF634B">
      <w:pPr>
        <w:pStyle w:val="Default"/>
        <w:spacing w:line="360" w:lineRule="auto"/>
        <w:ind w:firstLine="709"/>
        <w:jc w:val="both"/>
        <w:rPr>
          <w:color w:val="auto"/>
        </w:rPr>
      </w:pPr>
      <w:r w:rsidRPr="00AF634B">
        <w:rPr>
          <w:color w:val="auto"/>
        </w:rPr>
        <w:t xml:space="preserve">Por fim chama a atenção </w:t>
      </w:r>
      <w:r w:rsidR="009E6D43" w:rsidRPr="00AF634B">
        <w:rPr>
          <w:color w:val="auto"/>
        </w:rPr>
        <w:t>em sua grande maioria os</w:t>
      </w:r>
      <w:r w:rsidRPr="00AF634B">
        <w:rPr>
          <w:color w:val="auto"/>
        </w:rPr>
        <w:t xml:space="preserve"> ACS</w:t>
      </w:r>
      <w:r w:rsidR="002D359F" w:rsidRPr="00AF634B">
        <w:rPr>
          <w:color w:val="auto"/>
        </w:rPr>
        <w:t xml:space="preserve"> </w:t>
      </w:r>
      <w:r w:rsidR="009E6D43" w:rsidRPr="00AF634B">
        <w:rPr>
          <w:color w:val="auto"/>
        </w:rPr>
        <w:t xml:space="preserve">não </w:t>
      </w:r>
      <w:r w:rsidR="00E453AF" w:rsidRPr="00AF634B">
        <w:rPr>
          <w:color w:val="auto"/>
        </w:rPr>
        <w:t xml:space="preserve">tiveram a oportunidade em </w:t>
      </w:r>
      <w:r w:rsidR="002D359F" w:rsidRPr="00AF634B">
        <w:rPr>
          <w:color w:val="auto"/>
        </w:rPr>
        <w:t>participar de atividade de educação continuada sobre violência contra crianças e adolescentes</w:t>
      </w:r>
      <w:r w:rsidR="0095767E" w:rsidRPr="00AF634B">
        <w:rPr>
          <w:color w:val="auto"/>
        </w:rPr>
        <w:t>, o que pode influenciar em sua qualidade de assistência</w:t>
      </w:r>
      <w:r w:rsidR="00E453AF" w:rsidRPr="00AF634B">
        <w:rPr>
          <w:color w:val="auto"/>
        </w:rPr>
        <w:t>, estando r</w:t>
      </w:r>
      <w:r w:rsidR="0095767E" w:rsidRPr="00AF634B">
        <w:rPr>
          <w:color w:val="auto"/>
        </w:rPr>
        <w:t xml:space="preserve">elacionado às condições </w:t>
      </w:r>
      <w:r w:rsidR="00E453AF" w:rsidRPr="00AF634B">
        <w:rPr>
          <w:color w:val="auto"/>
        </w:rPr>
        <w:t xml:space="preserve">de </w:t>
      </w:r>
      <w:r w:rsidR="0095767E" w:rsidRPr="00AF634B">
        <w:rPr>
          <w:color w:val="auto"/>
        </w:rPr>
        <w:t>incorporar novos conhecimentos e orientar as famílias sob sua responsabilidade</w:t>
      </w:r>
      <w:r w:rsidR="002D359F" w:rsidRPr="00AF634B">
        <w:rPr>
          <w:color w:val="auto"/>
        </w:rPr>
        <w:t>.</w:t>
      </w:r>
      <w:r w:rsidR="0095767E" w:rsidRPr="00AF634B">
        <w:rPr>
          <w:color w:val="auto"/>
        </w:rPr>
        <w:t xml:space="preserve"> Um programa de capacitação para os ACS pode render-lhe maior competência para o desenvolvimento de seu trabalho, maior autoestima, por tornarem-se sabedores de sua capacidade, o que iria repercutir no serviço e na população (TOLOMEU et al,2013)</w:t>
      </w:r>
      <w:r w:rsidRPr="00AF634B">
        <w:rPr>
          <w:color w:val="auto"/>
        </w:rPr>
        <w:t>.</w:t>
      </w:r>
    </w:p>
    <w:p w14:paraId="6268257E" w14:textId="77777777" w:rsidR="00AF634B" w:rsidRDefault="00AF634B" w:rsidP="00AF634B">
      <w:pPr>
        <w:pStyle w:val="Default"/>
        <w:spacing w:line="360" w:lineRule="auto"/>
        <w:ind w:firstLine="709"/>
        <w:jc w:val="both"/>
        <w:rPr>
          <w:color w:val="auto"/>
        </w:rPr>
      </w:pPr>
    </w:p>
    <w:p w14:paraId="19E8FE7B" w14:textId="26F74C52" w:rsidR="00135C3D" w:rsidRPr="00AF634B" w:rsidRDefault="00EE1DC3" w:rsidP="00AF634B">
      <w:pPr>
        <w:pStyle w:val="Default"/>
        <w:spacing w:line="360" w:lineRule="auto"/>
        <w:jc w:val="both"/>
        <w:rPr>
          <w:b/>
          <w:bCs/>
          <w:color w:val="auto"/>
        </w:rPr>
      </w:pPr>
      <w:r w:rsidRPr="00AF634B">
        <w:rPr>
          <w:b/>
          <w:bCs/>
          <w:color w:val="auto"/>
        </w:rPr>
        <w:t xml:space="preserve">CONSIDERAÇÕES FINAIS </w:t>
      </w:r>
    </w:p>
    <w:p w14:paraId="1F5AF845" w14:textId="28D46154" w:rsidR="00D53493" w:rsidRPr="00AF634B" w:rsidRDefault="00816A90" w:rsidP="00127402">
      <w:pPr>
        <w:pStyle w:val="Default"/>
        <w:spacing w:line="360" w:lineRule="auto"/>
        <w:ind w:firstLine="709"/>
        <w:jc w:val="both"/>
        <w:rPr>
          <w:color w:val="auto"/>
        </w:rPr>
      </w:pPr>
      <w:r w:rsidRPr="00AF634B">
        <w:rPr>
          <w:color w:val="auto"/>
        </w:rPr>
        <w:t>Evidenciou-se</w:t>
      </w:r>
      <w:r w:rsidR="00FB23F8" w:rsidRPr="00AF634B">
        <w:rPr>
          <w:color w:val="auto"/>
        </w:rPr>
        <w:t xml:space="preserve"> que os ACS conhece</w:t>
      </w:r>
      <w:r w:rsidR="00F12DB8" w:rsidRPr="00AF634B">
        <w:rPr>
          <w:color w:val="auto"/>
        </w:rPr>
        <w:t>m, em sua maioria,</w:t>
      </w:r>
      <w:r w:rsidR="00E444F8" w:rsidRPr="00AF634B">
        <w:rPr>
          <w:color w:val="auto"/>
        </w:rPr>
        <w:t xml:space="preserve"> </w:t>
      </w:r>
      <w:r w:rsidR="00FB23F8" w:rsidRPr="00AF634B">
        <w:rPr>
          <w:color w:val="auto"/>
        </w:rPr>
        <w:t xml:space="preserve">os </w:t>
      </w:r>
      <w:r w:rsidR="00FB23F8" w:rsidRPr="00AF634B">
        <w:rPr>
          <w:color w:val="auto"/>
          <w:shd w:val="clear" w:color="auto" w:fill="FFFFFF"/>
          <w:lang w:eastAsia="pt-BR"/>
        </w:rPr>
        <w:t xml:space="preserve">sinais e/ou sintomas que uma criança ou adolescente </w:t>
      </w:r>
      <w:r w:rsidR="00FB23F8" w:rsidRPr="00AF634B">
        <w:rPr>
          <w:color w:val="auto"/>
          <w:lang w:eastAsia="pt-BR"/>
        </w:rPr>
        <w:t>vítima de violência pode apresentar</w:t>
      </w:r>
      <w:r w:rsidR="00E444F8" w:rsidRPr="00AF634B">
        <w:rPr>
          <w:color w:val="auto"/>
          <w:lang w:eastAsia="pt-BR"/>
        </w:rPr>
        <w:t>,</w:t>
      </w:r>
      <w:r w:rsidR="00FB23F8" w:rsidRPr="00AF634B">
        <w:rPr>
          <w:color w:val="auto"/>
        </w:rPr>
        <w:t xml:space="preserve"> sendo </w:t>
      </w:r>
      <w:r w:rsidR="00343498" w:rsidRPr="00AF634B">
        <w:rPr>
          <w:color w:val="auto"/>
        </w:rPr>
        <w:t>os</w:t>
      </w:r>
      <w:r w:rsidR="00FB23F8" w:rsidRPr="00AF634B">
        <w:rPr>
          <w:color w:val="auto"/>
        </w:rPr>
        <w:t xml:space="preserve"> sinais </w:t>
      </w:r>
      <w:r w:rsidR="00343498" w:rsidRPr="00AF634B">
        <w:rPr>
          <w:color w:val="auto"/>
        </w:rPr>
        <w:t xml:space="preserve">comportamentais e </w:t>
      </w:r>
      <w:r w:rsidR="00343498" w:rsidRPr="00AF634B">
        <w:rPr>
          <w:color w:val="auto"/>
        </w:rPr>
        <w:lastRenderedPageBreak/>
        <w:t xml:space="preserve">psicossociais mais comuns, os quais deixam marcas </w:t>
      </w:r>
      <w:r w:rsidR="00FB23F8" w:rsidRPr="00AF634B">
        <w:rPr>
          <w:color w:val="auto"/>
        </w:rPr>
        <w:t xml:space="preserve">que </w:t>
      </w:r>
      <w:r w:rsidR="00343498" w:rsidRPr="00AF634B">
        <w:rPr>
          <w:color w:val="auto"/>
        </w:rPr>
        <w:t>não terminam na infância, sendo esses danos levados à idade adulta</w:t>
      </w:r>
      <w:r w:rsidR="00D53493" w:rsidRPr="00AF634B">
        <w:rPr>
          <w:color w:val="auto"/>
        </w:rPr>
        <w:t>.</w:t>
      </w:r>
      <w:r w:rsidR="00135C3D" w:rsidRPr="00AF634B">
        <w:rPr>
          <w:color w:val="auto"/>
        </w:rPr>
        <w:t xml:space="preserve"> </w:t>
      </w:r>
      <w:r w:rsidR="00E444F8" w:rsidRPr="00AF634B">
        <w:rPr>
          <w:color w:val="auto"/>
        </w:rPr>
        <w:t xml:space="preserve">O trabalho dos ACS é de grande importância na Atenção Básica, tecendo o elo entre o serviço, </w:t>
      </w:r>
      <w:r w:rsidR="006C797C" w:rsidRPr="00AF634B">
        <w:rPr>
          <w:color w:val="auto"/>
        </w:rPr>
        <w:t>a família e a comunidade. No entanto, é</w:t>
      </w:r>
      <w:r w:rsidR="00D53493" w:rsidRPr="00AF634B">
        <w:rPr>
          <w:color w:val="auto"/>
        </w:rPr>
        <w:t xml:space="preserve"> fundamental que </w:t>
      </w:r>
      <w:r w:rsidR="00E444F8" w:rsidRPr="00AF634B">
        <w:rPr>
          <w:color w:val="auto"/>
        </w:rPr>
        <w:t>os gestores</w:t>
      </w:r>
      <w:r w:rsidR="00D53493" w:rsidRPr="00AF634B">
        <w:rPr>
          <w:color w:val="auto"/>
        </w:rPr>
        <w:t xml:space="preserve"> analisem o conhecimento dos ACS e que o tema de violência </w:t>
      </w:r>
      <w:r w:rsidR="00E444F8" w:rsidRPr="00AF634B">
        <w:rPr>
          <w:color w:val="auto"/>
        </w:rPr>
        <w:t>infantojuvenil seja</w:t>
      </w:r>
      <w:r w:rsidR="00D53493" w:rsidRPr="00AF634B">
        <w:rPr>
          <w:color w:val="auto"/>
        </w:rPr>
        <w:t xml:space="preserve"> incorporado nas estratégias de educação permanente com a responsabilidade compartilhada entre profissionais, famílias e sociedade civil.</w:t>
      </w:r>
      <w:r w:rsidR="00E444F8" w:rsidRPr="00AF634B">
        <w:rPr>
          <w:color w:val="auto"/>
        </w:rPr>
        <w:t xml:space="preserve"> </w:t>
      </w:r>
      <w:r w:rsidR="00F12DB8" w:rsidRPr="00AF634B">
        <w:rPr>
          <w:color w:val="auto"/>
        </w:rPr>
        <w:t xml:space="preserve">Ainda é importante </w:t>
      </w:r>
      <w:r w:rsidR="00E444F8" w:rsidRPr="00AF634B">
        <w:rPr>
          <w:color w:val="auto"/>
        </w:rPr>
        <w:t xml:space="preserve">dar-lhes possibilidades para o desenvolvimento de atividades diferenciadas, as quais qualificam seu trabalho e a assistência prestada as </w:t>
      </w:r>
      <w:r w:rsidR="00135C3D" w:rsidRPr="00AF634B">
        <w:rPr>
          <w:color w:val="auto"/>
        </w:rPr>
        <w:t xml:space="preserve">crianças e adolescentes vítimas de violência, bem como </w:t>
      </w:r>
      <w:r w:rsidR="00E444F8" w:rsidRPr="00AF634B">
        <w:rPr>
          <w:color w:val="auto"/>
        </w:rPr>
        <w:t>suas famílias.</w:t>
      </w:r>
    </w:p>
    <w:p w14:paraId="391E0FF6" w14:textId="77777777" w:rsidR="00343498" w:rsidRPr="00AF634B" w:rsidRDefault="00343498" w:rsidP="00AF634B">
      <w:pPr>
        <w:pStyle w:val="Default"/>
        <w:spacing w:line="360" w:lineRule="auto"/>
        <w:jc w:val="both"/>
        <w:rPr>
          <w:color w:val="auto"/>
        </w:rPr>
      </w:pPr>
    </w:p>
    <w:p w14:paraId="00D2DF89" w14:textId="65E3708D" w:rsidR="00E453AF" w:rsidRPr="00AF634B" w:rsidRDefault="00E453AF" w:rsidP="00AF634B">
      <w:pPr>
        <w:spacing w:line="360" w:lineRule="auto"/>
        <w:jc w:val="both"/>
        <w:rPr>
          <w:rFonts w:ascii="Times New Roman" w:hAnsi="Times New Roman" w:cs="Times New Roman"/>
          <w:b/>
          <w:bCs/>
          <w:sz w:val="24"/>
          <w:szCs w:val="24"/>
        </w:rPr>
      </w:pPr>
      <w:r w:rsidRPr="00AF634B">
        <w:rPr>
          <w:rFonts w:ascii="Times New Roman" w:hAnsi="Times New Roman" w:cs="Times New Roman"/>
          <w:b/>
          <w:bCs/>
          <w:sz w:val="24"/>
          <w:szCs w:val="24"/>
        </w:rPr>
        <w:t>REFERÊNCIAS</w:t>
      </w:r>
    </w:p>
    <w:p w14:paraId="60C5062E" w14:textId="417B14A8" w:rsidR="00F72713" w:rsidRPr="00AF634B" w:rsidRDefault="00F72713" w:rsidP="00127402">
      <w:pPr>
        <w:spacing w:line="240" w:lineRule="auto"/>
        <w:jc w:val="both"/>
        <w:rPr>
          <w:rFonts w:ascii="Times New Roman" w:hAnsi="Times New Roman" w:cs="Times New Roman"/>
          <w:sz w:val="24"/>
          <w:szCs w:val="24"/>
        </w:rPr>
      </w:pPr>
      <w:r w:rsidRPr="00AF634B">
        <w:rPr>
          <w:rFonts w:ascii="Times New Roman" w:hAnsi="Times New Roman" w:cs="Times New Roman"/>
          <w:sz w:val="24"/>
          <w:szCs w:val="24"/>
        </w:rPr>
        <w:t xml:space="preserve">BRASIL. Ministério da Saúde. Linha de Cuidado para a Atenção Integral à Saúde de Crianças, Adolescentes e suas Famílias em Situação de Violências. 2010. </w:t>
      </w:r>
    </w:p>
    <w:p w14:paraId="018B09B4" w14:textId="41B25029" w:rsidR="00F72713" w:rsidRDefault="00F72713" w:rsidP="00127402">
      <w:pPr>
        <w:shd w:val="clear" w:color="auto" w:fill="FFFFFF"/>
        <w:spacing w:after="0" w:line="240" w:lineRule="auto"/>
        <w:jc w:val="both"/>
        <w:rPr>
          <w:rFonts w:ascii="Times New Roman" w:eastAsia="Times New Roman" w:hAnsi="Times New Roman" w:cs="Times New Roman"/>
          <w:sz w:val="24"/>
          <w:szCs w:val="24"/>
          <w:lang w:eastAsia="pt-BR"/>
        </w:rPr>
      </w:pPr>
      <w:r w:rsidRPr="00AF634B">
        <w:rPr>
          <w:rFonts w:ascii="Times New Roman" w:eastAsia="Times New Roman" w:hAnsi="Times New Roman" w:cs="Times New Roman"/>
          <w:sz w:val="24"/>
          <w:szCs w:val="24"/>
          <w:lang w:eastAsia="pt-BR"/>
        </w:rPr>
        <w:t>BRASIL. Ministério da Saúde. Secretaria de Políticas de Saúde. </w:t>
      </w:r>
      <w:r w:rsidRPr="00AF634B">
        <w:rPr>
          <w:rFonts w:ascii="Times New Roman" w:eastAsia="Times New Roman" w:hAnsi="Times New Roman" w:cs="Times New Roman"/>
          <w:i/>
          <w:iCs/>
          <w:sz w:val="24"/>
          <w:szCs w:val="24"/>
          <w:lang w:eastAsia="pt-BR"/>
        </w:rPr>
        <w:t>Violência intrafamiliar</w:t>
      </w:r>
      <w:r w:rsidRPr="00AF634B">
        <w:rPr>
          <w:rFonts w:ascii="Times New Roman" w:eastAsia="Times New Roman" w:hAnsi="Times New Roman" w:cs="Times New Roman"/>
          <w:sz w:val="24"/>
          <w:szCs w:val="24"/>
          <w:lang w:eastAsia="pt-BR"/>
        </w:rPr>
        <w:t>: orientações para prática em serviço. Brasília, DF, 2001. (Cadernos de Atenção Básica, n. 8).</w:t>
      </w:r>
    </w:p>
    <w:p w14:paraId="70B9FE3F" w14:textId="77777777" w:rsidR="00445BD9" w:rsidRPr="00AF634B" w:rsidRDefault="00445BD9" w:rsidP="00127402">
      <w:pPr>
        <w:shd w:val="clear" w:color="auto" w:fill="FFFFFF"/>
        <w:spacing w:after="0" w:line="240" w:lineRule="auto"/>
        <w:jc w:val="both"/>
        <w:rPr>
          <w:rFonts w:ascii="Times New Roman" w:eastAsia="Times New Roman" w:hAnsi="Times New Roman" w:cs="Times New Roman"/>
          <w:sz w:val="24"/>
          <w:szCs w:val="24"/>
          <w:lang w:eastAsia="pt-BR"/>
        </w:rPr>
      </w:pPr>
    </w:p>
    <w:p w14:paraId="6C2B37B6" w14:textId="3AC5B450" w:rsidR="00F72713" w:rsidRPr="00AF634B" w:rsidRDefault="00535873" w:rsidP="00127402">
      <w:pPr>
        <w:spacing w:line="240" w:lineRule="auto"/>
        <w:jc w:val="both"/>
        <w:rPr>
          <w:rFonts w:ascii="Times New Roman" w:hAnsi="Times New Roman" w:cs="Times New Roman"/>
          <w:sz w:val="24"/>
          <w:szCs w:val="24"/>
        </w:rPr>
      </w:pPr>
      <w:r w:rsidRPr="00AF634B">
        <w:rPr>
          <w:rFonts w:ascii="Times New Roman" w:hAnsi="Times New Roman" w:cs="Times New Roman"/>
          <w:sz w:val="24"/>
          <w:szCs w:val="24"/>
        </w:rPr>
        <w:t>COSTA</w:t>
      </w:r>
      <w:r w:rsidR="00F72713" w:rsidRPr="00AF634B">
        <w:rPr>
          <w:rFonts w:ascii="Times New Roman" w:hAnsi="Times New Roman" w:cs="Times New Roman"/>
          <w:sz w:val="24"/>
          <w:szCs w:val="24"/>
        </w:rPr>
        <w:t>, S. M.</w:t>
      </w:r>
      <w:r w:rsidR="003A4FCE" w:rsidRPr="00AF634B">
        <w:rPr>
          <w:rFonts w:ascii="Times New Roman" w:hAnsi="Times New Roman" w:cs="Times New Roman"/>
          <w:sz w:val="24"/>
          <w:szCs w:val="24"/>
        </w:rPr>
        <w:t>;</w:t>
      </w:r>
      <w:r w:rsidR="00F72713" w:rsidRPr="00AF634B">
        <w:rPr>
          <w:rFonts w:ascii="Times New Roman" w:hAnsi="Times New Roman" w:cs="Times New Roman"/>
          <w:sz w:val="24"/>
          <w:szCs w:val="24"/>
        </w:rPr>
        <w:t xml:space="preserve"> </w:t>
      </w:r>
      <w:r w:rsidR="003A4FCE" w:rsidRPr="00AF634B">
        <w:rPr>
          <w:rFonts w:ascii="Times New Roman" w:hAnsi="Times New Roman" w:cs="Times New Roman"/>
          <w:sz w:val="24"/>
          <w:szCs w:val="24"/>
        </w:rPr>
        <w:t>PRADO</w:t>
      </w:r>
      <w:r w:rsidR="00F72713" w:rsidRPr="00AF634B">
        <w:rPr>
          <w:rFonts w:ascii="Times New Roman" w:hAnsi="Times New Roman" w:cs="Times New Roman"/>
          <w:sz w:val="24"/>
          <w:szCs w:val="24"/>
        </w:rPr>
        <w:t>, M. C. M.</w:t>
      </w:r>
      <w:r w:rsidR="003A4FCE" w:rsidRPr="00AF634B">
        <w:rPr>
          <w:rFonts w:ascii="Times New Roman" w:hAnsi="Times New Roman" w:cs="Times New Roman"/>
          <w:sz w:val="24"/>
          <w:szCs w:val="24"/>
        </w:rPr>
        <w:t>;</w:t>
      </w:r>
      <w:r w:rsidR="00F72713" w:rsidRPr="00AF634B">
        <w:rPr>
          <w:rFonts w:ascii="Times New Roman" w:hAnsi="Times New Roman" w:cs="Times New Roman"/>
          <w:sz w:val="24"/>
          <w:szCs w:val="24"/>
        </w:rPr>
        <w:t xml:space="preserve"> </w:t>
      </w:r>
      <w:r w:rsidR="003A4FCE" w:rsidRPr="00AF634B">
        <w:rPr>
          <w:rFonts w:ascii="Times New Roman" w:hAnsi="Times New Roman" w:cs="Times New Roman"/>
          <w:sz w:val="24"/>
          <w:szCs w:val="24"/>
        </w:rPr>
        <w:t>ANDRADE</w:t>
      </w:r>
      <w:r w:rsidR="00F72713" w:rsidRPr="00AF634B">
        <w:rPr>
          <w:rFonts w:ascii="Times New Roman" w:hAnsi="Times New Roman" w:cs="Times New Roman"/>
          <w:sz w:val="24"/>
          <w:szCs w:val="24"/>
        </w:rPr>
        <w:t>, T. N.</w:t>
      </w:r>
      <w:r w:rsidR="003A4FCE" w:rsidRPr="00AF634B">
        <w:rPr>
          <w:rFonts w:ascii="Times New Roman" w:hAnsi="Times New Roman" w:cs="Times New Roman"/>
          <w:sz w:val="24"/>
          <w:szCs w:val="24"/>
        </w:rPr>
        <w:t>;</w:t>
      </w:r>
      <w:r w:rsidR="00F72713" w:rsidRPr="00AF634B">
        <w:rPr>
          <w:rFonts w:ascii="Times New Roman" w:hAnsi="Times New Roman" w:cs="Times New Roman"/>
          <w:sz w:val="24"/>
          <w:szCs w:val="24"/>
        </w:rPr>
        <w:t xml:space="preserve"> </w:t>
      </w:r>
      <w:r w:rsidR="003A4FCE" w:rsidRPr="00AF634B">
        <w:rPr>
          <w:rFonts w:ascii="Times New Roman" w:hAnsi="Times New Roman" w:cs="Times New Roman"/>
          <w:sz w:val="24"/>
          <w:szCs w:val="24"/>
        </w:rPr>
        <w:t>ARAÚJO</w:t>
      </w:r>
      <w:r w:rsidR="00F72713" w:rsidRPr="00AF634B">
        <w:rPr>
          <w:rFonts w:ascii="Times New Roman" w:hAnsi="Times New Roman" w:cs="Times New Roman"/>
          <w:sz w:val="24"/>
          <w:szCs w:val="24"/>
        </w:rPr>
        <w:t>, E. P. P.</w:t>
      </w:r>
      <w:r w:rsidR="003A4FCE" w:rsidRPr="00AF634B">
        <w:rPr>
          <w:rFonts w:ascii="Times New Roman" w:hAnsi="Times New Roman" w:cs="Times New Roman"/>
          <w:sz w:val="24"/>
          <w:szCs w:val="24"/>
        </w:rPr>
        <w:t>;</w:t>
      </w:r>
      <w:r w:rsidR="00F72713" w:rsidRPr="00AF634B">
        <w:rPr>
          <w:rFonts w:ascii="Times New Roman" w:hAnsi="Times New Roman" w:cs="Times New Roman"/>
          <w:sz w:val="24"/>
          <w:szCs w:val="24"/>
        </w:rPr>
        <w:t xml:space="preserve"> </w:t>
      </w:r>
      <w:r w:rsidR="003A4FCE" w:rsidRPr="00AF634B">
        <w:rPr>
          <w:rFonts w:ascii="Times New Roman" w:hAnsi="Times New Roman" w:cs="Times New Roman"/>
          <w:sz w:val="24"/>
          <w:szCs w:val="24"/>
        </w:rPr>
        <w:t>SILVA, J.</w:t>
      </w:r>
      <w:r w:rsidR="00F72713" w:rsidRPr="00AF634B">
        <w:rPr>
          <w:rFonts w:ascii="Times New Roman" w:hAnsi="Times New Roman" w:cs="Times New Roman"/>
          <w:sz w:val="24"/>
          <w:szCs w:val="24"/>
        </w:rPr>
        <w:t xml:space="preserve"> W. S.</w:t>
      </w:r>
      <w:r w:rsidR="003A4FCE" w:rsidRPr="00AF634B">
        <w:rPr>
          <w:rFonts w:ascii="Times New Roman" w:hAnsi="Times New Roman" w:cs="Times New Roman"/>
          <w:sz w:val="24"/>
          <w:szCs w:val="24"/>
        </w:rPr>
        <w:t>;</w:t>
      </w:r>
      <w:r w:rsidR="00F72713" w:rsidRPr="00AF634B">
        <w:rPr>
          <w:rFonts w:ascii="Times New Roman" w:hAnsi="Times New Roman" w:cs="Times New Roman"/>
          <w:sz w:val="24"/>
          <w:szCs w:val="24"/>
        </w:rPr>
        <w:t xml:space="preserve"> </w:t>
      </w:r>
      <w:r w:rsidR="003A4FCE" w:rsidRPr="00AF634B">
        <w:rPr>
          <w:rFonts w:ascii="Times New Roman" w:hAnsi="Times New Roman" w:cs="Times New Roman"/>
          <w:sz w:val="24"/>
          <w:szCs w:val="24"/>
        </w:rPr>
        <w:t xml:space="preserve">GOMES, </w:t>
      </w:r>
      <w:r w:rsidR="00F72713" w:rsidRPr="00AF634B">
        <w:rPr>
          <w:rFonts w:ascii="Times New Roman" w:hAnsi="Times New Roman" w:cs="Times New Roman"/>
          <w:sz w:val="24"/>
          <w:szCs w:val="24"/>
        </w:rPr>
        <w:t>F</w:t>
      </w:r>
      <w:r w:rsidR="003A4FCE" w:rsidRPr="00AF634B">
        <w:rPr>
          <w:rFonts w:ascii="Times New Roman" w:hAnsi="Times New Roman" w:cs="Times New Roman"/>
          <w:sz w:val="24"/>
          <w:szCs w:val="24"/>
        </w:rPr>
        <w:t>.</w:t>
      </w:r>
      <w:r w:rsidR="00F72713" w:rsidRPr="00AF634B">
        <w:rPr>
          <w:rFonts w:ascii="Times New Roman" w:hAnsi="Times New Roman" w:cs="Times New Roman"/>
          <w:sz w:val="24"/>
          <w:szCs w:val="24"/>
        </w:rPr>
        <w:t xml:space="preserve"> Z. C.</w:t>
      </w:r>
      <w:r w:rsidR="003A4FCE" w:rsidRPr="00AF634B">
        <w:rPr>
          <w:rFonts w:ascii="Times New Roman" w:hAnsi="Times New Roman" w:cs="Times New Roman"/>
          <w:sz w:val="24"/>
          <w:szCs w:val="24"/>
        </w:rPr>
        <w:t>;</w:t>
      </w:r>
      <w:r w:rsidR="00F72713" w:rsidRPr="00AF634B">
        <w:rPr>
          <w:rFonts w:ascii="Times New Roman" w:hAnsi="Times New Roman" w:cs="Times New Roman"/>
          <w:sz w:val="24"/>
          <w:szCs w:val="24"/>
        </w:rPr>
        <w:t xml:space="preserve"> et al. (2013). Perfil do profissional de nível superior nas equipes da estratégia saúde da família em Montes Claros, Minas Gerais, Brasil. </w:t>
      </w:r>
      <w:r w:rsidR="00F72713" w:rsidRPr="00AF634B">
        <w:rPr>
          <w:rFonts w:ascii="Times New Roman" w:hAnsi="Times New Roman" w:cs="Times New Roman"/>
          <w:b/>
          <w:bCs/>
          <w:sz w:val="24"/>
          <w:szCs w:val="24"/>
        </w:rPr>
        <w:t>Revista Brasileira de Medicina de Família e Comunidade</w:t>
      </w:r>
      <w:r w:rsidR="00F72713" w:rsidRPr="00AF634B">
        <w:rPr>
          <w:rFonts w:ascii="Times New Roman" w:hAnsi="Times New Roman" w:cs="Times New Roman"/>
          <w:sz w:val="24"/>
          <w:szCs w:val="24"/>
        </w:rPr>
        <w:t xml:space="preserve">, </w:t>
      </w:r>
      <w:r w:rsidR="003A4FCE" w:rsidRPr="00AF634B">
        <w:rPr>
          <w:rFonts w:ascii="Times New Roman" w:hAnsi="Times New Roman" w:cs="Times New Roman"/>
          <w:sz w:val="24"/>
          <w:szCs w:val="24"/>
        </w:rPr>
        <w:t>v.</w:t>
      </w:r>
      <w:r w:rsidR="00F72713" w:rsidRPr="00AF634B">
        <w:rPr>
          <w:rFonts w:ascii="Times New Roman" w:hAnsi="Times New Roman" w:cs="Times New Roman"/>
          <w:sz w:val="24"/>
          <w:szCs w:val="24"/>
        </w:rPr>
        <w:t>8</w:t>
      </w:r>
      <w:r w:rsidR="003A4FCE" w:rsidRPr="00AF634B">
        <w:rPr>
          <w:rFonts w:ascii="Times New Roman" w:hAnsi="Times New Roman" w:cs="Times New Roman"/>
          <w:sz w:val="24"/>
          <w:szCs w:val="24"/>
        </w:rPr>
        <w:t>, n.</w:t>
      </w:r>
      <w:r w:rsidR="00F72713" w:rsidRPr="00AF634B">
        <w:rPr>
          <w:rFonts w:ascii="Times New Roman" w:hAnsi="Times New Roman" w:cs="Times New Roman"/>
          <w:sz w:val="24"/>
          <w:szCs w:val="24"/>
        </w:rPr>
        <w:t xml:space="preserve">27, </w:t>
      </w:r>
      <w:r w:rsidR="003A4FCE" w:rsidRPr="00AF634B">
        <w:rPr>
          <w:rFonts w:ascii="Times New Roman" w:hAnsi="Times New Roman" w:cs="Times New Roman"/>
          <w:sz w:val="24"/>
          <w:szCs w:val="24"/>
        </w:rPr>
        <w:t>p.</w:t>
      </w:r>
      <w:r w:rsidR="00F72713" w:rsidRPr="00AF634B">
        <w:rPr>
          <w:rFonts w:ascii="Times New Roman" w:hAnsi="Times New Roman" w:cs="Times New Roman"/>
          <w:sz w:val="24"/>
          <w:szCs w:val="24"/>
        </w:rPr>
        <w:t xml:space="preserve">90-96. </w:t>
      </w:r>
      <w:r w:rsidR="00445BD9" w:rsidRPr="00AF634B">
        <w:rPr>
          <w:rFonts w:ascii="Times New Roman" w:hAnsi="Times New Roman" w:cs="Times New Roman"/>
          <w:sz w:val="24"/>
          <w:szCs w:val="24"/>
        </w:rPr>
        <w:t xml:space="preserve">Disponível em: </w:t>
      </w:r>
      <w:hyperlink r:id="rId9" w:history="1">
        <w:r w:rsidR="002471C4" w:rsidRPr="002471C4">
          <w:rPr>
            <w:rStyle w:val="Hyperlink"/>
            <w:rFonts w:ascii="Times New Roman" w:hAnsi="Times New Roman" w:cs="Times New Roman"/>
            <w:color w:val="auto"/>
            <w:sz w:val="24"/>
            <w:szCs w:val="24"/>
            <w:u w:val="none"/>
          </w:rPr>
          <w:t>https://www.rbmfc.org.br/rbmfc/issue/view/36</w:t>
        </w:r>
      </w:hyperlink>
      <w:r w:rsidR="002471C4">
        <w:rPr>
          <w:rFonts w:ascii="Times New Roman" w:hAnsi="Times New Roman" w:cs="Times New Roman"/>
          <w:sz w:val="24"/>
          <w:szCs w:val="24"/>
        </w:rPr>
        <w:t xml:space="preserve">. </w:t>
      </w:r>
      <w:r w:rsidR="00445BD9" w:rsidRPr="00AF634B">
        <w:rPr>
          <w:rFonts w:ascii="Times New Roman" w:hAnsi="Times New Roman" w:cs="Times New Roman"/>
          <w:sz w:val="24"/>
          <w:szCs w:val="24"/>
        </w:rPr>
        <w:t>Acesso em: 30 jul. 2022.</w:t>
      </w:r>
    </w:p>
    <w:p w14:paraId="647D3C6A" w14:textId="47E069ED" w:rsidR="00580153" w:rsidRPr="00AF634B" w:rsidRDefault="00F72713" w:rsidP="00127402">
      <w:pPr>
        <w:spacing w:before="240" w:after="240" w:line="240" w:lineRule="auto"/>
        <w:jc w:val="both"/>
        <w:rPr>
          <w:rFonts w:ascii="Times New Roman" w:hAnsi="Times New Roman" w:cs="Times New Roman"/>
          <w:sz w:val="24"/>
          <w:szCs w:val="24"/>
          <w:lang w:val="en-US" w:eastAsia="pt-BR"/>
        </w:rPr>
      </w:pPr>
      <w:r w:rsidRPr="00AF634B">
        <w:rPr>
          <w:rFonts w:ascii="Times New Roman" w:hAnsi="Times New Roman" w:cs="Times New Roman"/>
          <w:sz w:val="24"/>
          <w:szCs w:val="24"/>
          <w:lang w:eastAsia="pt-BR"/>
        </w:rPr>
        <w:t>GARBINI</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C</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A</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S</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GARBINI</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A</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J</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I</w:t>
      </w:r>
      <w:r w:rsidR="003A4FCE"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MOIMAZZ</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S</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A</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S</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SALIBAZ O</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COSTAS</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A</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C</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O</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QUEIROZ</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 A</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P</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D</w:t>
      </w:r>
      <w:r w:rsidR="00FB0C98" w:rsidRPr="00AF634B">
        <w:rPr>
          <w:rFonts w:ascii="Times New Roman" w:hAnsi="Times New Roman" w:cs="Times New Roman"/>
          <w:sz w:val="24"/>
          <w:szCs w:val="24"/>
          <w:lang w:eastAsia="pt-BR"/>
        </w:rPr>
        <w:t>.</w:t>
      </w:r>
      <w:r w:rsidRPr="00AF634B">
        <w:rPr>
          <w:rFonts w:ascii="Times New Roman" w:hAnsi="Times New Roman" w:cs="Times New Roman"/>
          <w:sz w:val="24"/>
          <w:szCs w:val="24"/>
          <w:lang w:eastAsia="pt-BR"/>
        </w:rPr>
        <w:t xml:space="preserve">G. Notificação de violência contra criança: conhecimento e comportamento dos profissionais de saúde. </w:t>
      </w:r>
      <w:proofErr w:type="spellStart"/>
      <w:r w:rsidRPr="00AF634B">
        <w:rPr>
          <w:rFonts w:ascii="Times New Roman" w:hAnsi="Times New Roman" w:cs="Times New Roman"/>
          <w:b/>
          <w:bCs/>
          <w:sz w:val="24"/>
          <w:szCs w:val="24"/>
          <w:lang w:val="en-US" w:eastAsia="pt-BR"/>
        </w:rPr>
        <w:t>Revista</w:t>
      </w:r>
      <w:proofErr w:type="spellEnd"/>
      <w:r w:rsidRPr="00AF634B">
        <w:rPr>
          <w:rFonts w:ascii="Times New Roman" w:hAnsi="Times New Roman" w:cs="Times New Roman"/>
          <w:b/>
          <w:bCs/>
          <w:sz w:val="24"/>
          <w:szCs w:val="24"/>
          <w:lang w:val="en-US" w:eastAsia="pt-BR"/>
        </w:rPr>
        <w:t xml:space="preserve"> </w:t>
      </w:r>
      <w:proofErr w:type="spellStart"/>
      <w:r w:rsidRPr="00AF634B">
        <w:rPr>
          <w:rFonts w:ascii="Times New Roman" w:hAnsi="Times New Roman" w:cs="Times New Roman"/>
          <w:b/>
          <w:bCs/>
          <w:sz w:val="24"/>
          <w:szCs w:val="24"/>
          <w:lang w:val="en-US" w:eastAsia="pt-BR"/>
        </w:rPr>
        <w:t>Brasileira</w:t>
      </w:r>
      <w:proofErr w:type="spellEnd"/>
      <w:r w:rsidRPr="00AF634B">
        <w:rPr>
          <w:rFonts w:ascii="Times New Roman" w:hAnsi="Times New Roman" w:cs="Times New Roman"/>
          <w:b/>
          <w:bCs/>
          <w:sz w:val="24"/>
          <w:szCs w:val="24"/>
          <w:lang w:val="en-US" w:eastAsia="pt-BR"/>
        </w:rPr>
        <w:t xml:space="preserve"> de </w:t>
      </w:r>
      <w:proofErr w:type="spellStart"/>
      <w:r w:rsidRPr="00AF634B">
        <w:rPr>
          <w:rFonts w:ascii="Times New Roman" w:hAnsi="Times New Roman" w:cs="Times New Roman"/>
          <w:b/>
          <w:bCs/>
          <w:sz w:val="24"/>
          <w:szCs w:val="24"/>
          <w:lang w:val="en-US" w:eastAsia="pt-BR"/>
        </w:rPr>
        <w:t>Pesquisa</w:t>
      </w:r>
      <w:proofErr w:type="spellEnd"/>
      <w:r w:rsidRPr="00AF634B">
        <w:rPr>
          <w:rFonts w:ascii="Times New Roman" w:hAnsi="Times New Roman" w:cs="Times New Roman"/>
          <w:b/>
          <w:bCs/>
          <w:sz w:val="24"/>
          <w:szCs w:val="24"/>
          <w:lang w:val="en-US" w:eastAsia="pt-BR"/>
        </w:rPr>
        <w:t xml:space="preserve"> </w:t>
      </w:r>
      <w:proofErr w:type="spellStart"/>
      <w:r w:rsidRPr="00AF634B">
        <w:rPr>
          <w:rFonts w:ascii="Times New Roman" w:hAnsi="Times New Roman" w:cs="Times New Roman"/>
          <w:b/>
          <w:bCs/>
          <w:sz w:val="24"/>
          <w:szCs w:val="24"/>
          <w:lang w:val="en-US" w:eastAsia="pt-BR"/>
        </w:rPr>
        <w:t>em</w:t>
      </w:r>
      <w:proofErr w:type="spellEnd"/>
      <w:r w:rsidRPr="00AF634B">
        <w:rPr>
          <w:rFonts w:ascii="Times New Roman" w:hAnsi="Times New Roman" w:cs="Times New Roman"/>
          <w:b/>
          <w:bCs/>
          <w:sz w:val="24"/>
          <w:szCs w:val="24"/>
          <w:lang w:val="en-US" w:eastAsia="pt-BR"/>
        </w:rPr>
        <w:t xml:space="preserve"> </w:t>
      </w:r>
      <w:proofErr w:type="spellStart"/>
      <w:r w:rsidRPr="00AF634B">
        <w:rPr>
          <w:rFonts w:ascii="Times New Roman" w:hAnsi="Times New Roman" w:cs="Times New Roman"/>
          <w:b/>
          <w:bCs/>
          <w:sz w:val="24"/>
          <w:szCs w:val="24"/>
          <w:lang w:val="en-US" w:eastAsia="pt-BR"/>
        </w:rPr>
        <w:t>Saúde</w:t>
      </w:r>
      <w:proofErr w:type="spellEnd"/>
      <w:r w:rsidRPr="00AF634B">
        <w:rPr>
          <w:rFonts w:ascii="Times New Roman" w:hAnsi="Times New Roman" w:cs="Times New Roman"/>
          <w:sz w:val="24"/>
          <w:szCs w:val="24"/>
          <w:lang w:val="en-US" w:eastAsia="pt-BR"/>
        </w:rPr>
        <w:t>. v. 13, n. 2, p.17-23, 2011.</w:t>
      </w:r>
      <w:r w:rsidR="002471C4">
        <w:rPr>
          <w:rFonts w:ascii="Times New Roman" w:hAnsi="Times New Roman" w:cs="Times New Roman"/>
          <w:sz w:val="24"/>
          <w:szCs w:val="24"/>
          <w:lang w:val="en-US" w:eastAsia="pt-BR"/>
        </w:rPr>
        <w:t xml:space="preserve"> </w:t>
      </w:r>
      <w:r w:rsidR="002471C4" w:rsidRPr="00AF634B">
        <w:rPr>
          <w:rFonts w:ascii="Times New Roman" w:hAnsi="Times New Roman" w:cs="Times New Roman"/>
          <w:sz w:val="24"/>
          <w:szCs w:val="24"/>
        </w:rPr>
        <w:t>Disponível em:</w:t>
      </w:r>
      <w:r w:rsidR="002471C4">
        <w:rPr>
          <w:rFonts w:ascii="Times New Roman" w:hAnsi="Times New Roman" w:cs="Times New Roman"/>
          <w:sz w:val="24"/>
          <w:szCs w:val="24"/>
        </w:rPr>
        <w:t xml:space="preserve"> </w:t>
      </w:r>
      <w:hyperlink r:id="rId10" w:history="1">
        <w:r w:rsidR="002471C4" w:rsidRPr="002471C4">
          <w:rPr>
            <w:rStyle w:val="Hyperlink"/>
            <w:rFonts w:ascii="Times New Roman" w:hAnsi="Times New Roman" w:cs="Times New Roman"/>
            <w:color w:val="auto"/>
            <w:sz w:val="24"/>
            <w:szCs w:val="24"/>
            <w:u w:val="none"/>
          </w:rPr>
          <w:t>http://revistafacesa.senaaires.com.br/index.php/revisa/article/view/409</w:t>
        </w:r>
      </w:hyperlink>
      <w:r w:rsidR="002471C4" w:rsidRPr="002471C4">
        <w:rPr>
          <w:rFonts w:ascii="Times New Roman" w:hAnsi="Times New Roman" w:cs="Times New Roman"/>
          <w:sz w:val="24"/>
          <w:szCs w:val="24"/>
        </w:rPr>
        <w:t xml:space="preserve">. </w:t>
      </w:r>
      <w:r w:rsidR="002471C4" w:rsidRPr="00AF634B">
        <w:rPr>
          <w:rFonts w:ascii="Times New Roman" w:hAnsi="Times New Roman" w:cs="Times New Roman"/>
          <w:sz w:val="24"/>
          <w:szCs w:val="24"/>
        </w:rPr>
        <w:t>Acesso em: 30 jul. 2022.</w:t>
      </w:r>
    </w:p>
    <w:p w14:paraId="37BAC742" w14:textId="0D71FD95" w:rsidR="006E10A7" w:rsidRPr="00AF634B" w:rsidRDefault="00DB6E7C" w:rsidP="00127402">
      <w:pPr>
        <w:spacing w:before="240" w:after="240" w:line="240" w:lineRule="auto"/>
        <w:jc w:val="both"/>
        <w:rPr>
          <w:rFonts w:ascii="Times New Roman" w:hAnsi="Times New Roman" w:cs="Times New Roman"/>
          <w:sz w:val="24"/>
          <w:szCs w:val="24"/>
          <w:lang w:val="en-US" w:eastAsia="pt-BR"/>
        </w:rPr>
      </w:pPr>
      <w:r w:rsidRPr="00AF634B">
        <w:rPr>
          <w:rFonts w:ascii="Times New Roman" w:hAnsi="Times New Roman" w:cs="Times New Roman"/>
          <w:sz w:val="24"/>
          <w:szCs w:val="24"/>
          <w:shd w:val="clear" w:color="auto" w:fill="FFFFFF"/>
        </w:rPr>
        <w:t>NUNES, S</w:t>
      </w:r>
      <w:r w:rsidR="00FB0C98" w:rsidRPr="00AF634B">
        <w:rPr>
          <w:rFonts w:ascii="Times New Roman" w:hAnsi="Times New Roman" w:cs="Times New Roman"/>
          <w:sz w:val="24"/>
          <w:szCs w:val="24"/>
          <w:shd w:val="clear" w:color="auto" w:fill="FFFFFF"/>
        </w:rPr>
        <w:t>.</w:t>
      </w:r>
      <w:r w:rsidRPr="00AF634B">
        <w:rPr>
          <w:rFonts w:ascii="Times New Roman" w:hAnsi="Times New Roman" w:cs="Times New Roman"/>
          <w:sz w:val="24"/>
          <w:szCs w:val="24"/>
          <w:shd w:val="clear" w:color="auto" w:fill="FFFFFF"/>
        </w:rPr>
        <w:t>A</w:t>
      </w:r>
      <w:r w:rsidR="00FB0C98" w:rsidRPr="00AF634B">
        <w:rPr>
          <w:rFonts w:ascii="Times New Roman" w:hAnsi="Times New Roman" w:cs="Times New Roman"/>
          <w:sz w:val="24"/>
          <w:szCs w:val="24"/>
          <w:shd w:val="clear" w:color="auto" w:fill="FFFFFF"/>
        </w:rPr>
        <w:t>.</w:t>
      </w:r>
      <w:r w:rsidRPr="00AF634B">
        <w:rPr>
          <w:rFonts w:ascii="Times New Roman" w:hAnsi="Times New Roman" w:cs="Times New Roman"/>
          <w:sz w:val="24"/>
          <w:szCs w:val="24"/>
          <w:shd w:val="clear" w:color="auto" w:fill="FFFFFF"/>
        </w:rPr>
        <w:t>N</w:t>
      </w:r>
      <w:r w:rsidR="00FB0C98" w:rsidRPr="00AF634B">
        <w:rPr>
          <w:rFonts w:ascii="Times New Roman" w:hAnsi="Times New Roman" w:cs="Times New Roman"/>
          <w:sz w:val="24"/>
          <w:szCs w:val="24"/>
          <w:shd w:val="clear" w:color="auto" w:fill="FFFFFF"/>
        </w:rPr>
        <w:t>.;</w:t>
      </w:r>
      <w:r w:rsidRPr="00AF634B">
        <w:rPr>
          <w:rFonts w:ascii="Times New Roman" w:hAnsi="Times New Roman" w:cs="Times New Roman"/>
          <w:sz w:val="24"/>
          <w:szCs w:val="24"/>
          <w:shd w:val="clear" w:color="auto" w:fill="FFFFFF"/>
        </w:rPr>
        <w:t xml:space="preserve"> et al. A violência contra a criança e </w:t>
      </w:r>
      <w:proofErr w:type="spellStart"/>
      <w:r w:rsidRPr="00AF634B">
        <w:rPr>
          <w:rFonts w:ascii="Times New Roman" w:hAnsi="Times New Roman" w:cs="Times New Roman"/>
          <w:sz w:val="24"/>
          <w:szCs w:val="24"/>
          <w:shd w:val="clear" w:color="auto" w:fill="FFFFFF"/>
        </w:rPr>
        <w:t>o</w:t>
      </w:r>
      <w:proofErr w:type="spellEnd"/>
      <w:r w:rsidRPr="00AF634B">
        <w:rPr>
          <w:rFonts w:ascii="Times New Roman" w:hAnsi="Times New Roman" w:cs="Times New Roman"/>
          <w:sz w:val="24"/>
          <w:szCs w:val="24"/>
          <w:shd w:val="clear" w:color="auto" w:fill="FFFFFF"/>
        </w:rPr>
        <w:t xml:space="preserve"> adolescente na perspectiva de Agentes Comunitários da Saúde. </w:t>
      </w:r>
      <w:r w:rsidRPr="00AF634B">
        <w:rPr>
          <w:rFonts w:ascii="Times New Roman" w:hAnsi="Times New Roman" w:cs="Times New Roman"/>
          <w:b/>
          <w:bCs/>
          <w:sz w:val="24"/>
          <w:szCs w:val="24"/>
          <w:shd w:val="clear" w:color="auto" w:fill="FFFFFF"/>
        </w:rPr>
        <w:t>Estudos Interdisciplinares em Psicologia</w:t>
      </w:r>
      <w:r w:rsidRPr="00AF634B">
        <w:rPr>
          <w:rFonts w:ascii="Times New Roman" w:hAnsi="Times New Roman" w:cs="Times New Roman"/>
          <w:sz w:val="24"/>
          <w:szCs w:val="24"/>
          <w:shd w:val="clear" w:color="auto" w:fill="FFFFFF"/>
        </w:rPr>
        <w:t>, v. 11, n. 1, p. 135-161, 2020.</w:t>
      </w:r>
      <w:r w:rsidR="002471C4">
        <w:rPr>
          <w:rFonts w:ascii="Times New Roman" w:hAnsi="Times New Roman" w:cs="Times New Roman"/>
          <w:sz w:val="24"/>
          <w:szCs w:val="24"/>
          <w:shd w:val="clear" w:color="auto" w:fill="FFFFFF"/>
        </w:rPr>
        <w:t xml:space="preserve"> </w:t>
      </w:r>
      <w:r w:rsidR="002471C4" w:rsidRPr="00AF634B">
        <w:rPr>
          <w:rFonts w:ascii="Times New Roman" w:hAnsi="Times New Roman" w:cs="Times New Roman"/>
          <w:sz w:val="24"/>
          <w:szCs w:val="24"/>
        </w:rPr>
        <w:t>Disponível em:</w:t>
      </w:r>
      <w:r w:rsidR="002471C4">
        <w:rPr>
          <w:rFonts w:ascii="Times New Roman" w:hAnsi="Times New Roman" w:cs="Times New Roman"/>
          <w:sz w:val="24"/>
          <w:szCs w:val="24"/>
        </w:rPr>
        <w:t xml:space="preserve"> </w:t>
      </w:r>
      <w:hyperlink r:id="rId11" w:history="1">
        <w:r w:rsidR="007F77E0" w:rsidRPr="007F77E0">
          <w:rPr>
            <w:rStyle w:val="Hyperlink"/>
            <w:rFonts w:ascii="Times New Roman" w:hAnsi="Times New Roman" w:cs="Times New Roman"/>
            <w:color w:val="auto"/>
            <w:sz w:val="24"/>
            <w:szCs w:val="24"/>
            <w:u w:val="none"/>
          </w:rPr>
          <w:t>https://pesquisa.bvsalud.org/portal/resource/pt/biblio-1337496</w:t>
        </w:r>
      </w:hyperlink>
      <w:r w:rsidR="007F77E0" w:rsidRPr="007F77E0">
        <w:rPr>
          <w:rFonts w:ascii="Times New Roman" w:hAnsi="Times New Roman" w:cs="Times New Roman"/>
          <w:sz w:val="24"/>
          <w:szCs w:val="24"/>
        </w:rPr>
        <w:t xml:space="preserve">. </w:t>
      </w:r>
      <w:r w:rsidR="002471C4" w:rsidRPr="00AF634B">
        <w:rPr>
          <w:rFonts w:ascii="Times New Roman" w:hAnsi="Times New Roman" w:cs="Times New Roman"/>
          <w:sz w:val="24"/>
          <w:szCs w:val="24"/>
        </w:rPr>
        <w:t xml:space="preserve">Acesso em: </w:t>
      </w:r>
      <w:r w:rsidR="002471C4">
        <w:rPr>
          <w:rFonts w:ascii="Times New Roman" w:hAnsi="Times New Roman" w:cs="Times New Roman"/>
          <w:sz w:val="24"/>
          <w:szCs w:val="24"/>
        </w:rPr>
        <w:t>01</w:t>
      </w:r>
      <w:r w:rsidR="002471C4" w:rsidRPr="00AF634B">
        <w:rPr>
          <w:rFonts w:ascii="Times New Roman" w:hAnsi="Times New Roman" w:cs="Times New Roman"/>
          <w:sz w:val="24"/>
          <w:szCs w:val="24"/>
        </w:rPr>
        <w:t xml:space="preserve"> </w:t>
      </w:r>
      <w:proofErr w:type="spellStart"/>
      <w:r w:rsidR="002471C4">
        <w:rPr>
          <w:rFonts w:ascii="Times New Roman" w:hAnsi="Times New Roman" w:cs="Times New Roman"/>
          <w:sz w:val="24"/>
          <w:szCs w:val="24"/>
        </w:rPr>
        <w:t>agos</w:t>
      </w:r>
      <w:proofErr w:type="spellEnd"/>
      <w:r w:rsidR="002471C4" w:rsidRPr="00AF634B">
        <w:rPr>
          <w:rFonts w:ascii="Times New Roman" w:hAnsi="Times New Roman" w:cs="Times New Roman"/>
          <w:sz w:val="24"/>
          <w:szCs w:val="24"/>
        </w:rPr>
        <w:t>. 2022.</w:t>
      </w:r>
    </w:p>
    <w:p w14:paraId="106FE1F0" w14:textId="1DD790E7" w:rsidR="00F72713" w:rsidRPr="007F77E0" w:rsidRDefault="00F72713" w:rsidP="00127402">
      <w:pPr>
        <w:spacing w:before="240" w:after="240" w:line="240" w:lineRule="auto"/>
        <w:jc w:val="both"/>
        <w:rPr>
          <w:rFonts w:ascii="Times New Roman" w:hAnsi="Times New Roman" w:cs="Times New Roman"/>
          <w:sz w:val="24"/>
          <w:szCs w:val="24"/>
          <w:lang w:val="en-US" w:eastAsia="pt-BR"/>
        </w:rPr>
      </w:pPr>
      <w:r w:rsidRPr="0072086F">
        <w:rPr>
          <w:rFonts w:ascii="Times New Roman" w:hAnsi="Times New Roman" w:cs="Times New Roman"/>
          <w:sz w:val="24"/>
          <w:szCs w:val="24"/>
          <w:lang w:eastAsia="pt-BR"/>
        </w:rPr>
        <w:t xml:space="preserve">NUNES, A.J.; SALES, M.C.V. Violência contra crianças no cenário brasileiro. Teresina-PI. </w:t>
      </w:r>
      <w:r w:rsidRPr="0072086F">
        <w:rPr>
          <w:rFonts w:ascii="Times New Roman" w:hAnsi="Times New Roman" w:cs="Times New Roman"/>
          <w:b/>
          <w:bCs/>
          <w:sz w:val="24"/>
          <w:szCs w:val="24"/>
          <w:lang w:eastAsia="pt-BR"/>
        </w:rPr>
        <w:t>Ciência &amp; Saúde Coletiva</w:t>
      </w:r>
      <w:r w:rsidRPr="0072086F">
        <w:rPr>
          <w:rFonts w:ascii="Times New Roman" w:hAnsi="Times New Roman" w:cs="Times New Roman"/>
          <w:sz w:val="24"/>
          <w:szCs w:val="24"/>
          <w:lang w:eastAsia="pt-BR"/>
        </w:rPr>
        <w:t>, v.21, n.3, p.871-880,</w:t>
      </w:r>
      <w:r w:rsidR="001E0C06">
        <w:rPr>
          <w:rFonts w:ascii="Times New Roman" w:hAnsi="Times New Roman" w:cs="Times New Roman"/>
          <w:sz w:val="24"/>
          <w:szCs w:val="24"/>
          <w:lang w:eastAsia="pt-BR"/>
        </w:rPr>
        <w:t xml:space="preserve"> </w:t>
      </w:r>
      <w:r w:rsidRPr="0072086F">
        <w:rPr>
          <w:rFonts w:ascii="Times New Roman" w:hAnsi="Times New Roman" w:cs="Times New Roman"/>
          <w:sz w:val="24"/>
          <w:szCs w:val="24"/>
          <w:lang w:eastAsia="pt-BR"/>
        </w:rPr>
        <w:t>2016.</w:t>
      </w:r>
      <w:r w:rsidR="0072086F" w:rsidRPr="0072086F">
        <w:rPr>
          <w:rFonts w:ascii="Times New Roman" w:hAnsi="Times New Roman" w:cs="Times New Roman"/>
          <w:sz w:val="24"/>
          <w:szCs w:val="24"/>
          <w:lang w:eastAsia="pt-BR"/>
        </w:rPr>
        <w:t xml:space="preserve"> </w:t>
      </w:r>
      <w:r w:rsidR="0072086F" w:rsidRPr="0072086F">
        <w:rPr>
          <w:rFonts w:ascii="Times New Roman" w:hAnsi="Times New Roman" w:cs="Times New Roman"/>
          <w:sz w:val="24"/>
          <w:szCs w:val="24"/>
        </w:rPr>
        <w:t xml:space="preserve">Disponível em: </w:t>
      </w:r>
      <w:hyperlink r:id="rId12" w:history="1">
        <w:r w:rsidR="001E0C06" w:rsidRPr="001E0C06">
          <w:rPr>
            <w:rStyle w:val="Hyperlink"/>
            <w:rFonts w:ascii="Times New Roman" w:hAnsi="Times New Roman" w:cs="Times New Roman"/>
            <w:color w:val="auto"/>
            <w:sz w:val="24"/>
            <w:szCs w:val="24"/>
            <w:u w:val="none"/>
          </w:rPr>
          <w:t>https://www.scielo.br/j/csc/a/hbQG5xjXFgD6qBLw4D95NNg/abstract/?lang=pt</w:t>
        </w:r>
      </w:hyperlink>
      <w:r w:rsidR="0072086F" w:rsidRPr="001E0C06">
        <w:rPr>
          <w:rFonts w:ascii="Times New Roman" w:hAnsi="Times New Roman" w:cs="Times New Roman"/>
          <w:sz w:val="24"/>
          <w:szCs w:val="24"/>
        </w:rPr>
        <w:t xml:space="preserve">. </w:t>
      </w:r>
      <w:r w:rsidR="0072086F" w:rsidRPr="0072086F">
        <w:rPr>
          <w:rFonts w:ascii="Times New Roman" w:hAnsi="Times New Roman" w:cs="Times New Roman"/>
          <w:sz w:val="24"/>
          <w:szCs w:val="24"/>
        </w:rPr>
        <w:t xml:space="preserve">Acesso em: 01 </w:t>
      </w:r>
      <w:proofErr w:type="spellStart"/>
      <w:r w:rsidR="0072086F" w:rsidRPr="0072086F">
        <w:rPr>
          <w:rFonts w:ascii="Times New Roman" w:hAnsi="Times New Roman" w:cs="Times New Roman"/>
          <w:sz w:val="24"/>
          <w:szCs w:val="24"/>
        </w:rPr>
        <w:t>agos</w:t>
      </w:r>
      <w:proofErr w:type="spellEnd"/>
      <w:r w:rsidR="0072086F" w:rsidRPr="0072086F">
        <w:rPr>
          <w:rFonts w:ascii="Times New Roman" w:hAnsi="Times New Roman" w:cs="Times New Roman"/>
          <w:sz w:val="24"/>
          <w:szCs w:val="24"/>
        </w:rPr>
        <w:t>. 2022.</w:t>
      </w:r>
    </w:p>
    <w:p w14:paraId="052B0686" w14:textId="77777777" w:rsidR="007F77E0" w:rsidRDefault="00E453AF" w:rsidP="00127402">
      <w:pPr>
        <w:spacing w:before="240" w:after="240" w:line="240" w:lineRule="auto"/>
        <w:jc w:val="both"/>
        <w:rPr>
          <w:rFonts w:ascii="Times New Roman" w:hAnsi="Times New Roman" w:cs="Times New Roman"/>
          <w:sz w:val="24"/>
          <w:szCs w:val="24"/>
        </w:rPr>
      </w:pPr>
      <w:r w:rsidRPr="00AF634B">
        <w:rPr>
          <w:rFonts w:ascii="Times New Roman" w:hAnsi="Times New Roman" w:cs="Times New Roman"/>
          <w:sz w:val="24"/>
          <w:szCs w:val="24"/>
          <w:shd w:val="clear" w:color="auto" w:fill="FFFFFF"/>
        </w:rPr>
        <w:t>TOLOMEU, J</w:t>
      </w:r>
      <w:r w:rsidR="00FB0C98" w:rsidRPr="00AF634B">
        <w:rPr>
          <w:rFonts w:ascii="Times New Roman" w:hAnsi="Times New Roman" w:cs="Times New Roman"/>
          <w:sz w:val="24"/>
          <w:szCs w:val="24"/>
          <w:shd w:val="clear" w:color="auto" w:fill="FFFFFF"/>
        </w:rPr>
        <w:t>.S.</w:t>
      </w:r>
      <w:r w:rsidRPr="00AF634B">
        <w:rPr>
          <w:rFonts w:ascii="Times New Roman" w:hAnsi="Times New Roman" w:cs="Times New Roman"/>
          <w:sz w:val="24"/>
          <w:szCs w:val="24"/>
          <w:shd w:val="clear" w:color="auto" w:fill="FFFFFF"/>
        </w:rPr>
        <w:t>O</w:t>
      </w:r>
      <w:r w:rsidR="00FB0C98" w:rsidRPr="00AF634B">
        <w:rPr>
          <w:rFonts w:ascii="Times New Roman" w:hAnsi="Times New Roman" w:cs="Times New Roman"/>
          <w:sz w:val="24"/>
          <w:szCs w:val="24"/>
          <w:shd w:val="clear" w:color="auto" w:fill="FFFFFF"/>
        </w:rPr>
        <w:t>.;</w:t>
      </w:r>
      <w:r w:rsidRPr="00AF634B">
        <w:rPr>
          <w:rFonts w:ascii="Times New Roman" w:hAnsi="Times New Roman" w:cs="Times New Roman"/>
          <w:sz w:val="24"/>
          <w:szCs w:val="24"/>
          <w:shd w:val="clear" w:color="auto" w:fill="FFFFFF"/>
        </w:rPr>
        <w:t xml:space="preserve"> et al. Ações de educação em saúde para agentes comunitários de saúde. </w:t>
      </w:r>
      <w:r w:rsidRPr="00AF634B">
        <w:rPr>
          <w:rFonts w:ascii="Times New Roman" w:hAnsi="Times New Roman" w:cs="Times New Roman"/>
          <w:b/>
          <w:bCs/>
          <w:sz w:val="24"/>
          <w:szCs w:val="24"/>
          <w:shd w:val="clear" w:color="auto" w:fill="FFFFFF"/>
        </w:rPr>
        <w:t>Revista da Universidade Vale do Rio Verde</w:t>
      </w:r>
      <w:r w:rsidRPr="00AF634B">
        <w:rPr>
          <w:rFonts w:ascii="Times New Roman" w:hAnsi="Times New Roman" w:cs="Times New Roman"/>
          <w:sz w:val="24"/>
          <w:szCs w:val="24"/>
          <w:shd w:val="clear" w:color="auto" w:fill="FFFFFF"/>
        </w:rPr>
        <w:t>, v. 11, n. 1, p. 40-49, 2013.</w:t>
      </w:r>
      <w:r w:rsidR="0072086F">
        <w:rPr>
          <w:rFonts w:ascii="Times New Roman" w:hAnsi="Times New Roman" w:cs="Times New Roman"/>
          <w:sz w:val="24"/>
          <w:szCs w:val="24"/>
          <w:shd w:val="clear" w:color="auto" w:fill="FFFFFF"/>
        </w:rPr>
        <w:t xml:space="preserve"> </w:t>
      </w:r>
      <w:r w:rsidR="0072086F" w:rsidRPr="0072086F">
        <w:rPr>
          <w:rFonts w:ascii="Times New Roman" w:hAnsi="Times New Roman" w:cs="Times New Roman"/>
          <w:sz w:val="24"/>
          <w:szCs w:val="24"/>
        </w:rPr>
        <w:t xml:space="preserve">Disponível em: </w:t>
      </w:r>
      <w:r w:rsidR="007F77E0" w:rsidRPr="007F77E0">
        <w:rPr>
          <w:rFonts w:ascii="Times New Roman" w:hAnsi="Times New Roman" w:cs="Times New Roman"/>
          <w:sz w:val="24"/>
          <w:szCs w:val="24"/>
        </w:rPr>
        <w:t>http://periodicos.unincor.br/index.php/revistaunincor/article/view/959/pdf_7</w:t>
      </w:r>
      <w:r w:rsidR="007F77E0">
        <w:rPr>
          <w:rFonts w:ascii="Times New Roman" w:hAnsi="Times New Roman" w:cs="Times New Roman"/>
          <w:sz w:val="24"/>
          <w:szCs w:val="24"/>
        </w:rPr>
        <w:t>.</w:t>
      </w:r>
      <w:r w:rsidR="0072086F" w:rsidRPr="0072086F">
        <w:rPr>
          <w:rFonts w:ascii="Times New Roman" w:hAnsi="Times New Roman" w:cs="Times New Roman"/>
          <w:sz w:val="24"/>
          <w:szCs w:val="24"/>
        </w:rPr>
        <w:t xml:space="preserve"> Acesso em: 01 </w:t>
      </w:r>
      <w:proofErr w:type="spellStart"/>
      <w:r w:rsidR="0072086F" w:rsidRPr="0072086F">
        <w:rPr>
          <w:rFonts w:ascii="Times New Roman" w:hAnsi="Times New Roman" w:cs="Times New Roman"/>
          <w:sz w:val="24"/>
          <w:szCs w:val="24"/>
        </w:rPr>
        <w:t>agos</w:t>
      </w:r>
      <w:proofErr w:type="spellEnd"/>
      <w:r w:rsidR="0072086F" w:rsidRPr="0072086F">
        <w:rPr>
          <w:rFonts w:ascii="Times New Roman" w:hAnsi="Times New Roman" w:cs="Times New Roman"/>
          <w:sz w:val="24"/>
          <w:szCs w:val="24"/>
        </w:rPr>
        <w:t>. 2022.</w:t>
      </w:r>
    </w:p>
    <w:p w14:paraId="503A15B8" w14:textId="3E203265" w:rsidR="00501037" w:rsidRPr="00AF634B" w:rsidRDefault="00501037" w:rsidP="00FB5478">
      <w:pPr>
        <w:spacing w:before="240" w:after="240" w:line="240" w:lineRule="auto"/>
        <w:jc w:val="both"/>
        <w:rPr>
          <w:rFonts w:ascii="Times New Roman" w:hAnsi="Times New Roman" w:cs="Times New Roman"/>
          <w:sz w:val="24"/>
          <w:szCs w:val="24"/>
          <w:lang w:eastAsia="pt-BR"/>
        </w:rPr>
      </w:pPr>
      <w:r w:rsidRPr="00AF634B">
        <w:rPr>
          <w:rFonts w:ascii="Times New Roman" w:hAnsi="Times New Roman" w:cs="Times New Roman"/>
          <w:sz w:val="24"/>
          <w:szCs w:val="24"/>
          <w:lang w:val="en-US" w:eastAsia="pt-BR"/>
        </w:rPr>
        <w:t xml:space="preserve">WORLD HEALTH ORGANIZATION (WHO). Preventing child maltreatment: a guide to taking action and generating evidence. </w:t>
      </w:r>
      <w:r w:rsidRPr="00AF634B">
        <w:rPr>
          <w:rFonts w:ascii="Times New Roman" w:hAnsi="Times New Roman" w:cs="Times New Roman"/>
          <w:sz w:val="24"/>
          <w:szCs w:val="24"/>
          <w:lang w:eastAsia="pt-BR"/>
        </w:rPr>
        <w:t>Geneva: WHO; 2006.</w:t>
      </w:r>
    </w:p>
    <w:sectPr w:rsidR="00501037" w:rsidRPr="00AF634B" w:rsidSect="00F16B2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77B"/>
    <w:multiLevelType w:val="multilevel"/>
    <w:tmpl w:val="789C82D8"/>
    <w:lvl w:ilvl="0">
      <w:start w:val="1"/>
      <w:numFmt w:val="decimal"/>
      <w:lvlText w:val="%1."/>
      <w:lvlJc w:val="left"/>
      <w:pPr>
        <w:ind w:left="505"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633" w:hanging="332"/>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1694" w:hanging="332"/>
      </w:pPr>
      <w:rPr>
        <w:lang w:val="pt-PT" w:eastAsia="en-US" w:bidi="ar-SA"/>
      </w:rPr>
    </w:lvl>
    <w:lvl w:ilvl="3">
      <w:numFmt w:val="bullet"/>
      <w:lvlText w:val="•"/>
      <w:lvlJc w:val="left"/>
      <w:pPr>
        <w:ind w:left="2748" w:hanging="332"/>
      </w:pPr>
      <w:rPr>
        <w:lang w:val="pt-PT" w:eastAsia="en-US" w:bidi="ar-SA"/>
      </w:rPr>
    </w:lvl>
    <w:lvl w:ilvl="4">
      <w:numFmt w:val="bullet"/>
      <w:lvlText w:val="•"/>
      <w:lvlJc w:val="left"/>
      <w:pPr>
        <w:ind w:left="3802" w:hanging="332"/>
      </w:pPr>
      <w:rPr>
        <w:lang w:val="pt-PT" w:eastAsia="en-US" w:bidi="ar-SA"/>
      </w:rPr>
    </w:lvl>
    <w:lvl w:ilvl="5">
      <w:numFmt w:val="bullet"/>
      <w:lvlText w:val="•"/>
      <w:lvlJc w:val="left"/>
      <w:pPr>
        <w:ind w:left="4856" w:hanging="332"/>
      </w:pPr>
      <w:rPr>
        <w:lang w:val="pt-PT" w:eastAsia="en-US" w:bidi="ar-SA"/>
      </w:rPr>
    </w:lvl>
    <w:lvl w:ilvl="6">
      <w:numFmt w:val="bullet"/>
      <w:lvlText w:val="•"/>
      <w:lvlJc w:val="left"/>
      <w:pPr>
        <w:ind w:left="5910" w:hanging="332"/>
      </w:pPr>
      <w:rPr>
        <w:lang w:val="pt-PT" w:eastAsia="en-US" w:bidi="ar-SA"/>
      </w:rPr>
    </w:lvl>
    <w:lvl w:ilvl="7">
      <w:numFmt w:val="bullet"/>
      <w:lvlText w:val="•"/>
      <w:lvlJc w:val="left"/>
      <w:pPr>
        <w:ind w:left="6964" w:hanging="332"/>
      </w:pPr>
      <w:rPr>
        <w:lang w:val="pt-PT" w:eastAsia="en-US" w:bidi="ar-SA"/>
      </w:rPr>
    </w:lvl>
    <w:lvl w:ilvl="8">
      <w:numFmt w:val="bullet"/>
      <w:lvlText w:val="•"/>
      <w:lvlJc w:val="left"/>
      <w:pPr>
        <w:ind w:left="8018" w:hanging="332"/>
      </w:pPr>
      <w:rPr>
        <w:lang w:val="pt-PT" w:eastAsia="en-US" w:bidi="ar-SA"/>
      </w:rPr>
    </w:lvl>
  </w:abstractNum>
  <w:abstractNum w:abstractNumId="1" w15:restartNumberingAfterBreak="0">
    <w:nsid w:val="6A9346FF"/>
    <w:multiLevelType w:val="multilevel"/>
    <w:tmpl w:val="CB5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735122">
    <w:abstractNumId w:val="0"/>
  </w:num>
  <w:num w:numId="2" w16cid:durableId="168821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EC"/>
    <w:rsid w:val="000414A3"/>
    <w:rsid w:val="00053282"/>
    <w:rsid w:val="000540EC"/>
    <w:rsid w:val="000A39AD"/>
    <w:rsid w:val="000D71C7"/>
    <w:rsid w:val="000E249A"/>
    <w:rsid w:val="00127402"/>
    <w:rsid w:val="00132992"/>
    <w:rsid w:val="00135C3D"/>
    <w:rsid w:val="001475EE"/>
    <w:rsid w:val="001615D9"/>
    <w:rsid w:val="001B7AEB"/>
    <w:rsid w:val="001E0C06"/>
    <w:rsid w:val="001F4CF0"/>
    <w:rsid w:val="002471C4"/>
    <w:rsid w:val="002B7632"/>
    <w:rsid w:val="002D359F"/>
    <w:rsid w:val="00343498"/>
    <w:rsid w:val="003A4FCE"/>
    <w:rsid w:val="003C4779"/>
    <w:rsid w:val="003D1E46"/>
    <w:rsid w:val="003D37C3"/>
    <w:rsid w:val="00413464"/>
    <w:rsid w:val="00445BD9"/>
    <w:rsid w:val="004C1EE0"/>
    <w:rsid w:val="004E2F10"/>
    <w:rsid w:val="00501037"/>
    <w:rsid w:val="005143A8"/>
    <w:rsid w:val="0052215B"/>
    <w:rsid w:val="00535873"/>
    <w:rsid w:val="00563E3F"/>
    <w:rsid w:val="00567E6D"/>
    <w:rsid w:val="00580153"/>
    <w:rsid w:val="005D7B4E"/>
    <w:rsid w:val="00656E32"/>
    <w:rsid w:val="0066464E"/>
    <w:rsid w:val="006B6E80"/>
    <w:rsid w:val="006C4FCD"/>
    <w:rsid w:val="006C797C"/>
    <w:rsid w:val="006E10A7"/>
    <w:rsid w:val="006F3EF9"/>
    <w:rsid w:val="0072086F"/>
    <w:rsid w:val="007408CE"/>
    <w:rsid w:val="00784AC4"/>
    <w:rsid w:val="007F77E0"/>
    <w:rsid w:val="00816A90"/>
    <w:rsid w:val="00892412"/>
    <w:rsid w:val="008E2844"/>
    <w:rsid w:val="0095767E"/>
    <w:rsid w:val="00984B29"/>
    <w:rsid w:val="00997F0B"/>
    <w:rsid w:val="009C74F2"/>
    <w:rsid w:val="009D785D"/>
    <w:rsid w:val="009E6D43"/>
    <w:rsid w:val="00A42718"/>
    <w:rsid w:val="00A65099"/>
    <w:rsid w:val="00AB13EC"/>
    <w:rsid w:val="00AC3AF1"/>
    <w:rsid w:val="00AE408E"/>
    <w:rsid w:val="00AF0A68"/>
    <w:rsid w:val="00AF634B"/>
    <w:rsid w:val="00B567C8"/>
    <w:rsid w:val="00B7489D"/>
    <w:rsid w:val="00BD6271"/>
    <w:rsid w:val="00CD69C1"/>
    <w:rsid w:val="00CE23B1"/>
    <w:rsid w:val="00D01499"/>
    <w:rsid w:val="00D041FE"/>
    <w:rsid w:val="00D22E00"/>
    <w:rsid w:val="00D3368B"/>
    <w:rsid w:val="00D53493"/>
    <w:rsid w:val="00D84954"/>
    <w:rsid w:val="00D92143"/>
    <w:rsid w:val="00DB6E7C"/>
    <w:rsid w:val="00E444F8"/>
    <w:rsid w:val="00E453AF"/>
    <w:rsid w:val="00E726F6"/>
    <w:rsid w:val="00EB297F"/>
    <w:rsid w:val="00EC24B9"/>
    <w:rsid w:val="00ED63C1"/>
    <w:rsid w:val="00EE1DC3"/>
    <w:rsid w:val="00F12DB8"/>
    <w:rsid w:val="00F16B24"/>
    <w:rsid w:val="00F17EDE"/>
    <w:rsid w:val="00F529B5"/>
    <w:rsid w:val="00F72713"/>
    <w:rsid w:val="00F87948"/>
    <w:rsid w:val="00FB0C98"/>
    <w:rsid w:val="00FB23F8"/>
    <w:rsid w:val="00FB5478"/>
    <w:rsid w:val="00FB56B5"/>
    <w:rsid w:val="00FC1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2D2C"/>
  <w15:chartTrackingRefBased/>
  <w15:docId w15:val="{DAA348DC-DE0E-4AE1-8B75-92AEEE78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E1DC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EE1DC3"/>
    <w:rPr>
      <w:color w:val="0563C1" w:themeColor="hyperlink"/>
      <w:u w:val="single"/>
    </w:rPr>
  </w:style>
  <w:style w:type="character" w:styleId="MenoPendente">
    <w:name w:val="Unresolved Mention"/>
    <w:basedOn w:val="Fontepargpadro"/>
    <w:uiPriority w:val="99"/>
    <w:semiHidden/>
    <w:unhideWhenUsed/>
    <w:rsid w:val="00EE1DC3"/>
    <w:rPr>
      <w:color w:val="605E5C"/>
      <w:shd w:val="clear" w:color="auto" w:fill="E1DFDD"/>
    </w:rPr>
  </w:style>
  <w:style w:type="paragraph" w:styleId="NormalWeb">
    <w:name w:val="Normal (Web)"/>
    <w:basedOn w:val="Normal"/>
    <w:uiPriority w:val="99"/>
    <w:unhideWhenUsed/>
    <w:rsid w:val="006B6E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A6509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1615D9"/>
    <w:rPr>
      <w:sz w:val="16"/>
      <w:szCs w:val="16"/>
    </w:rPr>
  </w:style>
  <w:style w:type="paragraph" w:styleId="Textodecomentrio">
    <w:name w:val="annotation text"/>
    <w:basedOn w:val="Normal"/>
    <w:link w:val="TextodecomentrioChar"/>
    <w:uiPriority w:val="99"/>
    <w:semiHidden/>
    <w:unhideWhenUsed/>
    <w:rsid w:val="001615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15D9"/>
    <w:rPr>
      <w:sz w:val="20"/>
      <w:szCs w:val="20"/>
    </w:rPr>
  </w:style>
  <w:style w:type="paragraph" w:styleId="Assuntodocomentrio">
    <w:name w:val="annotation subject"/>
    <w:basedOn w:val="Textodecomentrio"/>
    <w:next w:val="Textodecomentrio"/>
    <w:link w:val="AssuntodocomentrioChar"/>
    <w:uiPriority w:val="99"/>
    <w:semiHidden/>
    <w:unhideWhenUsed/>
    <w:rsid w:val="001615D9"/>
    <w:rPr>
      <w:b/>
      <w:bCs/>
    </w:rPr>
  </w:style>
  <w:style w:type="character" w:customStyle="1" w:styleId="AssuntodocomentrioChar">
    <w:name w:val="Assunto do comentário Char"/>
    <w:basedOn w:val="TextodecomentrioChar"/>
    <w:link w:val="Assuntodocomentrio"/>
    <w:uiPriority w:val="99"/>
    <w:semiHidden/>
    <w:rsid w:val="001615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6152">
      <w:bodyDiv w:val="1"/>
      <w:marLeft w:val="0"/>
      <w:marRight w:val="0"/>
      <w:marTop w:val="0"/>
      <w:marBottom w:val="0"/>
      <w:divBdr>
        <w:top w:val="none" w:sz="0" w:space="0" w:color="auto"/>
        <w:left w:val="none" w:sz="0" w:space="0" w:color="auto"/>
        <w:bottom w:val="none" w:sz="0" w:space="0" w:color="auto"/>
        <w:right w:val="none" w:sz="0" w:space="0" w:color="auto"/>
      </w:divBdr>
      <w:divsChild>
        <w:div w:id="513614637">
          <w:marLeft w:val="124"/>
          <w:marRight w:val="0"/>
          <w:marTop w:val="0"/>
          <w:marBottom w:val="0"/>
          <w:divBdr>
            <w:top w:val="none" w:sz="0" w:space="0" w:color="auto"/>
            <w:left w:val="none" w:sz="0" w:space="0" w:color="auto"/>
            <w:bottom w:val="none" w:sz="0" w:space="0" w:color="auto"/>
            <w:right w:val="none" w:sz="0" w:space="0" w:color="auto"/>
          </w:divBdr>
        </w:div>
      </w:divsChild>
    </w:div>
    <w:div w:id="216629193">
      <w:bodyDiv w:val="1"/>
      <w:marLeft w:val="0"/>
      <w:marRight w:val="0"/>
      <w:marTop w:val="0"/>
      <w:marBottom w:val="0"/>
      <w:divBdr>
        <w:top w:val="none" w:sz="0" w:space="0" w:color="auto"/>
        <w:left w:val="none" w:sz="0" w:space="0" w:color="auto"/>
        <w:bottom w:val="none" w:sz="0" w:space="0" w:color="auto"/>
        <w:right w:val="none" w:sz="0" w:space="0" w:color="auto"/>
      </w:divBdr>
    </w:div>
    <w:div w:id="526917747">
      <w:bodyDiv w:val="1"/>
      <w:marLeft w:val="0"/>
      <w:marRight w:val="0"/>
      <w:marTop w:val="0"/>
      <w:marBottom w:val="0"/>
      <w:divBdr>
        <w:top w:val="none" w:sz="0" w:space="0" w:color="auto"/>
        <w:left w:val="none" w:sz="0" w:space="0" w:color="auto"/>
        <w:bottom w:val="none" w:sz="0" w:space="0" w:color="auto"/>
        <w:right w:val="none" w:sz="0" w:space="0" w:color="auto"/>
      </w:divBdr>
    </w:div>
    <w:div w:id="701318645">
      <w:bodyDiv w:val="1"/>
      <w:marLeft w:val="0"/>
      <w:marRight w:val="0"/>
      <w:marTop w:val="0"/>
      <w:marBottom w:val="0"/>
      <w:divBdr>
        <w:top w:val="none" w:sz="0" w:space="0" w:color="auto"/>
        <w:left w:val="none" w:sz="0" w:space="0" w:color="auto"/>
        <w:bottom w:val="none" w:sz="0" w:space="0" w:color="auto"/>
        <w:right w:val="none" w:sz="0" w:space="0" w:color="auto"/>
      </w:divBdr>
    </w:div>
    <w:div w:id="903221381">
      <w:bodyDiv w:val="1"/>
      <w:marLeft w:val="0"/>
      <w:marRight w:val="0"/>
      <w:marTop w:val="0"/>
      <w:marBottom w:val="0"/>
      <w:divBdr>
        <w:top w:val="none" w:sz="0" w:space="0" w:color="auto"/>
        <w:left w:val="none" w:sz="0" w:space="0" w:color="auto"/>
        <w:bottom w:val="none" w:sz="0" w:space="0" w:color="auto"/>
        <w:right w:val="none" w:sz="0" w:space="0" w:color="auto"/>
      </w:divBdr>
    </w:div>
    <w:div w:id="1192767451">
      <w:bodyDiv w:val="1"/>
      <w:marLeft w:val="0"/>
      <w:marRight w:val="0"/>
      <w:marTop w:val="0"/>
      <w:marBottom w:val="0"/>
      <w:divBdr>
        <w:top w:val="none" w:sz="0" w:space="0" w:color="auto"/>
        <w:left w:val="none" w:sz="0" w:space="0" w:color="auto"/>
        <w:bottom w:val="none" w:sz="0" w:space="0" w:color="auto"/>
        <w:right w:val="none" w:sz="0" w:space="0" w:color="auto"/>
      </w:divBdr>
    </w:div>
    <w:div w:id="21253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aiane.alencar@urca.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ayce.alencar@urca.br" TargetMode="External"/><Relationship Id="rId12" Type="http://schemas.openxmlformats.org/officeDocument/2006/relationships/hyperlink" Target="https://www.scielo.br/j/csc/a/hbQG5xjXFgD6qBLw4D95NNg/abstract/?lang=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raiane.alencar@urca.br" TargetMode="External"/><Relationship Id="rId11" Type="http://schemas.openxmlformats.org/officeDocument/2006/relationships/hyperlink" Target="https://pesquisa.bvsalud.org/portal/resource/pt/biblio-1337496" TargetMode="External"/><Relationship Id="rId5" Type="http://schemas.openxmlformats.org/officeDocument/2006/relationships/webSettings" Target="webSettings.xml"/><Relationship Id="rId10" Type="http://schemas.openxmlformats.org/officeDocument/2006/relationships/hyperlink" Target="http://revistafacesa.senaaires.com.br/index.php/revisa/article/view/409" TargetMode="External"/><Relationship Id="rId4" Type="http://schemas.openxmlformats.org/officeDocument/2006/relationships/settings" Target="settings.xml"/><Relationship Id="rId9" Type="http://schemas.openxmlformats.org/officeDocument/2006/relationships/hyperlink" Target="https://www.rbmfc.org.br/rbmfc/issue/view/36"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425A-9241-4638-A3B6-0EE046F3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2203</Words>
  <Characters>11898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2022-08-04T23:57:00Z</dcterms:created>
  <dcterms:modified xsi:type="dcterms:W3CDTF">2022-08-04T23:57:00Z</dcterms:modified>
</cp:coreProperties>
</file>