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DD7F" w14:textId="77777777" w:rsidR="00190B3B" w:rsidRDefault="00190B3B" w:rsidP="00AC463E">
      <w:pPr>
        <w:jc w:val="both"/>
        <w:rPr>
          <w:rFonts w:ascii="Arial" w:hAnsi="Arial" w:cs="Arial"/>
          <w:b/>
          <w:bCs/>
          <w:sz w:val="28"/>
          <w:szCs w:val="28"/>
        </w:rPr>
      </w:pPr>
    </w:p>
    <w:p w14:paraId="4C31009A" w14:textId="6B884CD1" w:rsidR="00442A47" w:rsidRPr="008B3108" w:rsidRDefault="000B59CD" w:rsidP="00AC463E">
      <w:pPr>
        <w:jc w:val="both"/>
        <w:rPr>
          <w:rFonts w:ascii="Arial" w:hAnsi="Arial" w:cs="Arial"/>
          <w:b/>
          <w:bCs/>
          <w:sz w:val="28"/>
          <w:szCs w:val="28"/>
        </w:rPr>
      </w:pPr>
      <w:r w:rsidRPr="000B59CD">
        <w:rPr>
          <w:rFonts w:ascii="Arial" w:hAnsi="Arial" w:cs="Arial"/>
          <w:b/>
          <w:bCs/>
          <w:sz w:val="28"/>
          <w:szCs w:val="28"/>
        </w:rPr>
        <w:t>EDUCAÇÃO INFANTIL, FORMAÇÃO DOCENTE E RESISTÊNCIA</w:t>
      </w:r>
    </w:p>
    <w:p w14:paraId="6E88C7AE" w14:textId="77777777" w:rsidR="00FE1EB2" w:rsidRDefault="00FE1EB2" w:rsidP="00905EB5">
      <w:pPr>
        <w:spacing w:after="0" w:line="240" w:lineRule="auto"/>
        <w:jc w:val="right"/>
        <w:rPr>
          <w:rFonts w:ascii="Arial" w:hAnsi="Arial" w:cs="Arial"/>
          <w:b/>
          <w:bCs/>
        </w:rPr>
      </w:pPr>
    </w:p>
    <w:p w14:paraId="776CFB4E" w14:textId="587A7FE1" w:rsidR="000D34B8" w:rsidRPr="00905EB5" w:rsidRDefault="00442A47" w:rsidP="00905EB5">
      <w:pPr>
        <w:spacing w:after="0" w:line="240" w:lineRule="auto"/>
        <w:jc w:val="right"/>
        <w:rPr>
          <w:rFonts w:ascii="Arial" w:hAnsi="Arial" w:cs="Arial"/>
          <w:b/>
          <w:bCs/>
        </w:rPr>
      </w:pPr>
      <w:r w:rsidRPr="00905EB5">
        <w:rPr>
          <w:rFonts w:ascii="Arial" w:hAnsi="Arial" w:cs="Arial"/>
          <w:b/>
          <w:bCs/>
        </w:rPr>
        <w:t>Autores</w:t>
      </w:r>
    </w:p>
    <w:p w14:paraId="09110AFD" w14:textId="1F525CEF" w:rsidR="00114785" w:rsidRPr="00AC463E" w:rsidRDefault="00114785" w:rsidP="00905EB5">
      <w:pPr>
        <w:spacing w:after="0" w:line="240" w:lineRule="auto"/>
        <w:jc w:val="right"/>
        <w:rPr>
          <w:rFonts w:ascii="Arial" w:hAnsi="Arial" w:cs="Arial"/>
        </w:rPr>
      </w:pPr>
      <w:r w:rsidRPr="00AC463E">
        <w:rPr>
          <w:rFonts w:ascii="Arial" w:hAnsi="Arial" w:cs="Arial"/>
        </w:rPr>
        <w:t>Instituição</w:t>
      </w:r>
    </w:p>
    <w:p w14:paraId="3C19C6CA" w14:textId="461E29CF" w:rsidR="00114785" w:rsidRPr="00AC463E" w:rsidRDefault="00114785" w:rsidP="00905EB5">
      <w:pPr>
        <w:spacing w:after="0" w:line="240" w:lineRule="auto"/>
        <w:jc w:val="right"/>
        <w:rPr>
          <w:rFonts w:ascii="Arial" w:hAnsi="Arial" w:cs="Arial"/>
        </w:rPr>
      </w:pPr>
      <w:r w:rsidRPr="00AC463E">
        <w:rPr>
          <w:rFonts w:ascii="Arial" w:hAnsi="Arial" w:cs="Arial"/>
        </w:rPr>
        <w:t>E-mail</w:t>
      </w:r>
    </w:p>
    <w:p w14:paraId="3BFFC0F8" w14:textId="49E9B41E" w:rsidR="00DA77BF" w:rsidRDefault="004D5DAA" w:rsidP="004D5DAA">
      <w:pPr>
        <w:tabs>
          <w:tab w:val="left" w:pos="7226"/>
        </w:tabs>
        <w:spacing w:after="0" w:line="360" w:lineRule="auto"/>
        <w:ind w:firstLine="709"/>
        <w:jc w:val="both"/>
        <w:rPr>
          <w:rFonts w:ascii="Arial" w:hAnsi="Arial" w:cs="Arial"/>
        </w:rPr>
      </w:pPr>
      <w:r>
        <w:rPr>
          <w:rFonts w:ascii="Arial" w:hAnsi="Arial" w:cs="Arial"/>
        </w:rPr>
        <w:tab/>
      </w:r>
    </w:p>
    <w:p w14:paraId="49395A29" w14:textId="00A8A112" w:rsidR="00ED6787" w:rsidRPr="00DA77BF" w:rsidRDefault="00ED6787" w:rsidP="00ED6787">
      <w:pPr>
        <w:spacing w:after="0" w:line="360" w:lineRule="auto"/>
        <w:ind w:firstLine="709"/>
        <w:jc w:val="both"/>
        <w:rPr>
          <w:rFonts w:ascii="Arial" w:hAnsi="Arial" w:cs="Arial"/>
        </w:rPr>
      </w:pPr>
      <w:r w:rsidRPr="009E4AB2">
        <w:rPr>
          <w:rFonts w:ascii="Arial" w:hAnsi="Arial" w:cs="Arial"/>
        </w:rPr>
        <w:t>A defesa da Educação Infantil</w:t>
      </w:r>
      <w:r>
        <w:rPr>
          <w:rFonts w:ascii="Arial" w:hAnsi="Arial" w:cs="Arial"/>
        </w:rPr>
        <w:t xml:space="preserve"> (EI)</w:t>
      </w:r>
      <w:r w:rsidRPr="009E4AB2">
        <w:rPr>
          <w:rFonts w:ascii="Arial" w:hAnsi="Arial" w:cs="Arial"/>
        </w:rPr>
        <w:t xml:space="preserve"> como espaço de experiências e interações, e não como uma etapa preparatória para o Ensino Fundamental </w:t>
      </w:r>
      <w:r w:rsidR="00D71B56">
        <w:rPr>
          <w:rFonts w:ascii="Arial" w:hAnsi="Arial" w:cs="Arial"/>
        </w:rPr>
        <w:t xml:space="preserve">(EF) </w:t>
      </w:r>
      <w:r w:rsidRPr="009E4AB2">
        <w:rPr>
          <w:rFonts w:ascii="Arial" w:hAnsi="Arial" w:cs="Arial"/>
        </w:rPr>
        <w:t>representa um movimento de resistência em defesa da educação pública como um direito social</w:t>
      </w:r>
      <w:r w:rsidR="006363A3">
        <w:rPr>
          <w:rFonts w:ascii="Arial" w:hAnsi="Arial" w:cs="Arial"/>
        </w:rPr>
        <w:t xml:space="preserve"> dos bebês e das crianças pequenas</w:t>
      </w:r>
      <w:r w:rsidRPr="009E4AB2">
        <w:rPr>
          <w:rFonts w:ascii="Arial" w:hAnsi="Arial" w:cs="Arial"/>
        </w:rPr>
        <w:t xml:space="preserve">. No Brasil, entidades como a ANFOPE, </w:t>
      </w:r>
      <w:proofErr w:type="spellStart"/>
      <w:r w:rsidRPr="009E4AB2">
        <w:rPr>
          <w:rFonts w:ascii="Arial" w:hAnsi="Arial" w:cs="Arial"/>
        </w:rPr>
        <w:t>ANPEd</w:t>
      </w:r>
      <w:proofErr w:type="spellEnd"/>
      <w:r w:rsidRPr="009E4AB2">
        <w:rPr>
          <w:rFonts w:ascii="Arial" w:hAnsi="Arial" w:cs="Arial"/>
        </w:rPr>
        <w:t xml:space="preserve"> e Fóruns de Educação Infantil têm historicamente se mobilizado contra a padronização curricular e políticas que desconsideram a diversidade das infâncias e docências. </w:t>
      </w:r>
      <w:r w:rsidR="00B274E9">
        <w:rPr>
          <w:rFonts w:ascii="Arial" w:hAnsi="Arial" w:cs="Arial"/>
        </w:rPr>
        <w:t>Nesse contexto, a</w:t>
      </w:r>
      <w:r w:rsidRPr="009E4AB2">
        <w:rPr>
          <w:rFonts w:ascii="Arial" w:hAnsi="Arial" w:cs="Arial"/>
        </w:rPr>
        <w:t>s práticas pedagógicas que valorizam as múltiplas linguagens das crianças se inserem</w:t>
      </w:r>
      <w:r w:rsidR="00B274E9">
        <w:rPr>
          <w:rFonts w:ascii="Arial" w:hAnsi="Arial" w:cs="Arial"/>
        </w:rPr>
        <w:t xml:space="preserve"> </w:t>
      </w:r>
      <w:r w:rsidRPr="009E4AB2">
        <w:rPr>
          <w:rFonts w:ascii="Arial" w:hAnsi="Arial" w:cs="Arial"/>
        </w:rPr>
        <w:t>em um embate maior contra a mercantilização da educação e a adoção de modelos de ensino baseados em lógica produtivista.</w:t>
      </w:r>
    </w:p>
    <w:p w14:paraId="03C0D1EE" w14:textId="28EC2F9E" w:rsidR="009B3AF5" w:rsidRDefault="00DA77BF" w:rsidP="009B3AF5">
      <w:pPr>
        <w:spacing w:after="0" w:line="360" w:lineRule="auto"/>
        <w:ind w:firstLine="709"/>
        <w:jc w:val="both"/>
        <w:rPr>
          <w:rFonts w:ascii="Arial" w:hAnsi="Arial" w:cs="Arial"/>
        </w:rPr>
      </w:pPr>
      <w:r w:rsidRPr="00DA77BF">
        <w:rPr>
          <w:rFonts w:ascii="Arial" w:hAnsi="Arial" w:cs="Arial"/>
        </w:rPr>
        <w:t xml:space="preserve">A histórica e recorrente polêmica sobre alfabetizar ou não as crianças na </w:t>
      </w:r>
      <w:r w:rsidR="009B3AF5">
        <w:rPr>
          <w:rFonts w:ascii="Arial" w:hAnsi="Arial" w:cs="Arial"/>
        </w:rPr>
        <w:t>EI</w:t>
      </w:r>
      <w:r w:rsidR="00ED6787">
        <w:rPr>
          <w:rFonts w:ascii="Arial" w:hAnsi="Arial" w:cs="Arial"/>
        </w:rPr>
        <w:t xml:space="preserve"> </w:t>
      </w:r>
      <w:r w:rsidR="009B3AF5">
        <w:rPr>
          <w:rFonts w:ascii="Arial" w:hAnsi="Arial" w:cs="Arial"/>
        </w:rPr>
        <w:t>retorna com força na</w:t>
      </w:r>
      <w:r w:rsidRPr="00DA77BF">
        <w:rPr>
          <w:rFonts w:ascii="Arial" w:hAnsi="Arial" w:cs="Arial"/>
        </w:rPr>
        <w:t xml:space="preserve"> Política Nacional de Alfabetização (PNA 2019-2023), ao incluir professor</w:t>
      </w:r>
      <w:r w:rsidR="00252429">
        <w:rPr>
          <w:rFonts w:ascii="Arial" w:hAnsi="Arial" w:cs="Arial"/>
        </w:rPr>
        <w:t>e</w:t>
      </w:r>
      <w:r w:rsidRPr="00DA77BF">
        <w:rPr>
          <w:rFonts w:ascii="Arial" w:hAnsi="Arial" w:cs="Arial"/>
        </w:rPr>
        <w:t>s da pré-escola em formações voltadas à aprendizagem da leitura e escrita, como o “Tempo de Aprender” e “ABC na Prática”</w:t>
      </w:r>
      <w:r w:rsidR="009B3AF5">
        <w:rPr>
          <w:rFonts w:ascii="Arial" w:hAnsi="Arial" w:cs="Arial"/>
        </w:rPr>
        <w:t xml:space="preserve">. </w:t>
      </w:r>
      <w:r w:rsidR="009B3AF5" w:rsidRPr="009B3AF5">
        <w:rPr>
          <w:rFonts w:ascii="Arial" w:hAnsi="Arial" w:cs="Arial"/>
        </w:rPr>
        <w:t>Embora as Diretrizes Nacionais para Educação Infantil (DCNEI) e a Base Nacional Curricular Comum (BNCC) indiquem que não é finalidade da primeira etapa da Educação Básica a alfabetização, na prática, nem sempre isso ocorre.</w:t>
      </w:r>
      <w:r w:rsidR="009B3AF5">
        <w:rPr>
          <w:rFonts w:ascii="Arial" w:hAnsi="Arial" w:cs="Arial"/>
        </w:rPr>
        <w:t xml:space="preserve"> </w:t>
      </w:r>
      <w:r w:rsidRPr="00DA77BF">
        <w:rPr>
          <w:rFonts w:ascii="Arial" w:hAnsi="Arial" w:cs="Arial"/>
        </w:rPr>
        <w:t>Neste cenário, a EI torna-se um espaço de disputa política, no qual setores neoliberais identificam oportunidades lucrativas, especialmente na produção editorial, oferta de cursos de formação docente e consultorias pedagógicas.</w:t>
      </w:r>
      <w:r w:rsidR="009B3AF5">
        <w:rPr>
          <w:rFonts w:ascii="Arial" w:hAnsi="Arial" w:cs="Arial"/>
        </w:rPr>
        <w:t xml:space="preserve"> J</w:t>
      </w:r>
      <w:r w:rsidR="009B3AF5" w:rsidRPr="009B3AF5">
        <w:rPr>
          <w:rFonts w:ascii="Arial" w:hAnsi="Arial" w:cs="Arial"/>
        </w:rPr>
        <w:t>á os pesquisadores da infância, defendem que é preciso respeitar e preservar as infâncias das crianças, sem antecipar práticas que seriam da ordem d</w:t>
      </w:r>
      <w:r w:rsidR="009B3AF5">
        <w:rPr>
          <w:rFonts w:ascii="Arial" w:hAnsi="Arial" w:cs="Arial"/>
        </w:rPr>
        <w:t>o EF</w:t>
      </w:r>
      <w:r w:rsidR="009B3AF5" w:rsidRPr="009B3AF5">
        <w:rPr>
          <w:rFonts w:ascii="Arial" w:hAnsi="Arial" w:cs="Arial"/>
        </w:rPr>
        <w:t>, garantindo que a EI seja um espaço para interações e brincadeiras.</w:t>
      </w:r>
    </w:p>
    <w:p w14:paraId="23609645" w14:textId="35439AF5" w:rsidR="00DA77BF" w:rsidRPr="00DA77BF" w:rsidRDefault="00DA77BF" w:rsidP="009B3AF5">
      <w:pPr>
        <w:spacing w:after="0" w:line="360" w:lineRule="auto"/>
        <w:ind w:firstLine="709"/>
        <w:jc w:val="both"/>
        <w:rPr>
          <w:rFonts w:ascii="Arial" w:hAnsi="Arial" w:cs="Arial"/>
        </w:rPr>
      </w:pPr>
      <w:r w:rsidRPr="00DA77BF">
        <w:rPr>
          <w:rFonts w:ascii="Arial" w:hAnsi="Arial" w:cs="Arial"/>
        </w:rPr>
        <w:lastRenderedPageBreak/>
        <w:t>Este trabalho apresenta resultados parciais de uma pesquisa</w:t>
      </w:r>
      <w:r w:rsidR="00F764F2">
        <w:rPr>
          <w:rStyle w:val="Refdenotaderodap"/>
          <w:rFonts w:ascii="Arial" w:hAnsi="Arial" w:cs="Arial"/>
        </w:rPr>
        <w:footnoteReference w:id="1"/>
      </w:r>
      <w:r w:rsidRPr="00DA77BF">
        <w:rPr>
          <w:rFonts w:ascii="Arial" w:hAnsi="Arial" w:cs="Arial"/>
        </w:rPr>
        <w:t xml:space="preserve"> em andamento cujo objetivo é investigar o fluxo das ações de formação de professor</w:t>
      </w:r>
      <w:r w:rsidR="001A6C80">
        <w:rPr>
          <w:rFonts w:ascii="Arial" w:hAnsi="Arial" w:cs="Arial"/>
        </w:rPr>
        <w:t>e</w:t>
      </w:r>
      <w:r w:rsidRPr="00DA77BF">
        <w:rPr>
          <w:rFonts w:ascii="Arial" w:hAnsi="Arial" w:cs="Arial"/>
        </w:rPr>
        <w:t>s da Educação Infantil no estado do Mato Grosso do Sul, no âmbito do Compromisso Nacional Criança Alfabetizada (CNCA). Instituída em 2023 pelo governo federal, esta política propõe ações articuladas em regime de colaboração para promoção da alfabetização desde a EI até o 5º ano do EF. Considerando que a EI não tem o propósito de alfabetizar, a investigação analisa como a formação docente tem sido conduzida para não comprometer os princípios específicos dessa etapa da educação.</w:t>
      </w:r>
      <w:r w:rsidR="009B3AF5">
        <w:rPr>
          <w:rFonts w:ascii="Arial" w:hAnsi="Arial" w:cs="Arial"/>
        </w:rPr>
        <w:t xml:space="preserve"> </w:t>
      </w:r>
      <w:r w:rsidRPr="00DA77BF">
        <w:rPr>
          <w:rFonts w:ascii="Arial" w:hAnsi="Arial" w:cs="Arial"/>
        </w:rPr>
        <w:t>São questões centrais desta investigação: Como a formação docente está sendo conduzida para assegurar que a política seja efetivada sem ferir os princípios fundamentais da EI? Qual ou quais perspectivas de leitura e escrita têm sido propostas para Educação Infantil Sul-Mato-Grossense? Tendo em vista o contexto local, quais conhecimentos e estratégias têm sido mobilizados nas formações e quais desafios têm sido enfrentados?</w:t>
      </w:r>
    </w:p>
    <w:p w14:paraId="4B71A5FD" w14:textId="6DE41F71" w:rsidR="00DA77BF" w:rsidRPr="00DA77BF" w:rsidRDefault="00DA77BF" w:rsidP="00DA77BF">
      <w:pPr>
        <w:spacing w:after="0" w:line="360" w:lineRule="auto"/>
        <w:ind w:firstLine="709"/>
        <w:jc w:val="both"/>
        <w:rPr>
          <w:rFonts w:ascii="Arial" w:hAnsi="Arial" w:cs="Arial"/>
        </w:rPr>
      </w:pPr>
      <w:r w:rsidRPr="00DA77BF">
        <w:rPr>
          <w:rFonts w:ascii="Arial" w:hAnsi="Arial" w:cs="Arial"/>
        </w:rPr>
        <w:t>Este trabalho adota como fundamentação teórica as contribuições do ciclo de políticas proposto por Stephen Ball (1998), que possibilita analisar a articulação entre contextos de influência, produção e prática das políticas educacionais. Ball argumenta que políticas educacionais não são lineares nem neutras, mas envolvem disputas, negociações e ressignificações contínuas, especialmente frente às pressões ideológicas e econômicas que caracterizam o contexto neoliberal contemporâneo.</w:t>
      </w:r>
    </w:p>
    <w:p w14:paraId="20C99E01" w14:textId="512CF5D8" w:rsidR="00DA77BF" w:rsidRPr="00DA77BF" w:rsidRDefault="00B274E9" w:rsidP="00DA77BF">
      <w:pPr>
        <w:spacing w:after="0" w:line="360" w:lineRule="auto"/>
        <w:ind w:firstLine="709"/>
        <w:jc w:val="both"/>
        <w:rPr>
          <w:rFonts w:ascii="Arial" w:hAnsi="Arial" w:cs="Arial"/>
        </w:rPr>
      </w:pPr>
      <w:r>
        <w:rPr>
          <w:rFonts w:ascii="Arial" w:hAnsi="Arial" w:cs="Arial"/>
        </w:rPr>
        <w:t xml:space="preserve">A </w:t>
      </w:r>
      <w:r w:rsidR="00DA77BF" w:rsidRPr="00DA77BF">
        <w:rPr>
          <w:rFonts w:ascii="Arial" w:hAnsi="Arial" w:cs="Arial"/>
        </w:rPr>
        <w:t xml:space="preserve">reação articulada de universidades, fóruns de EI, </w:t>
      </w:r>
      <w:r w:rsidR="00983CAF" w:rsidRPr="00DA77BF">
        <w:rPr>
          <w:rFonts w:ascii="Arial" w:hAnsi="Arial" w:cs="Arial"/>
        </w:rPr>
        <w:t>professores e pesquisadores têm</w:t>
      </w:r>
      <w:r w:rsidR="00DA77BF" w:rsidRPr="00DA77BF">
        <w:rPr>
          <w:rFonts w:ascii="Arial" w:hAnsi="Arial" w:cs="Arial"/>
        </w:rPr>
        <w:t xml:space="preserve"> mostrado que é possível ressignificar</w:t>
      </w:r>
      <w:r w:rsidR="00F764F2">
        <w:rPr>
          <w:rFonts w:ascii="Arial" w:hAnsi="Arial" w:cs="Arial"/>
        </w:rPr>
        <w:t xml:space="preserve"> as </w:t>
      </w:r>
      <w:r w:rsidR="00DA77BF" w:rsidRPr="00DA77BF">
        <w:rPr>
          <w:rFonts w:ascii="Arial" w:hAnsi="Arial" w:cs="Arial"/>
        </w:rPr>
        <w:t xml:space="preserve">políticas. Mesmo durante o período de declaradas investidas conservadoras, formadores acadêmicos engajados na EI buscaram reinterpretar as orientações nacionais de modo a não </w:t>
      </w:r>
      <w:r w:rsidR="00924FA8" w:rsidRPr="00DA77BF">
        <w:rPr>
          <w:rFonts w:ascii="Arial" w:hAnsi="Arial" w:cs="Arial"/>
        </w:rPr>
        <w:t>a descaracterizar</w:t>
      </w:r>
      <w:r w:rsidR="00DA77BF" w:rsidRPr="00DA77BF">
        <w:rPr>
          <w:rFonts w:ascii="Arial" w:hAnsi="Arial" w:cs="Arial"/>
        </w:rPr>
        <w:t>. Relatos de forma</w:t>
      </w:r>
      <w:r w:rsidR="00C3184F">
        <w:rPr>
          <w:rFonts w:ascii="Arial" w:hAnsi="Arial" w:cs="Arial"/>
        </w:rPr>
        <w:t>ções anteriores</w:t>
      </w:r>
      <w:r w:rsidR="00DA77BF" w:rsidRPr="00DA77BF">
        <w:rPr>
          <w:rFonts w:ascii="Arial" w:hAnsi="Arial" w:cs="Arial"/>
        </w:rPr>
        <w:t xml:space="preserve"> apontam que as equipes adaptavam os conteúdos às pedagogias do brincar, enfatizando a literatura e a oralidade, mesmo quando a política central insistia em decodificação. Em outras palavras, operou-se uma “tradução” das políticas: os formadores cumpriam as metas oficiais (introduzir experiências de linguagem escrita), porém diluindo o viés tecnicista e reforçando abordagens lúdicas e culturais (BORGES, 2022).</w:t>
      </w:r>
    </w:p>
    <w:p w14:paraId="71BF5531" w14:textId="5B3FAE02" w:rsidR="00DA77BF" w:rsidRDefault="00DA77BF" w:rsidP="00DA77BF">
      <w:pPr>
        <w:spacing w:after="0" w:line="360" w:lineRule="auto"/>
        <w:ind w:firstLine="709"/>
        <w:jc w:val="both"/>
        <w:rPr>
          <w:rFonts w:ascii="Arial" w:hAnsi="Arial" w:cs="Arial"/>
        </w:rPr>
      </w:pPr>
      <w:r w:rsidRPr="00DA77BF">
        <w:rPr>
          <w:rFonts w:ascii="Arial" w:hAnsi="Arial" w:cs="Arial"/>
        </w:rPr>
        <w:t>Para situar os principais fundamentos teóricos da investigação em curso, destacam-se três aspectos centrais: 1. Resistência em tratar a escrita como objeto de ensino na Educação Infantil, reconhecendo as múltiplas linguagens como mote das práticas pedagógicas voltadas para crianças pequenas; 2. Resistências a</w:t>
      </w:r>
      <w:r w:rsidR="00924FA8">
        <w:rPr>
          <w:rFonts w:ascii="Arial" w:hAnsi="Arial" w:cs="Arial"/>
        </w:rPr>
        <w:t xml:space="preserve"> p</w:t>
      </w:r>
      <w:r w:rsidRPr="00DA77BF">
        <w:rPr>
          <w:rFonts w:ascii="Arial" w:hAnsi="Arial" w:cs="Arial"/>
        </w:rPr>
        <w:t>er</w:t>
      </w:r>
      <w:r w:rsidR="00924FA8">
        <w:rPr>
          <w:rFonts w:ascii="Arial" w:hAnsi="Arial" w:cs="Arial"/>
        </w:rPr>
        <w:t>s</w:t>
      </w:r>
      <w:r w:rsidRPr="00DA77BF">
        <w:rPr>
          <w:rFonts w:ascii="Arial" w:hAnsi="Arial" w:cs="Arial"/>
        </w:rPr>
        <w:t>pectivas tecnicistas da formação docente, considerando saberes e experiências das crianças e d</w:t>
      </w:r>
      <w:r w:rsidR="00430AC9">
        <w:rPr>
          <w:rFonts w:ascii="Arial" w:hAnsi="Arial" w:cs="Arial"/>
        </w:rPr>
        <w:t>o</w:t>
      </w:r>
      <w:r w:rsidRPr="00DA77BF">
        <w:rPr>
          <w:rFonts w:ascii="Arial" w:hAnsi="Arial" w:cs="Arial"/>
        </w:rPr>
        <w:t>s professor</w:t>
      </w:r>
      <w:r w:rsidR="00430AC9">
        <w:rPr>
          <w:rFonts w:ascii="Arial" w:hAnsi="Arial" w:cs="Arial"/>
        </w:rPr>
        <w:t>e</w:t>
      </w:r>
      <w:r w:rsidRPr="00DA77BF">
        <w:rPr>
          <w:rFonts w:ascii="Arial" w:hAnsi="Arial" w:cs="Arial"/>
        </w:rPr>
        <w:t>s; e 3. Resistências a políticas padronizadoras, que impõem currículos rígidos e avaliações normativas, ignorando a diversidade das infâncias e docências. Essas resistências são formas de tensionar perspectivas que reduzem a Educação Infantil a uma etapa preparatória para o Ensino Fundamental, reafirmando a necessidade de políticas e práticas que respeitem a singularidade dessa etapa educacional. (SANTOS; TOMAZZETTI; MELLO, 2018).</w:t>
      </w:r>
    </w:p>
    <w:p w14:paraId="543427EB" w14:textId="0A7A6EF7" w:rsidR="00DA77BF" w:rsidRPr="00DA77BF" w:rsidRDefault="00DA77BF" w:rsidP="00DA77BF">
      <w:pPr>
        <w:spacing w:after="0" w:line="360" w:lineRule="auto"/>
        <w:ind w:firstLine="709"/>
        <w:jc w:val="both"/>
        <w:rPr>
          <w:rFonts w:ascii="Arial" w:hAnsi="Arial" w:cs="Arial"/>
        </w:rPr>
      </w:pPr>
      <w:r w:rsidRPr="00DA77BF">
        <w:rPr>
          <w:rFonts w:ascii="Arial" w:hAnsi="Arial" w:cs="Arial"/>
        </w:rPr>
        <w:t xml:space="preserve">É com esse enfoque teórico que vem sendo realizada esta pesquisa, que adota uma abordagem qualitativa (CELLARD, 2008), e que investiga como as formações docentes no âmbito do CNCA vêm sendo </w:t>
      </w:r>
      <w:r w:rsidR="00B274E9" w:rsidRPr="00DA77BF">
        <w:rPr>
          <w:rFonts w:ascii="Arial" w:hAnsi="Arial" w:cs="Arial"/>
        </w:rPr>
        <w:t>desenvolvidas</w:t>
      </w:r>
      <w:r w:rsidRPr="00DA77BF">
        <w:rPr>
          <w:rFonts w:ascii="Arial" w:hAnsi="Arial" w:cs="Arial"/>
        </w:rPr>
        <w:t xml:space="preserve">. A produção de dados com foco nos contextos de influência e de produção de texto está sendo realizada por meio da análise documental, considerando documentos disponibilizados no site do MEC e materiais pedagógicos utilizados nas formações, bem como os materiais publicados pelo Projeto Leitura e Escrita na Educação Infantil (LEEI-MS) no canal do </w:t>
      </w:r>
      <w:r w:rsidR="0060609A" w:rsidRPr="0060609A">
        <w:rPr>
          <w:rFonts w:ascii="Arial" w:hAnsi="Arial" w:cs="Arial"/>
          <w:i/>
          <w:iCs/>
        </w:rPr>
        <w:t>Youtube</w:t>
      </w:r>
      <w:r w:rsidRPr="00DA77BF">
        <w:rPr>
          <w:rFonts w:ascii="Arial" w:hAnsi="Arial" w:cs="Arial"/>
        </w:rPr>
        <w:t xml:space="preserve"> (@LEEIMS2024) e da página no </w:t>
      </w:r>
      <w:r w:rsidR="0060609A" w:rsidRPr="0060609A">
        <w:rPr>
          <w:rFonts w:ascii="Arial" w:hAnsi="Arial" w:cs="Arial"/>
          <w:i/>
          <w:iCs/>
        </w:rPr>
        <w:t>Instagram</w:t>
      </w:r>
      <w:r w:rsidRPr="00DA77BF">
        <w:rPr>
          <w:rFonts w:ascii="Arial" w:hAnsi="Arial" w:cs="Arial"/>
        </w:rPr>
        <w:t xml:space="preserve"> (@</w:t>
      </w:r>
      <w:proofErr w:type="gramStart"/>
      <w:r w:rsidRPr="00DA77BF">
        <w:rPr>
          <w:rFonts w:ascii="Arial" w:hAnsi="Arial" w:cs="Arial"/>
        </w:rPr>
        <w:t>leei.ms.ufms</w:t>
      </w:r>
      <w:proofErr w:type="gramEnd"/>
      <w:r w:rsidRPr="00DA77BF">
        <w:rPr>
          <w:rFonts w:ascii="Arial" w:hAnsi="Arial" w:cs="Arial"/>
        </w:rPr>
        <w:t>).</w:t>
      </w:r>
    </w:p>
    <w:p w14:paraId="6FEC4A98" w14:textId="70592204" w:rsidR="00DA77BF" w:rsidRPr="000226AF" w:rsidRDefault="00DA77BF" w:rsidP="00DA77BF">
      <w:pPr>
        <w:spacing w:after="0" w:line="360" w:lineRule="auto"/>
        <w:ind w:firstLine="709"/>
        <w:jc w:val="both"/>
        <w:rPr>
          <w:rFonts w:ascii="Arial" w:hAnsi="Arial" w:cs="Arial"/>
          <w:i/>
          <w:iCs/>
        </w:rPr>
      </w:pPr>
      <w:r w:rsidRPr="00DA77BF">
        <w:rPr>
          <w:rFonts w:ascii="Arial" w:hAnsi="Arial" w:cs="Arial"/>
        </w:rPr>
        <w:t xml:space="preserve">O mapeamento das </w:t>
      </w:r>
      <w:r w:rsidR="0060609A" w:rsidRPr="0060609A">
        <w:rPr>
          <w:rFonts w:ascii="Arial" w:hAnsi="Arial" w:cs="Arial"/>
          <w:i/>
          <w:iCs/>
        </w:rPr>
        <w:t>lives</w:t>
      </w:r>
      <w:r w:rsidRPr="00DA77BF">
        <w:rPr>
          <w:rFonts w:ascii="Arial" w:hAnsi="Arial" w:cs="Arial"/>
        </w:rPr>
        <w:t xml:space="preserve"> de formação disponibilizadas no </w:t>
      </w:r>
      <w:r w:rsidR="0060609A" w:rsidRPr="0060609A">
        <w:rPr>
          <w:rFonts w:ascii="Arial" w:hAnsi="Arial" w:cs="Arial"/>
          <w:i/>
          <w:iCs/>
        </w:rPr>
        <w:t>Youtube</w:t>
      </w:r>
      <w:r w:rsidRPr="00DA77BF">
        <w:rPr>
          <w:rFonts w:ascii="Arial" w:hAnsi="Arial" w:cs="Arial"/>
        </w:rPr>
        <w:t xml:space="preserve"> do LEEI-MS permitiu identificar as principais temáticas abordadas e o engajamento do público. Os seis vídeos publicados foram transcritos e submetidos à categorização temática, identificando três eixos centrais do discurso formativo: </w:t>
      </w:r>
      <w:r w:rsidRPr="000226AF">
        <w:rPr>
          <w:rFonts w:ascii="Arial" w:hAnsi="Arial" w:cs="Arial"/>
          <w:i/>
          <w:iCs/>
        </w:rPr>
        <w:t>A leitura e escrita na Educação Infantil como inserção na cultura do escrito; A formação continuada e valorização d</w:t>
      </w:r>
      <w:r w:rsidR="00237CF1">
        <w:rPr>
          <w:rFonts w:ascii="Arial" w:hAnsi="Arial" w:cs="Arial"/>
          <w:i/>
          <w:iCs/>
        </w:rPr>
        <w:t>o</w:t>
      </w:r>
      <w:r w:rsidRPr="000226AF">
        <w:rPr>
          <w:rFonts w:ascii="Arial" w:hAnsi="Arial" w:cs="Arial"/>
          <w:i/>
          <w:iCs/>
        </w:rPr>
        <w:t>s professor</w:t>
      </w:r>
      <w:r w:rsidR="00237CF1">
        <w:rPr>
          <w:rFonts w:ascii="Arial" w:hAnsi="Arial" w:cs="Arial"/>
          <w:i/>
          <w:iCs/>
        </w:rPr>
        <w:t>e</w:t>
      </w:r>
      <w:r w:rsidRPr="000226AF">
        <w:rPr>
          <w:rFonts w:ascii="Arial" w:hAnsi="Arial" w:cs="Arial"/>
          <w:i/>
          <w:iCs/>
        </w:rPr>
        <w:t xml:space="preserve">s de Educação Infantil; </w:t>
      </w:r>
      <w:r w:rsidRPr="00597601">
        <w:rPr>
          <w:rFonts w:ascii="Arial" w:hAnsi="Arial" w:cs="Arial"/>
        </w:rPr>
        <w:t>e</w:t>
      </w:r>
      <w:r w:rsidRPr="000226AF">
        <w:rPr>
          <w:rFonts w:ascii="Arial" w:hAnsi="Arial" w:cs="Arial"/>
          <w:i/>
          <w:iCs/>
        </w:rPr>
        <w:t xml:space="preserve"> A integração entre ciência, arte e vida.</w:t>
      </w:r>
    </w:p>
    <w:p w14:paraId="36987F54" w14:textId="5D9D25C6" w:rsidR="00DA77BF" w:rsidRPr="00DA77BF" w:rsidRDefault="00DA77BF" w:rsidP="00DA77BF">
      <w:pPr>
        <w:spacing w:after="0" w:line="360" w:lineRule="auto"/>
        <w:ind w:firstLine="709"/>
        <w:jc w:val="both"/>
        <w:rPr>
          <w:rFonts w:ascii="Arial" w:hAnsi="Arial" w:cs="Arial"/>
        </w:rPr>
      </w:pPr>
      <w:r w:rsidRPr="00DA77BF">
        <w:rPr>
          <w:rFonts w:ascii="Arial" w:hAnsi="Arial" w:cs="Arial"/>
        </w:rPr>
        <w:t xml:space="preserve">A análise das postagens do </w:t>
      </w:r>
      <w:r w:rsidR="0060609A" w:rsidRPr="0060609A">
        <w:rPr>
          <w:rFonts w:ascii="Arial" w:hAnsi="Arial" w:cs="Arial"/>
          <w:i/>
          <w:iCs/>
        </w:rPr>
        <w:t>Instagram</w:t>
      </w:r>
      <w:r w:rsidRPr="00DA77BF">
        <w:rPr>
          <w:rFonts w:ascii="Arial" w:hAnsi="Arial" w:cs="Arial"/>
        </w:rPr>
        <w:t xml:space="preserve"> envolveu a interpretação de imagens, legendas, quantidade de curtidas e interações nos comentários, permitindo compreender tanto o discurso institucional do projeto quanto a interação dos seguidores. O conteúdo da página abrange divulgação de eventos formativos, registros de atividades presenciais e remotas, além de reflexões sobre o papel da literatura e da oralidade na Educação Infantil. Os resultados indicam que o </w:t>
      </w:r>
      <w:r w:rsidR="0060609A" w:rsidRPr="0060609A">
        <w:rPr>
          <w:rFonts w:ascii="Arial" w:hAnsi="Arial" w:cs="Arial"/>
          <w:i/>
          <w:iCs/>
        </w:rPr>
        <w:t>Instagram</w:t>
      </w:r>
      <w:r w:rsidRPr="00DA77BF">
        <w:rPr>
          <w:rFonts w:ascii="Arial" w:hAnsi="Arial" w:cs="Arial"/>
        </w:rPr>
        <w:t xml:space="preserve"> do LEEI-MS, além de ferramenta de divulgação, demonstra-se</w:t>
      </w:r>
      <w:r w:rsidR="009E4AB2">
        <w:rPr>
          <w:rFonts w:ascii="Arial" w:hAnsi="Arial" w:cs="Arial"/>
        </w:rPr>
        <w:t xml:space="preserve"> </w:t>
      </w:r>
      <w:r w:rsidRPr="00DA77BF">
        <w:rPr>
          <w:rFonts w:ascii="Arial" w:hAnsi="Arial" w:cs="Arial"/>
        </w:rPr>
        <w:t>como um espaço de memória do projeto, registrando o percurso formativo d</w:t>
      </w:r>
      <w:r w:rsidR="00237CF1">
        <w:rPr>
          <w:rFonts w:ascii="Arial" w:hAnsi="Arial" w:cs="Arial"/>
        </w:rPr>
        <w:t>o</w:t>
      </w:r>
      <w:r w:rsidRPr="00DA77BF">
        <w:rPr>
          <w:rFonts w:ascii="Arial" w:hAnsi="Arial" w:cs="Arial"/>
        </w:rPr>
        <w:t>s professor</w:t>
      </w:r>
      <w:r w:rsidR="00237CF1">
        <w:rPr>
          <w:rFonts w:ascii="Arial" w:hAnsi="Arial" w:cs="Arial"/>
        </w:rPr>
        <w:t>e</w:t>
      </w:r>
      <w:r w:rsidRPr="00DA77BF">
        <w:rPr>
          <w:rFonts w:ascii="Arial" w:hAnsi="Arial" w:cs="Arial"/>
        </w:rPr>
        <w:t>s. Cabe destacar que o engajamento d</w:t>
      </w:r>
      <w:r w:rsidR="00237CF1">
        <w:rPr>
          <w:rFonts w:ascii="Arial" w:hAnsi="Arial" w:cs="Arial"/>
        </w:rPr>
        <w:t>o</w:t>
      </w:r>
      <w:r w:rsidRPr="00DA77BF">
        <w:rPr>
          <w:rFonts w:ascii="Arial" w:hAnsi="Arial" w:cs="Arial"/>
        </w:rPr>
        <w:t>s seguidor</w:t>
      </w:r>
      <w:r w:rsidR="00237CF1">
        <w:rPr>
          <w:rFonts w:ascii="Arial" w:hAnsi="Arial" w:cs="Arial"/>
        </w:rPr>
        <w:t>e</w:t>
      </w:r>
      <w:r w:rsidRPr="00DA77BF">
        <w:rPr>
          <w:rFonts w:ascii="Arial" w:hAnsi="Arial" w:cs="Arial"/>
        </w:rPr>
        <w:t xml:space="preserve">s da página cresce em postagens que evidenciam a participação ativa dos docentes e momentos de formação prática. Por exemplo, a postagem com maior interação foi realizada em 28 de agosto, destacando as vivências na 4ª Formação realizada em Antônio </w:t>
      </w:r>
      <w:proofErr w:type="spellStart"/>
      <w:r w:rsidRPr="00DA77BF">
        <w:rPr>
          <w:rFonts w:ascii="Arial" w:hAnsi="Arial" w:cs="Arial"/>
        </w:rPr>
        <w:t>João-MS</w:t>
      </w:r>
      <w:proofErr w:type="spellEnd"/>
      <w:r w:rsidRPr="00DA77BF">
        <w:rPr>
          <w:rFonts w:ascii="Arial" w:hAnsi="Arial" w:cs="Arial"/>
        </w:rPr>
        <w:t>.</w:t>
      </w:r>
    </w:p>
    <w:p w14:paraId="13598B6A" w14:textId="432E0CC3" w:rsidR="00DA77BF" w:rsidRDefault="00DA77BF" w:rsidP="00DA77BF">
      <w:pPr>
        <w:spacing w:after="0" w:line="360" w:lineRule="auto"/>
        <w:ind w:firstLine="709"/>
        <w:jc w:val="both"/>
        <w:rPr>
          <w:rFonts w:ascii="Arial" w:hAnsi="Arial" w:cs="Arial"/>
        </w:rPr>
      </w:pPr>
      <w:r w:rsidRPr="00DA77BF">
        <w:rPr>
          <w:rFonts w:ascii="Arial" w:hAnsi="Arial" w:cs="Arial"/>
        </w:rPr>
        <w:t xml:space="preserve">Os resultados parciais desta pesquisa expressam que as estratégias de resistência da Universidade Federal do Mato Grosso do Sul (UFMS), </w:t>
      </w:r>
      <w:r w:rsidR="00924FA8" w:rsidRPr="00DA77BF">
        <w:rPr>
          <w:rFonts w:ascii="Arial" w:hAnsi="Arial" w:cs="Arial"/>
        </w:rPr>
        <w:t>instituição</w:t>
      </w:r>
      <w:r w:rsidRPr="00DA77BF">
        <w:rPr>
          <w:rFonts w:ascii="Arial" w:hAnsi="Arial" w:cs="Arial"/>
        </w:rPr>
        <w:t xml:space="preserve"> responsável por conduzir a formação do LEEI na Região Centro-Oeste, inclui, por exemplo, a seleção cuidadosa dos materiais formativos, que enfatizam a inserção das crianças na cultura do escrito de forma significativa, a valorização </w:t>
      </w:r>
      <w:r w:rsidR="00237CF1">
        <w:rPr>
          <w:rFonts w:ascii="Arial" w:hAnsi="Arial" w:cs="Arial"/>
        </w:rPr>
        <w:t>docente</w:t>
      </w:r>
      <w:r w:rsidRPr="00DA77BF">
        <w:rPr>
          <w:rFonts w:ascii="Arial" w:hAnsi="Arial" w:cs="Arial"/>
        </w:rPr>
        <w:t xml:space="preserve"> e a integração entre ciência, arte e vida – em sintonia com a visão integral da EI. Assim, a resistência manifestou-se na própria prática discursiva das formações, que privilegia o direito das crianças à experimentação e aprendizagem ativa, em vez de treino mecânico.</w:t>
      </w:r>
    </w:p>
    <w:p w14:paraId="5930DC9C" w14:textId="428C3E6A" w:rsidR="00924FA8" w:rsidRDefault="00924FA8" w:rsidP="00DA77BF">
      <w:pPr>
        <w:spacing w:after="0" w:line="360" w:lineRule="auto"/>
        <w:ind w:firstLine="709"/>
        <w:jc w:val="both"/>
        <w:rPr>
          <w:rFonts w:ascii="Arial" w:hAnsi="Arial" w:cs="Arial"/>
        </w:rPr>
      </w:pPr>
      <w:r w:rsidRPr="009E4AB2">
        <w:rPr>
          <w:rFonts w:ascii="Arial" w:hAnsi="Arial" w:cs="Arial"/>
        </w:rPr>
        <w:t>A formação continuada dos professores da Educação Infantil não apenas fortalece a prática pedagógica, mas também é um eixo essencial na luta pela valorização docente. Em um contexto de precarização da carreira do magistério, a oferta de espaços de formação que respeitem os princípios da EI e garantam autonomia pedagógica constitui um ato político de resistência. Valorizar o professor não se resume a oferecer capacitações técnicas, mas envolve o reconhecimento do seu papel como intelectual que produz conhecimento sobre sua prática e reivindica condições adequadas de trabalho. As ações formativas do LEEI-MS exemplificam essa valorização, promovendo espaços de reflexão e debate sobre a profissão docente e suas condições de exercício.</w:t>
      </w:r>
    </w:p>
    <w:p w14:paraId="25B8D069" w14:textId="46B0CAE1" w:rsidR="009E4AB2" w:rsidRPr="00DA77BF" w:rsidRDefault="009E4AB2" w:rsidP="00DA77BF">
      <w:pPr>
        <w:spacing w:after="0" w:line="360" w:lineRule="auto"/>
        <w:ind w:firstLine="709"/>
        <w:jc w:val="both"/>
        <w:rPr>
          <w:rFonts w:ascii="Arial" w:hAnsi="Arial" w:cs="Arial"/>
        </w:rPr>
      </w:pPr>
      <w:r w:rsidRPr="009E4AB2">
        <w:rPr>
          <w:rFonts w:ascii="Arial" w:hAnsi="Arial" w:cs="Arial"/>
        </w:rPr>
        <w:t>A ressignificação das políticas de alfabetização precoce na E</w:t>
      </w:r>
      <w:r w:rsidR="00237CF1">
        <w:rPr>
          <w:rFonts w:ascii="Arial" w:hAnsi="Arial" w:cs="Arial"/>
        </w:rPr>
        <w:t xml:space="preserve">ducação </w:t>
      </w:r>
      <w:r w:rsidRPr="009E4AB2">
        <w:rPr>
          <w:rFonts w:ascii="Arial" w:hAnsi="Arial" w:cs="Arial"/>
        </w:rPr>
        <w:t>I</w:t>
      </w:r>
      <w:r w:rsidR="00237CF1">
        <w:rPr>
          <w:rFonts w:ascii="Arial" w:hAnsi="Arial" w:cs="Arial"/>
        </w:rPr>
        <w:t>nfantil</w:t>
      </w:r>
      <w:r w:rsidRPr="009E4AB2">
        <w:rPr>
          <w:rFonts w:ascii="Arial" w:hAnsi="Arial" w:cs="Arial"/>
        </w:rPr>
        <w:t xml:space="preserve"> por parte das formadoras do LEEI-MS evidencia um fenômeno mais amplo de resistência política dentro da escola. Ao traduzirem as orientações nacionais de modo a preservar os direitos da criança, essas docentes atuam como agentes políticos que disputam significados e concepções de educação. Essa resistência se conecta a movimentos históricos da educação brasileira, como a luta contra a ditadura militar nos anos 1970 e a mobilização pela LDB</w:t>
      </w:r>
      <w:r w:rsidR="00317047">
        <w:rPr>
          <w:rFonts w:ascii="Arial" w:hAnsi="Arial" w:cs="Arial"/>
        </w:rPr>
        <w:t xml:space="preserve"> de </w:t>
      </w:r>
      <w:r w:rsidRPr="009E4AB2">
        <w:rPr>
          <w:rFonts w:ascii="Arial" w:hAnsi="Arial" w:cs="Arial"/>
        </w:rPr>
        <w:t>1996, demonstrando que o magistério sempre esteve no centro das disputas por uma escola pública democrática.</w:t>
      </w:r>
    </w:p>
    <w:p w14:paraId="011E2C8F" w14:textId="665CF93E" w:rsidR="009E4AB2" w:rsidRPr="00DA77BF" w:rsidRDefault="00DA77BF" w:rsidP="00DA77BF">
      <w:pPr>
        <w:spacing w:after="0" w:line="360" w:lineRule="auto"/>
        <w:ind w:firstLine="709"/>
        <w:jc w:val="both"/>
        <w:rPr>
          <w:rFonts w:ascii="Arial" w:hAnsi="Arial" w:cs="Arial"/>
        </w:rPr>
      </w:pPr>
      <w:r w:rsidRPr="00DA77BF">
        <w:rPr>
          <w:rFonts w:ascii="Arial" w:hAnsi="Arial" w:cs="Arial"/>
        </w:rPr>
        <w:t xml:space="preserve">Diante das tendências padronizadoras impostas por políticas recentes, as estratégias observadas no LEEI-MS demonstram que a resistência docente não se dá apenas pela recusa às normativas, mas também pela produção de práticas pedagógicas que reafirmam o direito das crianças à experimentação e à aprendizagem ativa. Assim, </w:t>
      </w:r>
      <w:r w:rsidR="00A64438">
        <w:rPr>
          <w:rFonts w:ascii="Arial" w:hAnsi="Arial" w:cs="Arial"/>
        </w:rPr>
        <w:t>o</w:t>
      </w:r>
      <w:r w:rsidR="009E4AB2" w:rsidRPr="009E4AB2">
        <w:rPr>
          <w:rFonts w:ascii="Arial" w:hAnsi="Arial" w:cs="Arial"/>
        </w:rPr>
        <w:t xml:space="preserve"> LEEI-MS demonstra que a democracia na educação se fortalece quando os docentes são protagonistas na elaboração e ressignificação das políticas, participando ativamente das formações, debates e mobilizações. Ao reivindicarem sua autonomia, os professores não apenas preservam a especificidade da Educação Infantil, mas também reafirmam o papel da escola pública como espaço de resistência e valorização da profissão docente.</w:t>
      </w:r>
    </w:p>
    <w:p w14:paraId="5B720D2D" w14:textId="77777777" w:rsidR="00141450" w:rsidRDefault="00141450" w:rsidP="00DA77BF">
      <w:pPr>
        <w:spacing w:after="0" w:line="360" w:lineRule="auto"/>
        <w:ind w:firstLine="709"/>
        <w:jc w:val="both"/>
        <w:rPr>
          <w:rFonts w:ascii="Arial" w:hAnsi="Arial" w:cs="Arial"/>
        </w:rPr>
      </w:pPr>
    </w:p>
    <w:p w14:paraId="37B095EA" w14:textId="7BADF3E2" w:rsidR="00DA77BF" w:rsidRPr="00DA77BF" w:rsidRDefault="00DA77BF" w:rsidP="00141450">
      <w:pPr>
        <w:spacing w:after="0" w:line="360" w:lineRule="auto"/>
        <w:jc w:val="both"/>
        <w:rPr>
          <w:rFonts w:ascii="Arial" w:hAnsi="Arial" w:cs="Arial"/>
        </w:rPr>
      </w:pPr>
      <w:r w:rsidRPr="00141450">
        <w:rPr>
          <w:rFonts w:ascii="Arial" w:hAnsi="Arial" w:cs="Arial"/>
          <w:b/>
          <w:bCs/>
        </w:rPr>
        <w:t>Referências</w:t>
      </w:r>
    </w:p>
    <w:p w14:paraId="0C73FEF6" w14:textId="4F04F5BD" w:rsidR="00DA77BF" w:rsidRPr="00DA77BF" w:rsidRDefault="00DA77BF" w:rsidP="00141450">
      <w:pPr>
        <w:spacing w:after="0" w:line="240" w:lineRule="auto"/>
        <w:jc w:val="both"/>
        <w:rPr>
          <w:rFonts w:ascii="Arial" w:hAnsi="Arial" w:cs="Arial"/>
        </w:rPr>
      </w:pPr>
      <w:r w:rsidRPr="00DA77BF">
        <w:rPr>
          <w:rFonts w:ascii="Arial" w:hAnsi="Arial" w:cs="Arial"/>
        </w:rPr>
        <w:t>BALL, S</w:t>
      </w:r>
      <w:r w:rsidR="000226AF">
        <w:rPr>
          <w:rFonts w:ascii="Arial" w:hAnsi="Arial" w:cs="Arial"/>
        </w:rPr>
        <w:t xml:space="preserve">. </w:t>
      </w:r>
      <w:r w:rsidRPr="00DA77BF">
        <w:rPr>
          <w:rFonts w:ascii="Arial" w:hAnsi="Arial" w:cs="Arial"/>
        </w:rPr>
        <w:t>Cidadania global, consumo e política educacional. In: SILVA, L</w:t>
      </w:r>
      <w:r w:rsidR="000226AF">
        <w:rPr>
          <w:rFonts w:ascii="Arial" w:hAnsi="Arial" w:cs="Arial"/>
        </w:rPr>
        <w:t>.</w:t>
      </w:r>
      <w:r w:rsidRPr="00DA77BF">
        <w:rPr>
          <w:rFonts w:ascii="Arial" w:hAnsi="Arial" w:cs="Arial"/>
        </w:rPr>
        <w:t xml:space="preserve"> (Org.). </w:t>
      </w:r>
      <w:r w:rsidRPr="00141450">
        <w:rPr>
          <w:rFonts w:ascii="Arial" w:hAnsi="Arial" w:cs="Arial"/>
          <w:b/>
          <w:bCs/>
        </w:rPr>
        <w:t>A escola cidadã no contexto da globalização</w:t>
      </w:r>
      <w:r w:rsidRPr="00DA77BF">
        <w:rPr>
          <w:rFonts w:ascii="Arial" w:hAnsi="Arial" w:cs="Arial"/>
        </w:rPr>
        <w:t>. Petrópolis, RJ: Vozes, 1998.</w:t>
      </w:r>
    </w:p>
    <w:p w14:paraId="677B6340" w14:textId="77777777" w:rsidR="00141450" w:rsidRDefault="00141450" w:rsidP="00141450">
      <w:pPr>
        <w:spacing w:after="0" w:line="240" w:lineRule="auto"/>
        <w:jc w:val="both"/>
        <w:rPr>
          <w:rFonts w:ascii="Arial" w:hAnsi="Arial" w:cs="Arial"/>
        </w:rPr>
      </w:pPr>
    </w:p>
    <w:p w14:paraId="76481BF6" w14:textId="7CFD6C13" w:rsidR="00DA77BF" w:rsidRPr="00DA77BF" w:rsidRDefault="00DA77BF" w:rsidP="00141450">
      <w:pPr>
        <w:spacing w:after="0" w:line="240" w:lineRule="auto"/>
        <w:jc w:val="both"/>
        <w:rPr>
          <w:rFonts w:ascii="Arial" w:hAnsi="Arial" w:cs="Arial"/>
        </w:rPr>
      </w:pPr>
      <w:r w:rsidRPr="00DA77BF">
        <w:rPr>
          <w:rFonts w:ascii="Arial" w:hAnsi="Arial" w:cs="Arial"/>
        </w:rPr>
        <w:t>BORGES, J</w:t>
      </w:r>
      <w:r w:rsidR="000226AF">
        <w:rPr>
          <w:rFonts w:ascii="Arial" w:hAnsi="Arial" w:cs="Arial"/>
        </w:rPr>
        <w:t>.</w:t>
      </w:r>
      <w:r w:rsidRPr="00DA77BF">
        <w:rPr>
          <w:rFonts w:ascii="Arial" w:hAnsi="Arial" w:cs="Arial"/>
        </w:rPr>
        <w:t xml:space="preserve"> </w:t>
      </w:r>
      <w:r w:rsidRPr="00141450">
        <w:rPr>
          <w:rFonts w:ascii="Arial" w:hAnsi="Arial" w:cs="Arial"/>
          <w:b/>
          <w:bCs/>
        </w:rPr>
        <w:t>A formação docente nas políticas curriculares de Educação Infantil:</w:t>
      </w:r>
      <w:r w:rsidRPr="00DA77BF">
        <w:rPr>
          <w:rFonts w:ascii="Arial" w:hAnsi="Arial" w:cs="Arial"/>
        </w:rPr>
        <w:t xml:space="preserve"> disputas por hegemonia (2009-2019). 2022. 156f. Tese (Doutorado em Educação) – </w:t>
      </w:r>
      <w:r w:rsidR="00317047">
        <w:rPr>
          <w:rFonts w:ascii="Arial" w:hAnsi="Arial" w:cs="Arial"/>
        </w:rPr>
        <w:t>PPGEDU, UFPEL</w:t>
      </w:r>
      <w:r w:rsidRPr="00DA77BF">
        <w:rPr>
          <w:rFonts w:ascii="Arial" w:hAnsi="Arial" w:cs="Arial"/>
        </w:rPr>
        <w:t>, Pelotas, 2022.</w:t>
      </w:r>
    </w:p>
    <w:p w14:paraId="7F78C38B" w14:textId="77777777" w:rsidR="00141450" w:rsidRDefault="00141450" w:rsidP="00141450">
      <w:pPr>
        <w:spacing w:after="0" w:line="240" w:lineRule="auto"/>
        <w:jc w:val="both"/>
        <w:rPr>
          <w:rFonts w:ascii="Arial" w:hAnsi="Arial" w:cs="Arial"/>
        </w:rPr>
      </w:pPr>
    </w:p>
    <w:p w14:paraId="1F475512" w14:textId="06C4F6EF" w:rsidR="00DA77BF" w:rsidRPr="00DA77BF" w:rsidRDefault="00DA77BF" w:rsidP="00141450">
      <w:pPr>
        <w:spacing w:after="0" w:line="240" w:lineRule="auto"/>
        <w:jc w:val="both"/>
        <w:rPr>
          <w:rFonts w:ascii="Arial" w:hAnsi="Arial" w:cs="Arial"/>
        </w:rPr>
      </w:pPr>
      <w:r w:rsidRPr="00DA77BF">
        <w:rPr>
          <w:rFonts w:ascii="Arial" w:hAnsi="Arial" w:cs="Arial"/>
        </w:rPr>
        <w:t xml:space="preserve">CELLARD, A. A análise documental. In: POUPART, J. </w:t>
      </w:r>
      <w:r w:rsidRPr="00141450">
        <w:rPr>
          <w:rFonts w:ascii="Arial" w:hAnsi="Arial" w:cs="Arial"/>
          <w:b/>
          <w:bCs/>
        </w:rPr>
        <w:t>A pesquisa qualitativa:</w:t>
      </w:r>
      <w:r w:rsidR="00141450">
        <w:rPr>
          <w:rFonts w:ascii="Arial" w:hAnsi="Arial" w:cs="Arial"/>
        </w:rPr>
        <w:t xml:space="preserve"> </w:t>
      </w:r>
      <w:r w:rsidRPr="00DA77BF">
        <w:rPr>
          <w:rFonts w:ascii="Arial" w:hAnsi="Arial" w:cs="Arial"/>
        </w:rPr>
        <w:t>enfoques epistemológicos e metodológicos. Petrópolis: Vozes, 2008.</w:t>
      </w:r>
    </w:p>
    <w:p w14:paraId="38CB4BAA" w14:textId="77777777" w:rsidR="00141450" w:rsidRDefault="00141450" w:rsidP="00141450">
      <w:pPr>
        <w:spacing w:after="0" w:line="240" w:lineRule="auto"/>
        <w:jc w:val="both"/>
        <w:rPr>
          <w:rFonts w:ascii="Arial" w:hAnsi="Arial" w:cs="Arial"/>
        </w:rPr>
      </w:pPr>
    </w:p>
    <w:p w14:paraId="06D50C98" w14:textId="4DDFCFA1" w:rsidR="00DA77BF" w:rsidRPr="00AC463E" w:rsidRDefault="00DA77BF" w:rsidP="00141450">
      <w:pPr>
        <w:spacing w:after="0" w:line="240" w:lineRule="auto"/>
        <w:jc w:val="both"/>
        <w:rPr>
          <w:rFonts w:ascii="Arial" w:hAnsi="Arial" w:cs="Arial"/>
        </w:rPr>
      </w:pPr>
      <w:r w:rsidRPr="00DA77BF">
        <w:rPr>
          <w:rFonts w:ascii="Arial" w:hAnsi="Arial" w:cs="Arial"/>
        </w:rPr>
        <w:t>SANTOS, M</w:t>
      </w:r>
      <w:r w:rsidR="000226AF">
        <w:rPr>
          <w:rFonts w:ascii="Arial" w:hAnsi="Arial" w:cs="Arial"/>
        </w:rPr>
        <w:t>.</w:t>
      </w:r>
      <w:r w:rsidRPr="00DA77BF">
        <w:rPr>
          <w:rFonts w:ascii="Arial" w:hAnsi="Arial" w:cs="Arial"/>
        </w:rPr>
        <w:t>; TOMAZZETTI, C</w:t>
      </w:r>
      <w:r w:rsidR="000226AF">
        <w:rPr>
          <w:rFonts w:ascii="Arial" w:hAnsi="Arial" w:cs="Arial"/>
        </w:rPr>
        <w:t>.</w:t>
      </w:r>
      <w:r w:rsidRPr="00DA77BF">
        <w:rPr>
          <w:rFonts w:ascii="Arial" w:hAnsi="Arial" w:cs="Arial"/>
        </w:rPr>
        <w:t>; MELLO, S</w:t>
      </w:r>
      <w:r w:rsidR="000226AF">
        <w:rPr>
          <w:rFonts w:ascii="Arial" w:hAnsi="Arial" w:cs="Arial"/>
        </w:rPr>
        <w:t xml:space="preserve">. </w:t>
      </w:r>
      <w:r w:rsidRPr="00DA77BF">
        <w:rPr>
          <w:rFonts w:ascii="Arial" w:hAnsi="Arial" w:cs="Arial"/>
        </w:rPr>
        <w:t xml:space="preserve">(org.). </w:t>
      </w:r>
      <w:r w:rsidRPr="00141450">
        <w:rPr>
          <w:rFonts w:ascii="Arial" w:hAnsi="Arial" w:cs="Arial"/>
          <w:b/>
          <w:bCs/>
        </w:rPr>
        <w:t>Eu ainda sou criança:</w:t>
      </w:r>
      <w:r w:rsidRPr="00DA77BF">
        <w:rPr>
          <w:rFonts w:ascii="Arial" w:hAnsi="Arial" w:cs="Arial"/>
        </w:rPr>
        <w:t xml:space="preserve"> Educação Infantil e resistência. São Carlos: </w:t>
      </w:r>
      <w:proofErr w:type="spellStart"/>
      <w:r w:rsidRPr="00DA77BF">
        <w:rPr>
          <w:rFonts w:ascii="Arial" w:hAnsi="Arial" w:cs="Arial"/>
        </w:rPr>
        <w:t>EdUFSCAR</w:t>
      </w:r>
      <w:proofErr w:type="spellEnd"/>
      <w:r w:rsidRPr="00DA77BF">
        <w:rPr>
          <w:rFonts w:ascii="Arial" w:hAnsi="Arial" w:cs="Arial"/>
        </w:rPr>
        <w:t>, 2018.</w:t>
      </w:r>
    </w:p>
    <w:sectPr w:rsidR="00DA77BF" w:rsidRPr="00AC463E" w:rsidSect="00442A47">
      <w:headerReference w:type="default" r:id="rId7"/>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E283" w14:textId="77777777" w:rsidR="00A53644" w:rsidRDefault="00A53644" w:rsidP="00442A47">
      <w:pPr>
        <w:spacing w:after="0" w:line="240" w:lineRule="auto"/>
      </w:pPr>
      <w:r>
        <w:separator/>
      </w:r>
    </w:p>
  </w:endnote>
  <w:endnote w:type="continuationSeparator" w:id="0">
    <w:p w14:paraId="7E4C991B" w14:textId="77777777" w:rsidR="00A53644" w:rsidRDefault="00A53644"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03825D8"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C74E" w14:textId="77777777" w:rsidR="00A53644" w:rsidRDefault="00A53644" w:rsidP="00442A47">
      <w:pPr>
        <w:spacing w:after="0" w:line="240" w:lineRule="auto"/>
      </w:pPr>
      <w:r>
        <w:separator/>
      </w:r>
    </w:p>
  </w:footnote>
  <w:footnote w:type="continuationSeparator" w:id="0">
    <w:p w14:paraId="5959A238" w14:textId="77777777" w:rsidR="00A53644" w:rsidRDefault="00A53644" w:rsidP="00442A47">
      <w:pPr>
        <w:spacing w:after="0" w:line="240" w:lineRule="auto"/>
      </w:pPr>
      <w:r>
        <w:continuationSeparator/>
      </w:r>
    </w:p>
  </w:footnote>
  <w:footnote w:id="1">
    <w:p w14:paraId="154011BE" w14:textId="6EA344C8" w:rsidR="00F764F2" w:rsidRPr="00F764F2" w:rsidRDefault="00F764F2">
      <w:pPr>
        <w:pStyle w:val="Textodenotaderodap"/>
        <w:rPr>
          <w:rFonts w:ascii="Arial" w:hAnsi="Arial" w:cs="Arial"/>
        </w:rPr>
      </w:pPr>
      <w:r w:rsidRPr="00F764F2">
        <w:rPr>
          <w:rStyle w:val="Refdenotaderodap"/>
          <w:rFonts w:ascii="Arial" w:hAnsi="Arial" w:cs="Arial"/>
        </w:rPr>
        <w:footnoteRef/>
      </w:r>
      <w:r w:rsidRPr="00F764F2">
        <w:rPr>
          <w:rFonts w:ascii="Arial" w:hAnsi="Arial" w:cs="Arial"/>
        </w:rPr>
        <w:t xml:space="preserve"> Financiada pela </w:t>
      </w:r>
      <w:r w:rsidRPr="00F764F2">
        <w:rPr>
          <w:rFonts w:ascii="Arial" w:hAnsi="Arial" w:cs="Arial"/>
        </w:rPr>
        <w:t>FUNDECT/MS</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6FACF132"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226AF"/>
    <w:rsid w:val="00073CE9"/>
    <w:rsid w:val="000B59CD"/>
    <w:rsid w:val="000D34B8"/>
    <w:rsid w:val="00114785"/>
    <w:rsid w:val="00141450"/>
    <w:rsid w:val="00172880"/>
    <w:rsid w:val="00173A91"/>
    <w:rsid w:val="00190B3B"/>
    <w:rsid w:val="001A6C80"/>
    <w:rsid w:val="001F4920"/>
    <w:rsid w:val="00237CF1"/>
    <w:rsid w:val="00252429"/>
    <w:rsid w:val="0030439E"/>
    <w:rsid w:val="00317047"/>
    <w:rsid w:val="003B7209"/>
    <w:rsid w:val="004102AF"/>
    <w:rsid w:val="00426254"/>
    <w:rsid w:val="00430AC9"/>
    <w:rsid w:val="00442A47"/>
    <w:rsid w:val="004D5DAA"/>
    <w:rsid w:val="004E4F0D"/>
    <w:rsid w:val="00595A5D"/>
    <w:rsid w:val="00597601"/>
    <w:rsid w:val="0060609A"/>
    <w:rsid w:val="006363A3"/>
    <w:rsid w:val="006F7175"/>
    <w:rsid w:val="00707DBF"/>
    <w:rsid w:val="007D7CA8"/>
    <w:rsid w:val="007F5C85"/>
    <w:rsid w:val="00886864"/>
    <w:rsid w:val="008B3108"/>
    <w:rsid w:val="00903A33"/>
    <w:rsid w:val="00905EB5"/>
    <w:rsid w:val="00924FA8"/>
    <w:rsid w:val="00983CAF"/>
    <w:rsid w:val="009B3AF5"/>
    <w:rsid w:val="009E4AB2"/>
    <w:rsid w:val="00A340AC"/>
    <w:rsid w:val="00A53644"/>
    <w:rsid w:val="00A64438"/>
    <w:rsid w:val="00AC463E"/>
    <w:rsid w:val="00B274E9"/>
    <w:rsid w:val="00C21B9E"/>
    <w:rsid w:val="00C3184F"/>
    <w:rsid w:val="00CD54ED"/>
    <w:rsid w:val="00D24E43"/>
    <w:rsid w:val="00D71B56"/>
    <w:rsid w:val="00DA77BF"/>
    <w:rsid w:val="00DB083C"/>
    <w:rsid w:val="00ED6787"/>
    <w:rsid w:val="00F147DB"/>
    <w:rsid w:val="00F764F2"/>
    <w:rsid w:val="00FE1EB2"/>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styleId="Textodenotaderodap">
    <w:name w:val="footnote text"/>
    <w:basedOn w:val="Normal"/>
    <w:link w:val="TextodenotaderodapChar"/>
    <w:uiPriority w:val="99"/>
    <w:semiHidden/>
    <w:unhideWhenUsed/>
    <w:rsid w:val="00F764F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64F2"/>
    <w:rPr>
      <w:sz w:val="20"/>
      <w:szCs w:val="20"/>
    </w:rPr>
  </w:style>
  <w:style w:type="character" w:styleId="Refdenotaderodap">
    <w:name w:val="footnote reference"/>
    <w:basedOn w:val="Fontepargpadro"/>
    <w:uiPriority w:val="99"/>
    <w:semiHidden/>
    <w:unhideWhenUsed/>
    <w:rsid w:val="00F764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1503</Words>
  <Characters>8838</Characters>
  <Application>Microsoft Office Word</Application>
  <DocSecurity>0</DocSecurity>
  <Lines>163</Lines>
  <Paragraphs>28</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2025-03-14T15:24:00Z</dcterms:created>
  <dcterms:modified xsi:type="dcterms:W3CDTF">2025-03-14T15:24:00Z</dcterms:modified>
</cp:coreProperties>
</file>