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B3FF" w14:textId="77777777" w:rsidR="00516DC8" w:rsidRDefault="00516DC8" w:rsidP="006212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851695" w14:textId="77777777" w:rsidR="00516DC8" w:rsidRDefault="009732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7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IMPLICAÇÕES CLÍNICAS DA INFLAMAÇÃO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CRÔNICA </w:t>
      </w:r>
      <w:r w:rsidRPr="00AF7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OBESIDADE</w:t>
      </w:r>
      <w:r w:rsidR="00CB37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REVISÃO BIBLIOGRÁFICA</w:t>
      </w:r>
    </w:p>
    <w:p w14:paraId="5DBFF68B" w14:textId="386A5E38" w:rsidR="009732E1" w:rsidRPr="009732E1" w:rsidRDefault="00EC6BC5" w:rsidP="00EC6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Científica de Pesquisa</w:t>
      </w:r>
    </w:p>
    <w:p w14:paraId="286216FA" w14:textId="77777777" w:rsidR="00516DC8" w:rsidRPr="007A5D25" w:rsidRDefault="0005169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Janice Lopes Braga</w:t>
      </w:r>
    </w:p>
    <w:p w14:paraId="56183E8C" w14:textId="77777777" w:rsidR="00416985" w:rsidRPr="007A5D25" w:rsidRDefault="0005169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bacharelado em Nutrição, </w:t>
      </w:r>
      <w:r w:rsidR="004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 w:rsidR="004B428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7581D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  <w:proofErr w:type="spellEnd"/>
      <w:r w:rsidR="00075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Campus Itapipoca</w:t>
      </w:r>
      <w:r w:rsidR="0041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CE.</w:t>
      </w:r>
    </w:p>
    <w:p w14:paraId="7B2476DE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="00075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E47B2" w:rsidRPr="00BE47B2">
        <w:rPr>
          <w:rFonts w:ascii="Times New Roman" w:eastAsia="Times New Roman" w:hAnsi="Times New Roman" w:cs="Times New Roman"/>
          <w:color w:val="000000"/>
          <w:sz w:val="24"/>
          <w:szCs w:val="24"/>
        </w:rPr>
        <w:t>Mjbragalopes@gmail.com</w:t>
      </w:r>
    </w:p>
    <w:p w14:paraId="40F12613" w14:textId="77777777" w:rsidR="00516DC8" w:rsidRPr="007A5D25" w:rsidRDefault="0007581D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Thamires Nascimento Mota</w:t>
      </w:r>
    </w:p>
    <w:p w14:paraId="7E4E7174" w14:textId="77777777" w:rsidR="00382967" w:rsidRDefault="0038296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bacharelado em Nutrição,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Campus Itapipoca</w:t>
      </w:r>
      <w:r w:rsidR="00E4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CE.</w:t>
      </w:r>
    </w:p>
    <w:p w14:paraId="22636514" w14:textId="77777777" w:rsidR="00516DC8" w:rsidRPr="00826903" w:rsidRDefault="0082690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thamimota13@gmail.com</w:t>
      </w:r>
    </w:p>
    <w:p w14:paraId="5A298682" w14:textId="77777777" w:rsidR="00516DC8" w:rsidRPr="007A5D25" w:rsidRDefault="00416985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Sabrynna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Rodrigues Soares de Lima</w:t>
      </w:r>
    </w:p>
    <w:p w14:paraId="061A05B1" w14:textId="77777777" w:rsidR="00416985" w:rsidRDefault="00416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bacharelado em Nutrição,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Campus Itapipoca – CE. </w:t>
      </w:r>
    </w:p>
    <w:p w14:paraId="2F591053" w14:textId="77777777" w:rsidR="004923A9" w:rsidRDefault="00416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="008F4EFD" w:rsidRPr="008F4EFD">
        <w:rPr>
          <w:rFonts w:ascii="Times New Roman" w:eastAsia="Times New Roman" w:hAnsi="Times New Roman" w:cs="Times New Roman"/>
          <w:color w:val="000000"/>
          <w:sz w:val="24"/>
          <w:szCs w:val="24"/>
        </w:rPr>
        <w:t>soaresbrynna@gmail.com</w:t>
      </w:r>
    </w:p>
    <w:p w14:paraId="06D3FC66" w14:textId="77777777" w:rsidR="002B74E0" w:rsidRDefault="002B7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Geórgia de Mendonça Nunes Leonardo (</w:t>
      </w:r>
      <w:r w:rsidRPr="00E80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*Orientadora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D868A08" w14:textId="77777777" w:rsidR="00E802A6" w:rsidRDefault="002B7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Docente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curso de bacharelado em Nutrição,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Campus Itapipoca – 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D6A187D" w14:textId="5CD259F0" w:rsidR="002B74E0" w:rsidRPr="00EC6BC5" w:rsidRDefault="00EC6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6BC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EC6BC5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profa.georgia.itapipoca@uninta.edu.br</w:t>
        </w:r>
      </w:hyperlink>
      <w:r w:rsidR="002B74E0" w:rsidRPr="00EC6B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A3A6D7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66A63" w14:textId="77777777" w:rsidR="00516DC8" w:rsidRPr="00BC0BB4" w:rsidRDefault="00516DC8" w:rsidP="00A12C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E5521B" w:rsidRPr="00E552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5521B" w:rsidRPr="00E55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obesidade é uma condição multifatorial que afeta milhões de pessoas em todo o mundo, representando um importante problema de saúde pública de acordo com a Org</w:t>
      </w:r>
      <w:r w:rsidR="004467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anização Mundial da Saúde</w:t>
      </w:r>
      <w:r w:rsidR="00E5521B" w:rsidRPr="00E55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467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E5521B" w:rsidRPr="00E55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obesidade está associada a uma série de alterações metabólicas, incluindo inflamação crônica</w:t>
      </w:r>
      <w:r w:rsidR="004467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 qual </w:t>
      </w:r>
      <w:r w:rsidR="00E5521B" w:rsidRPr="00E55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influencia o desenvolvimento de </w:t>
      </w:r>
      <w:r w:rsidR="004467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outras </w:t>
      </w:r>
      <w:r w:rsidR="00E5521B" w:rsidRPr="00E55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doenças metabólicas, como diabetes tipo 2 e doenças cardiovasculares, </w:t>
      </w:r>
      <w:r w:rsidR="004467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além de</w:t>
      </w:r>
      <w:r w:rsidR="00E5521B" w:rsidRPr="00E55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desempenha</w:t>
      </w:r>
      <w:r w:rsidR="004467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E5521B" w:rsidRPr="00E55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papel central na progressão de condições inflamatórias crônicas, como artrite e certos tipos de câncer. Desta forma, a compreensão da r</w:t>
      </w:r>
      <w:r w:rsidR="004467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elação entre inflamação crônica</w:t>
      </w:r>
      <w:r w:rsidR="00E5521B" w:rsidRPr="00E55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obesidade e comorbidades associadas é crucial para desenvolver estratégias eficazes de prevenção e tratamento, </w:t>
      </w:r>
      <w:r w:rsidR="004467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</w:t>
      </w:r>
      <w:r w:rsidR="00E5521B" w:rsidRPr="00E55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 requer uma abordagem interprofissional.</w:t>
      </w:r>
      <w:r w:rsidR="00E55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670D">
        <w:rPr>
          <w:rFonts w:ascii="Times New Roman" w:eastAsia="Times New Roman" w:hAnsi="Times New Roman" w:cs="Times New Roman"/>
          <w:color w:val="000000"/>
          <w:sz w:val="24"/>
          <w:szCs w:val="24"/>
        </w:rPr>
        <w:t>Discorrer sobre</w:t>
      </w:r>
      <w:r w:rsidR="00AC1CB7" w:rsidRPr="00AC1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aspectos inflamatórios da obesidade</w:t>
      </w:r>
      <w:r w:rsidR="00446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im</w:t>
      </w:r>
      <w:r w:rsidR="00AF2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plicações </w:t>
      </w:r>
      <w:r w:rsidR="00A3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clínicas </w:t>
      </w:r>
      <w:r w:rsidR="00AF28C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associadas</w:t>
      </w:r>
      <w:r w:rsidR="00AC1CB7" w:rsidRPr="00AC1C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50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07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>A pesquisa adotou uma abordagem qualitativa, consistindo em uma revisão de literatura sobre o tema da obesidade, inflamação e suas implicações clínicas. As palavras-chave utilizadas foram 'obesidade', 'inflamação</w:t>
      </w:r>
      <w:r w:rsidR="004D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276B">
        <w:rPr>
          <w:rFonts w:ascii="Times New Roman" w:eastAsia="Times New Roman" w:hAnsi="Times New Roman" w:cs="Times New Roman"/>
          <w:color w:val="000000"/>
          <w:sz w:val="24"/>
          <w:szCs w:val="24"/>
        </w:rPr>
        <w:t>crôncia</w:t>
      </w:r>
      <w:proofErr w:type="spellEnd"/>
      <w:r w:rsidR="000C007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e 'implicações clínicas', </w:t>
      </w:r>
      <w:r w:rsidR="00A31AF0">
        <w:rPr>
          <w:rFonts w:ascii="Times New Roman" w:eastAsia="Times New Roman" w:hAnsi="Times New Roman" w:cs="Times New Roman"/>
          <w:color w:val="000000"/>
          <w:sz w:val="24"/>
          <w:szCs w:val="24"/>
        </w:rPr>
        <w:t>sendo a b</w:t>
      </w:r>
      <w:r w:rsidR="000C007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usca conduzida </w:t>
      </w:r>
      <w:r w:rsidR="00A3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 </w:t>
      </w:r>
      <w:r w:rsidR="000C007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>bases de dados</w:t>
      </w:r>
      <w:r w:rsidR="00A3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0C007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>copus, Science</w:t>
      </w:r>
      <w:r w:rsidR="00A3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07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 e SciELO. </w:t>
      </w:r>
      <w:r w:rsidR="005F048D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="000C007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 selecionados </w:t>
      </w:r>
      <w:proofErr w:type="gramStart"/>
      <w:r w:rsidR="00BD50E0">
        <w:rPr>
          <w:rFonts w:ascii="Times New Roman" w:eastAsia="Times New Roman" w:hAnsi="Times New Roman" w:cs="Times New Roman"/>
          <w:color w:val="000000"/>
          <w:sz w:val="24"/>
          <w:szCs w:val="24"/>
        </w:rPr>
        <w:t>cinco(</w:t>
      </w:r>
      <w:proofErr w:type="gramEnd"/>
      <w:r w:rsidR="00BD50E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C007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EE4C41">
        <w:rPr>
          <w:rFonts w:ascii="Times New Roman" w:eastAsia="Times New Roman" w:hAnsi="Times New Roman" w:cs="Times New Roman"/>
          <w:color w:val="000000"/>
          <w:sz w:val="24"/>
          <w:szCs w:val="24"/>
        </w:rPr>
        <w:t>artigos para</w:t>
      </w:r>
      <w:r w:rsidR="000C007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elaboração do presente trabalho</w:t>
      </w:r>
      <w:r w:rsidR="00112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um total de</w:t>
      </w:r>
      <w:r w:rsidR="00962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dez(</w:t>
      </w:r>
      <w:r w:rsidR="009265A1">
        <w:rPr>
          <w:rFonts w:ascii="Times New Roman" w:eastAsia="Times New Roman" w:hAnsi="Times New Roman" w:cs="Times New Roman"/>
          <w:color w:val="000000"/>
          <w:sz w:val="24"/>
          <w:szCs w:val="24"/>
        </w:rPr>
        <w:t>10) revisados</w:t>
      </w:r>
      <w:r w:rsidR="00AE09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2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6ED6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critérios de seleção abrangeram a relevância para o tópico e </w:t>
      </w:r>
      <w:r w:rsidR="00A3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E6ED6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>confiabilidade das fontes.</w:t>
      </w:r>
      <w:r w:rsidR="00B11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5E9" w:rsidRPr="00D30ABA">
        <w:rPr>
          <w:rFonts w:ascii="Times New Roman" w:hAnsi="Times New Roman" w:cs="Times New Roman"/>
          <w:sz w:val="24"/>
        </w:rPr>
        <w:t>É</w:t>
      </w:r>
      <w:r w:rsidR="009B75E9" w:rsidRPr="00473C5A">
        <w:rPr>
          <w:rFonts w:ascii="Times New Roman" w:hAnsi="Times New Roman" w:cs="Times New Roman"/>
          <w:sz w:val="24"/>
        </w:rPr>
        <w:t xml:space="preserve"> amplamente aceito que a inflamação </w:t>
      </w:r>
      <w:r w:rsidR="00A31AF0">
        <w:rPr>
          <w:rFonts w:ascii="Times New Roman" w:hAnsi="Times New Roman" w:cs="Times New Roman"/>
          <w:sz w:val="24"/>
        </w:rPr>
        <w:t xml:space="preserve">é uma </w:t>
      </w:r>
      <w:r w:rsidR="00A31AF0">
        <w:rPr>
          <w:rFonts w:ascii="Times New Roman" w:hAnsi="Times New Roman" w:cs="Times New Roman"/>
          <w:sz w:val="24"/>
        </w:rPr>
        <w:lastRenderedPageBreak/>
        <w:t>consequência da obesidade.</w:t>
      </w:r>
      <w:r w:rsidR="009B75E9" w:rsidRPr="00473C5A">
        <w:rPr>
          <w:rFonts w:ascii="Times New Roman" w:hAnsi="Times New Roman" w:cs="Times New Roman"/>
          <w:sz w:val="24"/>
        </w:rPr>
        <w:t xml:space="preserve"> No entanto, há uma perspectiva na literatura que sugere que a obesidade possa ser resultado de uma condição inflamatória pré-existente. Essa relação é bidirecional, com a obesidade e a inflamação se exacerbando mutuamente, além de contribuírem para o desenvolvimento ou agravamento de outras condições como hipertensão, dislipidemia, diabetes, apneia do sono, esteatose hepática, doenças cardiovasculares e até câncer. A liberação de citocinas pró-inflamatórias pelos adipócitos desempenha um papel crucial nos aspectos inflamatórios da obesidade. Estudos destacam que o tecido adiposo em indivíduos obesos é uma fonte significativa de </w:t>
      </w:r>
      <w:proofErr w:type="spellStart"/>
      <w:r w:rsidR="009B75E9" w:rsidRPr="00473C5A">
        <w:rPr>
          <w:rFonts w:ascii="Times New Roman" w:hAnsi="Times New Roman" w:cs="Times New Roman"/>
          <w:sz w:val="24"/>
        </w:rPr>
        <w:t>adipocinas</w:t>
      </w:r>
      <w:proofErr w:type="spellEnd"/>
      <w:r w:rsidR="009B75E9" w:rsidRPr="00473C5A">
        <w:rPr>
          <w:rFonts w:ascii="Times New Roman" w:hAnsi="Times New Roman" w:cs="Times New Roman"/>
          <w:sz w:val="24"/>
        </w:rPr>
        <w:t xml:space="preserve">, que são diversas em termos de estrutura e função, incluindo citocinas clássicas, fatores de crescimento e proteínas sistêmicas complementares. Essas </w:t>
      </w:r>
      <w:proofErr w:type="spellStart"/>
      <w:r w:rsidR="009B75E9" w:rsidRPr="00473C5A">
        <w:rPr>
          <w:rFonts w:ascii="Times New Roman" w:hAnsi="Times New Roman" w:cs="Times New Roman"/>
          <w:sz w:val="24"/>
        </w:rPr>
        <w:t>adipocinas</w:t>
      </w:r>
      <w:proofErr w:type="spellEnd"/>
      <w:r w:rsidR="009B75E9" w:rsidRPr="00473C5A">
        <w:rPr>
          <w:rFonts w:ascii="Times New Roman" w:hAnsi="Times New Roman" w:cs="Times New Roman"/>
          <w:sz w:val="24"/>
        </w:rPr>
        <w:t xml:space="preserve"> influenciam a regulação da pressão arterial, homeostase vascular, metabolismo lipídico, glicídico e angiogênese. A secreção de várias citocinas e proteínas de fase aguda pelos adipócitos pode direta ou indiretamente amplificar a produção e circulação de fatores inflamatórios, exercendo um impacto substancial em diversas funções corporais</w:t>
      </w:r>
      <w:r w:rsidR="00A12C62" w:rsidRPr="00473C5A">
        <w:rPr>
          <w:rFonts w:ascii="Times New Roman" w:hAnsi="Times New Roman" w:cs="Times New Roman"/>
          <w:sz w:val="24"/>
        </w:rPr>
        <w:t>.</w:t>
      </w:r>
      <w:r w:rsidR="00446021">
        <w:rPr>
          <w:rFonts w:ascii="Times New Roman" w:hAnsi="Times New Roman" w:cs="Times New Roman"/>
          <w:sz w:val="24"/>
        </w:rPr>
        <w:t xml:space="preserve"> </w:t>
      </w:r>
      <w:r w:rsidR="009D4C0C" w:rsidRPr="009D4C0C">
        <w:rPr>
          <w:rFonts w:ascii="Times New Roman" w:hAnsi="Times New Roman" w:cs="Times New Roman"/>
          <w:sz w:val="24"/>
        </w:rPr>
        <w:t>As formas atuais de tratar a obesidade com base em evidências incluem a ênfase em medicamentos, mudanças no estilo de vida, bem como intervenções como cirurgia metabólica e bariátrica.</w:t>
      </w:r>
      <w:r w:rsidR="00A12C62" w:rsidRPr="00473C5A">
        <w:rPr>
          <w:rFonts w:ascii="Times New Roman" w:hAnsi="Times New Roman" w:cs="Times New Roman"/>
          <w:sz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31A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57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7EDF" w:rsidRPr="00057EDF">
        <w:rPr>
          <w:rFonts w:ascii="Times New Roman" w:eastAsia="Times New Roman" w:hAnsi="Times New Roman" w:cs="Times New Roman"/>
          <w:color w:val="000000"/>
          <w:sz w:val="24"/>
          <w:szCs w:val="24"/>
        </w:rPr>
        <w:t>obesidade é um estado metabólico complexo que desencadeia inflamação crônica, afetando diversos tecidos e órgãos. Para lidar eficazmente com esse problema de saúde pública, é fundamental implementar programas de saúde</w:t>
      </w:r>
      <w:r w:rsidR="0073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81A" w:rsidRPr="007F281A">
        <w:rPr>
          <w:rFonts w:ascii="Times New Roman" w:eastAsia="Times New Roman" w:hAnsi="Times New Roman" w:cs="Times New Roman"/>
          <w:color w:val="000000"/>
          <w:sz w:val="24"/>
          <w:szCs w:val="24"/>
        </w:rPr>
        <w:t>que sejam efetivos e consistentes, destacando a import</w:t>
      </w:r>
      <w:r w:rsidR="007F281A" w:rsidRPr="007F281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â</w:t>
      </w:r>
      <w:r w:rsidR="007F281A" w:rsidRPr="007F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ncia de abordagens </w:t>
      </w:r>
      <w:r w:rsidR="00BC0BB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F281A" w:rsidRPr="007F2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ntegradas e colaborativas entre profissionais da </w:t>
      </w:r>
      <w:r w:rsidR="00F64AB8">
        <w:rPr>
          <w:rFonts w:ascii="Times New Roman" w:eastAsia="Times New Roman" w:hAnsi="Times New Roman" w:cs="Times New Roman"/>
          <w:color w:val="000000"/>
          <w:sz w:val="24"/>
          <w:szCs w:val="24"/>
        </w:rPr>
        <w:t>saúde</w:t>
      </w:r>
      <w:r w:rsidR="00BC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visando </w:t>
      </w:r>
      <w:r w:rsidR="00057EDF" w:rsidRPr="00057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tanto </w:t>
      </w:r>
      <w:r w:rsidR="00F64AB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57EDF" w:rsidRPr="00057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tratamento quanto </w:t>
      </w:r>
      <w:r w:rsidR="00F64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057EDF" w:rsidRPr="00057EDF">
        <w:rPr>
          <w:rFonts w:ascii="Times New Roman" w:eastAsia="Times New Roman" w:hAnsi="Times New Roman" w:cs="Times New Roman"/>
          <w:color w:val="000000"/>
          <w:sz w:val="24"/>
          <w:szCs w:val="24"/>
        </w:rPr>
        <w:t>prevenção. Além disso, a pesquisa contínua é crucial para desenvolver abordagens mais eficazes, promovendo um ambiente de pesquisa ativa e colaborativa para melhorar os resultados de saúde das populações afetadas pela obesidade.</w:t>
      </w:r>
    </w:p>
    <w:p w14:paraId="65AC30FA" w14:textId="77777777" w:rsidR="00CF5A8B" w:rsidRDefault="00516DC8" w:rsidP="008201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82010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2010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>besidade</w:t>
      </w:r>
      <w:r w:rsidR="0082010D">
        <w:rPr>
          <w:rFonts w:ascii="Times New Roman" w:eastAsia="Times New Roman" w:hAnsi="Times New Roman" w:cs="Times New Roman"/>
          <w:color w:val="000000"/>
          <w:sz w:val="24"/>
          <w:szCs w:val="24"/>
        </w:rPr>
        <w:t>; I</w:t>
      </w:r>
      <w:r w:rsidR="0082010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>nflamação</w:t>
      </w:r>
      <w:r w:rsidR="00820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1AF0">
        <w:rPr>
          <w:rFonts w:ascii="Times New Roman" w:eastAsia="Times New Roman" w:hAnsi="Times New Roman" w:cs="Times New Roman"/>
          <w:color w:val="000000"/>
          <w:sz w:val="24"/>
          <w:szCs w:val="24"/>
        </w:rPr>
        <w:t>crônica</w:t>
      </w:r>
      <w:r w:rsidR="00CF5A8B">
        <w:rPr>
          <w:rFonts w:ascii="Times New Roman" w:eastAsia="Times New Roman" w:hAnsi="Times New Roman" w:cs="Times New Roman"/>
          <w:color w:val="000000"/>
          <w:sz w:val="24"/>
          <w:szCs w:val="24"/>
        </w:rPr>
        <w:t>; I</w:t>
      </w:r>
      <w:r w:rsidR="0082010D" w:rsidRPr="000C007D">
        <w:rPr>
          <w:rFonts w:ascii="Times New Roman" w:eastAsia="Times New Roman" w:hAnsi="Times New Roman" w:cs="Times New Roman"/>
          <w:color w:val="000000"/>
          <w:sz w:val="24"/>
          <w:szCs w:val="24"/>
        </w:rPr>
        <w:t>mplicações clínicas</w:t>
      </w:r>
      <w:r w:rsidR="00CF5A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DFDEEF" w14:textId="77777777" w:rsidR="006853BB" w:rsidRPr="00F54E20" w:rsidRDefault="00516DC8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3C7830D2" w14:textId="77777777" w:rsidR="00EF5722" w:rsidRDefault="0010551D" w:rsidP="00105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DUNCAN, B. B.; DUNCAN, M. S.; SCHMIDT, M. I. Inflamação subclínica, obesidade, diabetes e doenças relacionadas. </w:t>
      </w:r>
      <w:r w:rsidRPr="00105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Clinical </w:t>
      </w:r>
      <w:proofErr w:type="spellStart"/>
      <w:r w:rsidRPr="00105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105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5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Biomedical</w:t>
      </w:r>
      <w:proofErr w:type="spellEnd"/>
      <w:r w:rsidRPr="00105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5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</w:t>
      </w:r>
      <w:proofErr w:type="spellEnd"/>
      <w:r w:rsidRPr="0010551D">
        <w:rPr>
          <w:rFonts w:ascii="Times New Roman" w:eastAsia="Times New Roman" w:hAnsi="Times New Roman" w:cs="Times New Roman"/>
          <w:color w:val="000000"/>
          <w:sz w:val="24"/>
          <w:szCs w:val="24"/>
        </w:rPr>
        <w:t>, [S. l.], v. 25, n. 3, 2020. Disponível em: https://seer.ufrgs.br/index.php/hcpa/article/view/100373</w:t>
      </w:r>
      <w:r w:rsidR="007429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34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em: 20 abr. 2024. </w:t>
      </w:r>
    </w:p>
    <w:p w14:paraId="69F5B264" w14:textId="77777777" w:rsidR="005E1D1F" w:rsidRDefault="00915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LEITE,  L.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D.; ROCHA  E. D. M.; </w:t>
      </w:r>
      <w:r w:rsidR="0010551D">
        <w:rPr>
          <w:rFonts w:ascii="Times New Roman" w:eastAsia="Times New Roman" w:hAnsi="Times New Roman" w:cs="Times New Roman"/>
          <w:color w:val="000000"/>
          <w:sz w:val="24"/>
          <w:szCs w:val="24"/>
        </w:rPr>
        <w:t>BRANDÃO-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NETO, J.</w:t>
      </w:r>
      <w:r w:rsidR="00105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Obesidade: uma doença inflamatória.</w:t>
      </w:r>
      <w:r w:rsidRPr="002C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5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Ciência &amp; Saúde</w:t>
      </w:r>
      <w:r w:rsidRPr="002C1D70">
        <w:rPr>
          <w:rFonts w:ascii="Times New Roman" w:eastAsia="Times New Roman" w:hAnsi="Times New Roman" w:cs="Times New Roman"/>
          <w:color w:val="000000"/>
          <w:sz w:val="24"/>
          <w:szCs w:val="24"/>
        </w:rPr>
        <w:t>, Porto Alegre, v. 2, n. 2, p. 85-95, jul./dez. 2009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Disponível em: </w:t>
      </w:r>
      <w:r w:rsidR="00EC127F" w:rsidRPr="00EC127F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https://doi.org/10.15448/1983-652X.2009.2.6238</w:t>
      </w:r>
      <w:r w:rsidR="00E12B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em: 20 abr. 2024.</w:t>
      </w:r>
    </w:p>
    <w:p w14:paraId="11C998D2" w14:textId="77777777" w:rsidR="006853BB" w:rsidRDefault="0010551D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MACEDO DE SÁ, M.</w:t>
      </w:r>
      <w:r w:rsidR="00EF5722" w:rsidRPr="00EF5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6C76" w:rsidRPr="001055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="0025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F6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722" w:rsidRPr="00105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Inflamação crônica decorrente da obesidade e comorbidades associadas.</w:t>
      </w:r>
      <w:r w:rsidR="00EF5722" w:rsidRPr="00105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Estudos Avançados sobre Saúde e Natureza</w:t>
      </w:r>
      <w:r w:rsidR="00EF5722" w:rsidRPr="00EF5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[S. l.], v. 1, 2021. Disponível em: https://www.periodicojs.com.br/index.php/easn/article/view/365. Acesso em: </w:t>
      </w:r>
      <w:r w:rsidR="008810D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81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722" w:rsidRPr="00EF5722">
        <w:rPr>
          <w:rFonts w:ascii="Times New Roman" w:eastAsia="Times New Roman" w:hAnsi="Times New Roman" w:cs="Times New Roman"/>
          <w:color w:val="000000"/>
          <w:sz w:val="24"/>
          <w:szCs w:val="24"/>
        </w:rPr>
        <w:t>abr. 2024</w:t>
      </w:r>
      <w:r w:rsidR="002811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F878BE" w14:textId="77777777" w:rsidR="007F0F3F" w:rsidRDefault="007F0F3F" w:rsidP="005B5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9EA">
        <w:rPr>
          <w:rFonts w:ascii="Times New Roman" w:eastAsia="Times New Roman" w:hAnsi="Times New Roman" w:cs="Times New Roman"/>
          <w:color w:val="000000"/>
          <w:sz w:val="24"/>
          <w:szCs w:val="24"/>
        </w:rPr>
        <w:t>MOURA,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10551D">
        <w:rPr>
          <w:rFonts w:ascii="Times New Roman" w:eastAsia="Times New Roman" w:hAnsi="Times New Roman" w:cs="Times New Roman"/>
          <w:color w:val="000000"/>
          <w:sz w:val="24"/>
          <w:szCs w:val="24"/>
        </w:rPr>
        <w:t>. 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5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Pr="005B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5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Particularidades dos diferentes tecidos adiposos: implicações metabólicas na obesidade.</w:t>
      </w:r>
      <w:r w:rsidRPr="005B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Conexões</w:t>
      </w:r>
      <w:r w:rsidRPr="005B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Campinas, SP, v. 17, 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01-19</w:t>
      </w:r>
      <w:r w:rsidRPr="005B69EA">
        <w:rPr>
          <w:rFonts w:ascii="Times New Roman" w:eastAsia="Times New Roman" w:hAnsi="Times New Roman" w:cs="Times New Roman"/>
          <w:color w:val="000000"/>
          <w:sz w:val="24"/>
          <w:szCs w:val="24"/>
        </w:rPr>
        <w:t>, 2019.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69EA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r w:rsidRPr="00A265EB">
        <w:rPr>
          <w:rFonts w:ascii="Times New Roman" w:eastAsia="Times New Roman" w:hAnsi="Times New Roman" w:cs="Times New Roman"/>
          <w:color w:val="000000"/>
          <w:sz w:val="24"/>
          <w:szCs w:val="24"/>
        </w:rPr>
        <w:t>https://periodicos.sbu.unicamp.br/ojs/index.php/conexoes/article/view/8653471</w:t>
      </w:r>
      <w:r w:rsidRPr="005B69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69EA">
        <w:rPr>
          <w:rFonts w:ascii="Times New Roman" w:eastAsia="Times New Roman" w:hAnsi="Times New Roman" w:cs="Times New Roman"/>
          <w:color w:val="000000"/>
          <w:sz w:val="24"/>
          <w:szCs w:val="24"/>
        </w:rPr>
        <w:t>Acesso em: 20 abr. 2024.</w:t>
      </w:r>
    </w:p>
    <w:p w14:paraId="403D03AA" w14:textId="77777777" w:rsidR="000035A2" w:rsidRPr="0027697F" w:rsidRDefault="00295C58" w:rsidP="00105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PADRO, </w:t>
      </w:r>
      <w:r w:rsidR="0010551D">
        <w:rPr>
          <w:rFonts w:ascii="Times New Roman" w:eastAsia="Times New Roman" w:hAnsi="Times New Roman" w:cs="Times New Roman"/>
          <w:color w:val="000000"/>
          <w:sz w:val="24"/>
          <w:szCs w:val="24"/>
        </w:rPr>
        <w:t>W. L</w:t>
      </w:r>
      <w:r w:rsidR="00FB46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05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51D" w:rsidRPr="001055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</w:t>
      </w:r>
      <w:r w:rsidR="00FB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51D" w:rsidRPr="00105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Obesidade e </w:t>
      </w:r>
      <w:proofErr w:type="spellStart"/>
      <w:r w:rsidR="0010551D" w:rsidRPr="00105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adipocinas</w:t>
      </w:r>
      <w:proofErr w:type="spellEnd"/>
      <w:r w:rsidR="0010551D" w:rsidRPr="00105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inflamatórias: implicações práticas para a prescrição de exercício. </w:t>
      </w:r>
      <w:r w:rsidR="0010551D" w:rsidRPr="0010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Brasileira de Medicina do Esporte</w:t>
      </w:r>
      <w:r w:rsidR="0010551D" w:rsidRPr="00105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v. 15, n. 5, p. 378–383, set. 2009</w:t>
      </w:r>
      <w:r w:rsidR="00526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810D0">
        <w:rPr>
          <w:rFonts w:ascii="Times New Roman" w:eastAsia="Times New Roman" w:hAnsi="Times New Roman" w:cs="Times New Roman"/>
          <w:color w:val="000000"/>
          <w:sz w:val="24"/>
          <w:szCs w:val="24"/>
        </w:rPr>
        <w:t>Dispon</w:t>
      </w:r>
      <w:r w:rsidR="00CD7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ível em: </w:t>
      </w:r>
      <w:r w:rsidR="00163163" w:rsidRPr="00163163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https://doi.org/10.1590/S1517-86922009000600012</w:t>
      </w:r>
      <w:r w:rsidR="005724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D7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Acesso em: 20 abr. 2024.</w:t>
      </w:r>
    </w:p>
    <w:sectPr w:rsidR="000035A2" w:rsidRPr="0027697F" w:rsidSect="00F0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331C0" w14:textId="77777777" w:rsidR="00B511BB" w:rsidRDefault="00B511BB" w:rsidP="006853BB">
      <w:pPr>
        <w:spacing w:after="0" w:line="240" w:lineRule="auto"/>
      </w:pPr>
      <w:r>
        <w:separator/>
      </w:r>
    </w:p>
  </w:endnote>
  <w:endnote w:type="continuationSeparator" w:id="0">
    <w:p w14:paraId="04B4153D" w14:textId="77777777" w:rsidR="00B511BB" w:rsidRDefault="00B511BB" w:rsidP="006853BB">
      <w:pPr>
        <w:spacing w:after="0" w:line="240" w:lineRule="auto"/>
      </w:pPr>
      <w:r>
        <w:continuationSeparator/>
      </w:r>
    </w:p>
  </w:endnote>
  <w:endnote w:type="continuationNotice" w:id="1">
    <w:p w14:paraId="02311C61" w14:textId="77777777" w:rsidR="00B511BB" w:rsidRDefault="00B511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B28B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244F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7D4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1225D" w14:textId="77777777" w:rsidR="00B511BB" w:rsidRDefault="00B511BB" w:rsidP="006853BB">
      <w:pPr>
        <w:spacing w:after="0" w:line="240" w:lineRule="auto"/>
      </w:pPr>
      <w:r>
        <w:separator/>
      </w:r>
    </w:p>
  </w:footnote>
  <w:footnote w:type="continuationSeparator" w:id="0">
    <w:p w14:paraId="1B65A414" w14:textId="77777777" w:rsidR="00B511BB" w:rsidRDefault="00B511BB" w:rsidP="006853BB">
      <w:pPr>
        <w:spacing w:after="0" w:line="240" w:lineRule="auto"/>
      </w:pPr>
      <w:r>
        <w:continuationSeparator/>
      </w:r>
    </w:p>
  </w:footnote>
  <w:footnote w:type="continuationNotice" w:id="1">
    <w:p w14:paraId="2C86E012" w14:textId="77777777" w:rsidR="00B511BB" w:rsidRDefault="00B511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7CB4D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FA5FA" w14:textId="77777777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652E12F" wp14:editId="7495928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A12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035A2"/>
    <w:rsid w:val="0002293D"/>
    <w:rsid w:val="00027114"/>
    <w:rsid w:val="00041BD0"/>
    <w:rsid w:val="000439C7"/>
    <w:rsid w:val="0004453F"/>
    <w:rsid w:val="00051699"/>
    <w:rsid w:val="00057EDF"/>
    <w:rsid w:val="00065EAD"/>
    <w:rsid w:val="0007581D"/>
    <w:rsid w:val="000847E2"/>
    <w:rsid w:val="00086F22"/>
    <w:rsid w:val="00090DC1"/>
    <w:rsid w:val="00096961"/>
    <w:rsid w:val="000A58B7"/>
    <w:rsid w:val="000B48EA"/>
    <w:rsid w:val="000C007D"/>
    <w:rsid w:val="000E2A98"/>
    <w:rsid w:val="000E2D6A"/>
    <w:rsid w:val="000F294C"/>
    <w:rsid w:val="0010551D"/>
    <w:rsid w:val="001114F4"/>
    <w:rsid w:val="00112C1E"/>
    <w:rsid w:val="0011686B"/>
    <w:rsid w:val="001170DB"/>
    <w:rsid w:val="00136DB2"/>
    <w:rsid w:val="001533B9"/>
    <w:rsid w:val="00155B38"/>
    <w:rsid w:val="00163163"/>
    <w:rsid w:val="00180536"/>
    <w:rsid w:val="0018086F"/>
    <w:rsid w:val="00192056"/>
    <w:rsid w:val="001B3945"/>
    <w:rsid w:val="001C1C4B"/>
    <w:rsid w:val="001C7FB1"/>
    <w:rsid w:val="001D1762"/>
    <w:rsid w:val="001D3887"/>
    <w:rsid w:val="00211EE2"/>
    <w:rsid w:val="00213AFE"/>
    <w:rsid w:val="00214049"/>
    <w:rsid w:val="00220368"/>
    <w:rsid w:val="002234C3"/>
    <w:rsid w:val="0022361C"/>
    <w:rsid w:val="002247FC"/>
    <w:rsid w:val="00235504"/>
    <w:rsid w:val="00256C76"/>
    <w:rsid w:val="00257E6C"/>
    <w:rsid w:val="00264FBE"/>
    <w:rsid w:val="00265C7F"/>
    <w:rsid w:val="0027697F"/>
    <w:rsid w:val="0028116A"/>
    <w:rsid w:val="0028176F"/>
    <w:rsid w:val="002830C3"/>
    <w:rsid w:val="002924E3"/>
    <w:rsid w:val="00295C58"/>
    <w:rsid w:val="002A1C33"/>
    <w:rsid w:val="002A41B5"/>
    <w:rsid w:val="002B3914"/>
    <w:rsid w:val="002B74E0"/>
    <w:rsid w:val="002C1D70"/>
    <w:rsid w:val="002C32E0"/>
    <w:rsid w:val="002F2B00"/>
    <w:rsid w:val="00302586"/>
    <w:rsid w:val="0031484E"/>
    <w:rsid w:val="003160D4"/>
    <w:rsid w:val="0032109B"/>
    <w:rsid w:val="00321701"/>
    <w:rsid w:val="00324521"/>
    <w:rsid w:val="0033094D"/>
    <w:rsid w:val="00331BF8"/>
    <w:rsid w:val="003320CA"/>
    <w:rsid w:val="0033210D"/>
    <w:rsid w:val="00340524"/>
    <w:rsid w:val="003423A4"/>
    <w:rsid w:val="00342FF4"/>
    <w:rsid w:val="003523C1"/>
    <w:rsid w:val="00370917"/>
    <w:rsid w:val="00381B84"/>
    <w:rsid w:val="00382967"/>
    <w:rsid w:val="003A3713"/>
    <w:rsid w:val="003B0CF8"/>
    <w:rsid w:val="003B3469"/>
    <w:rsid w:val="003E4BF5"/>
    <w:rsid w:val="003F0C64"/>
    <w:rsid w:val="00405BEC"/>
    <w:rsid w:val="00407599"/>
    <w:rsid w:val="00414164"/>
    <w:rsid w:val="00416985"/>
    <w:rsid w:val="0042167C"/>
    <w:rsid w:val="00426D67"/>
    <w:rsid w:val="00434C16"/>
    <w:rsid w:val="00446021"/>
    <w:rsid w:val="0044670D"/>
    <w:rsid w:val="00473C5A"/>
    <w:rsid w:val="004756AE"/>
    <w:rsid w:val="00476044"/>
    <w:rsid w:val="0048020B"/>
    <w:rsid w:val="0048170D"/>
    <w:rsid w:val="004832C1"/>
    <w:rsid w:val="004865C8"/>
    <w:rsid w:val="004923A9"/>
    <w:rsid w:val="00493C4D"/>
    <w:rsid w:val="00495D0E"/>
    <w:rsid w:val="004A5240"/>
    <w:rsid w:val="004A5F61"/>
    <w:rsid w:val="004B4288"/>
    <w:rsid w:val="004B62DF"/>
    <w:rsid w:val="004D276B"/>
    <w:rsid w:val="004D42C6"/>
    <w:rsid w:val="00502D9D"/>
    <w:rsid w:val="00516DC8"/>
    <w:rsid w:val="00523425"/>
    <w:rsid w:val="005264EC"/>
    <w:rsid w:val="00534744"/>
    <w:rsid w:val="0053644A"/>
    <w:rsid w:val="0057193A"/>
    <w:rsid w:val="00572476"/>
    <w:rsid w:val="00586A84"/>
    <w:rsid w:val="00595149"/>
    <w:rsid w:val="005959BB"/>
    <w:rsid w:val="00597AED"/>
    <w:rsid w:val="005A074E"/>
    <w:rsid w:val="005B52BD"/>
    <w:rsid w:val="005B69EA"/>
    <w:rsid w:val="005C1F01"/>
    <w:rsid w:val="005D0784"/>
    <w:rsid w:val="005D1757"/>
    <w:rsid w:val="005D7313"/>
    <w:rsid w:val="005E00AA"/>
    <w:rsid w:val="005E0E02"/>
    <w:rsid w:val="005E17B8"/>
    <w:rsid w:val="005E1D1F"/>
    <w:rsid w:val="005E568B"/>
    <w:rsid w:val="005E636B"/>
    <w:rsid w:val="005F048D"/>
    <w:rsid w:val="005F375A"/>
    <w:rsid w:val="005F401E"/>
    <w:rsid w:val="00604F61"/>
    <w:rsid w:val="00606B9B"/>
    <w:rsid w:val="00614AF9"/>
    <w:rsid w:val="006212D9"/>
    <w:rsid w:val="00621DBF"/>
    <w:rsid w:val="0065151F"/>
    <w:rsid w:val="00651F28"/>
    <w:rsid w:val="00654CD7"/>
    <w:rsid w:val="00667382"/>
    <w:rsid w:val="00673EC0"/>
    <w:rsid w:val="00682526"/>
    <w:rsid w:val="006853BB"/>
    <w:rsid w:val="006A07D2"/>
    <w:rsid w:val="006A1455"/>
    <w:rsid w:val="006C5CF5"/>
    <w:rsid w:val="00712F8A"/>
    <w:rsid w:val="007171B9"/>
    <w:rsid w:val="0072529D"/>
    <w:rsid w:val="00726BD4"/>
    <w:rsid w:val="00737F9A"/>
    <w:rsid w:val="007429A7"/>
    <w:rsid w:val="00756604"/>
    <w:rsid w:val="0076302B"/>
    <w:rsid w:val="00771A65"/>
    <w:rsid w:val="00786896"/>
    <w:rsid w:val="007A29FE"/>
    <w:rsid w:val="007B4D88"/>
    <w:rsid w:val="007C0F77"/>
    <w:rsid w:val="007C2C92"/>
    <w:rsid w:val="007E2219"/>
    <w:rsid w:val="007E727E"/>
    <w:rsid w:val="007F0F3F"/>
    <w:rsid w:val="007F1756"/>
    <w:rsid w:val="007F281A"/>
    <w:rsid w:val="00803A5C"/>
    <w:rsid w:val="00806447"/>
    <w:rsid w:val="0082010D"/>
    <w:rsid w:val="00822D53"/>
    <w:rsid w:val="00826903"/>
    <w:rsid w:val="00836399"/>
    <w:rsid w:val="00842370"/>
    <w:rsid w:val="00847FB9"/>
    <w:rsid w:val="00860CC7"/>
    <w:rsid w:val="00864560"/>
    <w:rsid w:val="008810D0"/>
    <w:rsid w:val="008820CE"/>
    <w:rsid w:val="0089163C"/>
    <w:rsid w:val="00897533"/>
    <w:rsid w:val="008A251C"/>
    <w:rsid w:val="008A66F8"/>
    <w:rsid w:val="008A7587"/>
    <w:rsid w:val="008B06B7"/>
    <w:rsid w:val="008B4D4D"/>
    <w:rsid w:val="008D3B28"/>
    <w:rsid w:val="008E3FCC"/>
    <w:rsid w:val="008E6ED6"/>
    <w:rsid w:val="008F02C2"/>
    <w:rsid w:val="008F4EFD"/>
    <w:rsid w:val="00901A9C"/>
    <w:rsid w:val="00902943"/>
    <w:rsid w:val="009146ED"/>
    <w:rsid w:val="00915308"/>
    <w:rsid w:val="00916888"/>
    <w:rsid w:val="00923204"/>
    <w:rsid w:val="009265A1"/>
    <w:rsid w:val="009301CF"/>
    <w:rsid w:val="0093480D"/>
    <w:rsid w:val="00955938"/>
    <w:rsid w:val="009629FD"/>
    <w:rsid w:val="00964993"/>
    <w:rsid w:val="009732E1"/>
    <w:rsid w:val="00975E0D"/>
    <w:rsid w:val="009827D1"/>
    <w:rsid w:val="009A1C09"/>
    <w:rsid w:val="009B2AF6"/>
    <w:rsid w:val="009B75E9"/>
    <w:rsid w:val="009C1055"/>
    <w:rsid w:val="009D4C0C"/>
    <w:rsid w:val="009D6EF6"/>
    <w:rsid w:val="009E3059"/>
    <w:rsid w:val="009F62CA"/>
    <w:rsid w:val="00A02D41"/>
    <w:rsid w:val="00A03ED3"/>
    <w:rsid w:val="00A07FB2"/>
    <w:rsid w:val="00A12C62"/>
    <w:rsid w:val="00A265EB"/>
    <w:rsid w:val="00A312F1"/>
    <w:rsid w:val="00A31AF0"/>
    <w:rsid w:val="00A37578"/>
    <w:rsid w:val="00A47111"/>
    <w:rsid w:val="00A558F1"/>
    <w:rsid w:val="00A62786"/>
    <w:rsid w:val="00A66B86"/>
    <w:rsid w:val="00A9494B"/>
    <w:rsid w:val="00AA7B06"/>
    <w:rsid w:val="00AC1CB7"/>
    <w:rsid w:val="00AC277F"/>
    <w:rsid w:val="00AC3595"/>
    <w:rsid w:val="00AE0978"/>
    <w:rsid w:val="00AF0F0F"/>
    <w:rsid w:val="00AF28C9"/>
    <w:rsid w:val="00AF7850"/>
    <w:rsid w:val="00B03308"/>
    <w:rsid w:val="00B0586E"/>
    <w:rsid w:val="00B11025"/>
    <w:rsid w:val="00B200BC"/>
    <w:rsid w:val="00B36EF8"/>
    <w:rsid w:val="00B42FE3"/>
    <w:rsid w:val="00B511BB"/>
    <w:rsid w:val="00B740C6"/>
    <w:rsid w:val="00B75B02"/>
    <w:rsid w:val="00B93887"/>
    <w:rsid w:val="00BA6267"/>
    <w:rsid w:val="00BB158F"/>
    <w:rsid w:val="00BB2E4D"/>
    <w:rsid w:val="00BB3921"/>
    <w:rsid w:val="00BC0BB4"/>
    <w:rsid w:val="00BC10E8"/>
    <w:rsid w:val="00BD50DF"/>
    <w:rsid w:val="00BD50E0"/>
    <w:rsid w:val="00BE365C"/>
    <w:rsid w:val="00BE47B2"/>
    <w:rsid w:val="00BF74C8"/>
    <w:rsid w:val="00C05B42"/>
    <w:rsid w:val="00C165FC"/>
    <w:rsid w:val="00C202FA"/>
    <w:rsid w:val="00C2421B"/>
    <w:rsid w:val="00C2728F"/>
    <w:rsid w:val="00C30072"/>
    <w:rsid w:val="00C6402E"/>
    <w:rsid w:val="00C74A89"/>
    <w:rsid w:val="00C902E2"/>
    <w:rsid w:val="00CB10E5"/>
    <w:rsid w:val="00CB20DA"/>
    <w:rsid w:val="00CB3733"/>
    <w:rsid w:val="00CC3DD8"/>
    <w:rsid w:val="00CC7F29"/>
    <w:rsid w:val="00CD77F4"/>
    <w:rsid w:val="00CF261D"/>
    <w:rsid w:val="00CF5A8B"/>
    <w:rsid w:val="00D00F37"/>
    <w:rsid w:val="00D0352A"/>
    <w:rsid w:val="00D10B27"/>
    <w:rsid w:val="00D14D5C"/>
    <w:rsid w:val="00D15423"/>
    <w:rsid w:val="00D166C5"/>
    <w:rsid w:val="00D30ABA"/>
    <w:rsid w:val="00D50DB5"/>
    <w:rsid w:val="00D624D7"/>
    <w:rsid w:val="00D62D4F"/>
    <w:rsid w:val="00D74093"/>
    <w:rsid w:val="00D833A8"/>
    <w:rsid w:val="00D90B8A"/>
    <w:rsid w:val="00DA3736"/>
    <w:rsid w:val="00DB2C2E"/>
    <w:rsid w:val="00DB37F2"/>
    <w:rsid w:val="00DB621F"/>
    <w:rsid w:val="00DC2A3C"/>
    <w:rsid w:val="00DF4446"/>
    <w:rsid w:val="00DF46EE"/>
    <w:rsid w:val="00DF4F64"/>
    <w:rsid w:val="00DF5B45"/>
    <w:rsid w:val="00E02E5A"/>
    <w:rsid w:val="00E02F1C"/>
    <w:rsid w:val="00E12B9D"/>
    <w:rsid w:val="00E15E80"/>
    <w:rsid w:val="00E15E84"/>
    <w:rsid w:val="00E322C3"/>
    <w:rsid w:val="00E32852"/>
    <w:rsid w:val="00E41D5A"/>
    <w:rsid w:val="00E41F90"/>
    <w:rsid w:val="00E42FF6"/>
    <w:rsid w:val="00E46875"/>
    <w:rsid w:val="00E5521B"/>
    <w:rsid w:val="00E802A6"/>
    <w:rsid w:val="00E87B05"/>
    <w:rsid w:val="00E92155"/>
    <w:rsid w:val="00EA7DEF"/>
    <w:rsid w:val="00EC127F"/>
    <w:rsid w:val="00EC6BC5"/>
    <w:rsid w:val="00EE4C41"/>
    <w:rsid w:val="00EF5722"/>
    <w:rsid w:val="00EF58DE"/>
    <w:rsid w:val="00F03F82"/>
    <w:rsid w:val="00F05450"/>
    <w:rsid w:val="00F05A4D"/>
    <w:rsid w:val="00F1338A"/>
    <w:rsid w:val="00F13F4E"/>
    <w:rsid w:val="00F26BE2"/>
    <w:rsid w:val="00F30E46"/>
    <w:rsid w:val="00F41F7A"/>
    <w:rsid w:val="00F452E3"/>
    <w:rsid w:val="00F51ACF"/>
    <w:rsid w:val="00F54E20"/>
    <w:rsid w:val="00F62B6C"/>
    <w:rsid w:val="00F64AB8"/>
    <w:rsid w:val="00F73071"/>
    <w:rsid w:val="00F828AF"/>
    <w:rsid w:val="00F8323D"/>
    <w:rsid w:val="00F84A72"/>
    <w:rsid w:val="00F9127A"/>
    <w:rsid w:val="00FB4641"/>
    <w:rsid w:val="00FB4983"/>
    <w:rsid w:val="00FB608C"/>
    <w:rsid w:val="00FD272A"/>
    <w:rsid w:val="00FE1C72"/>
    <w:rsid w:val="00FE38C3"/>
    <w:rsid w:val="00FE6D83"/>
    <w:rsid w:val="00FE6E92"/>
    <w:rsid w:val="00FF0790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DA416"/>
  <w15:docId w15:val="{8F9D23AB-C9DE-7345-9008-E82C4E73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62D4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2D4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C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fa.georgia.itapipoca@uninta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83E1-3D0C-43DD-B318-8D8CCB1E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thamires mota</cp:lastModifiedBy>
  <cp:revision>3</cp:revision>
  <dcterms:created xsi:type="dcterms:W3CDTF">2024-04-27T15:13:00Z</dcterms:created>
  <dcterms:modified xsi:type="dcterms:W3CDTF">2024-05-01T23:32:00Z</dcterms:modified>
</cp:coreProperties>
</file>