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486D" w14:textId="77777777" w:rsidR="001A4870" w:rsidRPr="00932ED3" w:rsidRDefault="001A4870" w:rsidP="001A4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32E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LAICIDADE E LIBERDADE RELIGIOSA NO COTIDIANO DAS ESCOLAS PÚBLICAS DO MUNICÍPIO DE PORTEIRINHA-MG (1988 A 2018)</w:t>
      </w:r>
    </w:p>
    <w:p w14:paraId="168D43F5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474D6FC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32E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Vanessa Mendes Aguiar Ladeia</w:t>
      </w:r>
    </w:p>
    <w:p w14:paraId="5168583D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2ED3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 (</w:t>
      </w:r>
      <w:proofErr w:type="spellStart"/>
      <w:r w:rsidRPr="00932ED3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Pr="00932ED3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14:paraId="2B0DFC12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2ED3">
        <w:rPr>
          <w:rFonts w:ascii="Times New Roman" w:eastAsia="Times New Roman" w:hAnsi="Times New Roman" w:cs="Times New Roman"/>
          <w:sz w:val="24"/>
          <w:szCs w:val="24"/>
          <w:lang w:eastAsia="pt-BR"/>
        </w:rPr>
        <w:t>vanessamendes.aguiar@gmail.com</w:t>
      </w:r>
    </w:p>
    <w:p w14:paraId="528C0532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B03404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32E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José Normando Gonçalves Meira</w:t>
      </w:r>
    </w:p>
    <w:p w14:paraId="62C86A06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2ED3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do PPGE e dos Departamentos de Métodos e Técnicas Educacionais e de História</w:t>
      </w:r>
    </w:p>
    <w:p w14:paraId="3D984996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932ED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jose.meira@unimontes.be</w:t>
        </w:r>
      </w:hyperlink>
    </w:p>
    <w:p w14:paraId="164BDE6E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A0DAC1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32E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932E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História da Educação</w:t>
      </w:r>
    </w:p>
    <w:p w14:paraId="70F5122D" w14:textId="77777777" w:rsidR="001A4870" w:rsidRPr="00932ED3" w:rsidRDefault="001A4870" w:rsidP="001A4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2E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932ED3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932ED3">
        <w:rPr>
          <w:rFonts w:ascii="Georgia" w:hAnsi="Georgia"/>
        </w:rPr>
        <w:t xml:space="preserve"> </w:t>
      </w:r>
      <w:r w:rsidRPr="00932ED3">
        <w:rPr>
          <w:rFonts w:ascii="Times New Roman" w:hAnsi="Times New Roman" w:cs="Times New Roman"/>
          <w:sz w:val="24"/>
          <w:szCs w:val="24"/>
        </w:rPr>
        <w:t>Laicidade; Liberdade religiosa; Cultura escolar.</w:t>
      </w:r>
    </w:p>
    <w:p w14:paraId="04C73021" w14:textId="77777777" w:rsidR="001A4870" w:rsidRPr="00932ED3" w:rsidRDefault="001A4870" w:rsidP="001A4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8E0521" w14:textId="77777777" w:rsidR="001A4870" w:rsidRPr="00932ED3" w:rsidRDefault="001A4870" w:rsidP="001A4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D3"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2B67A419" w14:textId="77777777" w:rsidR="001A4870" w:rsidRPr="00932ED3" w:rsidRDefault="001A4870" w:rsidP="001A4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0F1625" w14:textId="77777777" w:rsidR="001A4870" w:rsidRPr="00932ED3" w:rsidRDefault="001A4870" w:rsidP="001A4870">
      <w:pPr>
        <w:pStyle w:val="NormalWeb"/>
        <w:jc w:val="both"/>
      </w:pPr>
      <w:r w:rsidRPr="00932ED3">
        <w:t xml:space="preserve">Esta pesquisa insere-se no campo da História da Educação e investiga a laicidade do Estado e a liberdade religiosa no cotidiano das escolas públicas de Porteirinha-MG, no período de 1988 a 2018. Parte-se da compreensão histórica da separação entre Igreja e Estado no Brasil, destacando a tradição republicana e a configuração da laicidade na Constituição de 1988, caracterizada como laicidade colaborativa, na qual se assegura a neutralidade estatal sem excluir a dimensão religiosa da esfera pública. O objetivo geral consiste em analisar como os princípios de laicidade e liberdade religiosa se manifestam no cotidiano escolar, considerando práticas, discursos, documentos e percepções de professores e gestores. Especificamente, busca-se identificar práticas e referências culturais que expressem modos de compreensão e vivência desses princípios, examinar como profissionais da educação interpretam a presença da religião e os limites da laicidade no espaço escolar, e compreender de que modo a cultura escolar, marcada por heranças históricas, tensiona, ressignifica ou acomoda tais fundamentos. Para fundamentar teoricamente o trabalho, foram consultados autores como Moreira (2021), no que se refere ao conceito de educação como direito de todos, suas finalidades e a centralidade da liberdade dos sujeitos envolvidos; em Vieira e Regina (2021), quanto à definição de laicidade e sua configuração na Constituição brasileira; e em autores que discutem a cultura escolar. No campo da pesquisa histórica e do uso de fontes, dialoga-se com Peter Burke (1992), Marc Bloch (2001), </w:t>
      </w:r>
      <w:proofErr w:type="spellStart"/>
      <w:r w:rsidRPr="00932ED3">
        <w:t>Aróstegui</w:t>
      </w:r>
      <w:proofErr w:type="spellEnd"/>
      <w:r w:rsidRPr="00932ED3">
        <w:t xml:space="preserve"> (2006) e </w:t>
      </w:r>
      <w:proofErr w:type="spellStart"/>
      <w:r w:rsidRPr="00932ED3">
        <w:t>Pinsky</w:t>
      </w:r>
      <w:proofErr w:type="spellEnd"/>
      <w:r w:rsidRPr="00932ED3">
        <w:t xml:space="preserve"> (2008). O recorte temporal justifica-se por abranger os 30 anos da Constituição de 1988 até 2018, ano da efetiva implementação da BNCC. Metodologicamente, trata-se de uma pesquisa histórica, de abordagem qualitativa, que mobiliza fontes bibliográficas, documentos escolares, materiais escritos, imagéticos e orais. A investigação encontra-se em fase inicial de levantamento e revisão de literatura.</w:t>
      </w:r>
    </w:p>
    <w:p w14:paraId="57D152B8" w14:textId="77777777" w:rsidR="001A4870" w:rsidRPr="00932ED3" w:rsidRDefault="001A4870" w:rsidP="001A48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5F4F69" w14:textId="77777777" w:rsidR="001A4870" w:rsidRPr="00932ED3" w:rsidRDefault="001A4870" w:rsidP="001A4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32E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7763E92" w14:textId="77777777" w:rsidR="001A4870" w:rsidRPr="00932ED3" w:rsidRDefault="001A4870" w:rsidP="001A4870">
      <w:pPr>
        <w:pStyle w:val="NormalWeb"/>
        <w:rPr>
          <w:sz w:val="20"/>
          <w:szCs w:val="20"/>
        </w:rPr>
      </w:pPr>
      <w:r w:rsidRPr="00932ED3">
        <w:rPr>
          <w:sz w:val="20"/>
          <w:szCs w:val="20"/>
        </w:rPr>
        <w:t>MOREIRA, Alexandre Magno Fernandes. </w:t>
      </w:r>
      <w:r w:rsidRPr="00932ED3">
        <w:rPr>
          <w:i/>
          <w:iCs/>
          <w:sz w:val="20"/>
          <w:szCs w:val="20"/>
        </w:rPr>
        <w:t>Direito da educação: fundamento e prática</w:t>
      </w:r>
      <w:r w:rsidRPr="00932ED3">
        <w:rPr>
          <w:sz w:val="20"/>
          <w:szCs w:val="20"/>
        </w:rPr>
        <w:t>. Florianópolis, 2021.​</w:t>
      </w:r>
    </w:p>
    <w:p w14:paraId="7E4B2F31" w14:textId="77777777" w:rsidR="001A4870" w:rsidRPr="00932ED3" w:rsidRDefault="001A4870" w:rsidP="001A4870">
      <w:pPr>
        <w:pStyle w:val="NormalWeb"/>
        <w:rPr>
          <w:sz w:val="20"/>
          <w:szCs w:val="20"/>
        </w:rPr>
      </w:pPr>
      <w:r w:rsidRPr="00932ED3">
        <w:rPr>
          <w:sz w:val="20"/>
          <w:szCs w:val="20"/>
        </w:rPr>
        <w:lastRenderedPageBreak/>
        <w:t>VIEIRA, Thiago Rafael; REGINA, Jean Marques. </w:t>
      </w:r>
      <w:r w:rsidRPr="00932ED3">
        <w:rPr>
          <w:i/>
          <w:iCs/>
          <w:sz w:val="20"/>
          <w:szCs w:val="20"/>
        </w:rPr>
        <w:t>A laicidade colaborativa brasileira: da aurora da civilização à Constituição brasileira de 1988</w:t>
      </w:r>
      <w:r w:rsidRPr="00932ED3">
        <w:rPr>
          <w:sz w:val="20"/>
          <w:szCs w:val="20"/>
        </w:rPr>
        <w:t>. São Paulo: Vida Nova, 2021.​</w:t>
      </w:r>
    </w:p>
    <w:p w14:paraId="255E67EF" w14:textId="77777777" w:rsidR="001A4870" w:rsidRPr="00932ED3" w:rsidRDefault="001A4870" w:rsidP="001A4870">
      <w:pPr>
        <w:pStyle w:val="NormalWeb"/>
        <w:rPr>
          <w:sz w:val="20"/>
          <w:szCs w:val="20"/>
        </w:rPr>
      </w:pPr>
      <w:r w:rsidRPr="00932ED3">
        <w:rPr>
          <w:sz w:val="20"/>
          <w:szCs w:val="20"/>
        </w:rPr>
        <w:t>SAVIANI, Dermeval. </w:t>
      </w:r>
      <w:r w:rsidRPr="00932ED3">
        <w:rPr>
          <w:i/>
          <w:iCs/>
          <w:sz w:val="20"/>
          <w:szCs w:val="20"/>
        </w:rPr>
        <w:t>História das ideias pedagógicas no Brasil</w:t>
      </w:r>
      <w:r w:rsidRPr="00932ED3">
        <w:rPr>
          <w:sz w:val="20"/>
          <w:szCs w:val="20"/>
        </w:rPr>
        <w:t>. 2. ed. Campinas: Autores Associados, 2007.​</w:t>
      </w:r>
    </w:p>
    <w:p w14:paraId="31C5FC7D" w14:textId="77777777" w:rsidR="001A4870" w:rsidRPr="00932ED3" w:rsidRDefault="001A4870" w:rsidP="001A4870">
      <w:pPr>
        <w:pStyle w:val="NormalWeb"/>
        <w:rPr>
          <w:sz w:val="20"/>
          <w:szCs w:val="20"/>
        </w:rPr>
      </w:pPr>
      <w:r w:rsidRPr="00932ED3">
        <w:rPr>
          <w:sz w:val="20"/>
          <w:szCs w:val="20"/>
        </w:rPr>
        <w:t>JUNQUEIRA, Sérgio Rogério Azevedo. </w:t>
      </w:r>
      <w:r w:rsidRPr="00932ED3">
        <w:rPr>
          <w:i/>
          <w:iCs/>
          <w:sz w:val="20"/>
          <w:szCs w:val="20"/>
        </w:rPr>
        <w:t>O processo de escolarização do ensino religioso no Brasil</w:t>
      </w:r>
      <w:r w:rsidRPr="00932ED3">
        <w:rPr>
          <w:sz w:val="20"/>
          <w:szCs w:val="20"/>
        </w:rPr>
        <w:t>. Petrópolis: Vozes, 2002.​</w:t>
      </w:r>
    </w:p>
    <w:p w14:paraId="137417E3" w14:textId="77777777" w:rsidR="001A4870" w:rsidRPr="00932ED3" w:rsidRDefault="001A4870" w:rsidP="001A4870">
      <w:pPr>
        <w:pStyle w:val="NormalWeb"/>
        <w:rPr>
          <w:sz w:val="20"/>
          <w:szCs w:val="20"/>
        </w:rPr>
      </w:pPr>
      <w:r w:rsidRPr="00932ED3">
        <w:rPr>
          <w:sz w:val="20"/>
          <w:szCs w:val="20"/>
        </w:rPr>
        <w:t xml:space="preserve">VALENTE, Gabriela </w:t>
      </w:r>
      <w:proofErr w:type="spellStart"/>
      <w:r w:rsidRPr="00932ED3">
        <w:rPr>
          <w:sz w:val="20"/>
          <w:szCs w:val="20"/>
        </w:rPr>
        <w:t>Abuhab</w:t>
      </w:r>
      <w:proofErr w:type="spellEnd"/>
      <w:r w:rsidRPr="00932ED3">
        <w:rPr>
          <w:sz w:val="20"/>
          <w:szCs w:val="20"/>
        </w:rPr>
        <w:t>. Laicidade, ensino religioso e religiosidade na escola pública brasileira: questionamentos e reflexões. </w:t>
      </w:r>
      <w:proofErr w:type="spellStart"/>
      <w:proofErr w:type="gramStart"/>
      <w:r w:rsidRPr="00932ED3">
        <w:rPr>
          <w:i/>
          <w:iCs/>
          <w:sz w:val="20"/>
          <w:szCs w:val="20"/>
        </w:rPr>
        <w:t>Pro-Posições</w:t>
      </w:r>
      <w:proofErr w:type="spellEnd"/>
      <w:proofErr w:type="gramEnd"/>
      <w:r w:rsidRPr="00932ED3">
        <w:rPr>
          <w:sz w:val="20"/>
          <w:szCs w:val="20"/>
        </w:rPr>
        <w:t>, Campinas, v. 29, n. 1, p. 107-127, 2018.</w:t>
      </w:r>
    </w:p>
    <w:p w14:paraId="5919E50B" w14:textId="77777777" w:rsidR="004837CC" w:rsidRDefault="004837CC">
      <w:pPr>
        <w:pStyle w:val="NormalWeb"/>
      </w:pPr>
    </w:p>
    <w:p w14:paraId="5174B687" w14:textId="77777777" w:rsidR="004837CC" w:rsidRDefault="004837CC"/>
    <w:sectPr w:rsidR="004837CC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7DC6" w14:textId="77777777" w:rsidR="001F38FE" w:rsidRDefault="001F38FE">
      <w:pPr>
        <w:spacing w:line="240" w:lineRule="auto"/>
      </w:pPr>
      <w:r>
        <w:separator/>
      </w:r>
    </w:p>
  </w:endnote>
  <w:endnote w:type="continuationSeparator" w:id="0">
    <w:p w14:paraId="4E8C54F1" w14:textId="77777777" w:rsidR="001F38FE" w:rsidRDefault="001F3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81A68" w14:textId="77777777" w:rsidR="001F38FE" w:rsidRDefault="001F38FE">
      <w:pPr>
        <w:spacing w:after="0"/>
      </w:pPr>
      <w:r>
        <w:separator/>
      </w:r>
    </w:p>
  </w:footnote>
  <w:footnote w:type="continuationSeparator" w:id="0">
    <w:p w14:paraId="7497F592" w14:textId="77777777" w:rsidR="001F38FE" w:rsidRDefault="001F38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B148" w14:textId="77777777" w:rsidR="004837CC" w:rsidRDefault="00000000">
    <w:pPr>
      <w:pStyle w:val="Cabealho"/>
    </w:pPr>
    <w:r>
      <w:rPr>
        <w:noProof/>
      </w:rPr>
      <w:drawing>
        <wp:inline distT="0" distB="0" distL="114300" distR="114300" wp14:anchorId="7489E53C" wp14:editId="692C19F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1A4870"/>
    <w:rsid w:val="001F38FE"/>
    <w:rsid w:val="004837CC"/>
    <w:rsid w:val="006663EA"/>
    <w:rsid w:val="00677F30"/>
    <w:rsid w:val="00741E2B"/>
    <w:rsid w:val="00B82A8F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F858"/>
  <w15:docId w15:val="{0B512BAD-D296-47A4-A656-43F15CE7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87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A487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A487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A4870"/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e.meira@unimontes.b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Vanessa Mendes Aguia</cp:lastModifiedBy>
  <cp:revision>2</cp:revision>
  <dcterms:created xsi:type="dcterms:W3CDTF">2026-04-20T20:42:00Z</dcterms:created>
  <dcterms:modified xsi:type="dcterms:W3CDTF">2026-04-20T20:42:00Z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