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5816" w14:textId="112580F4" w:rsidR="00AD6042" w:rsidRDefault="00CD6417">
      <w:pPr>
        <w:spacing w:before="120" w:after="120" w:line="336" w:lineRule="auto"/>
      </w:pPr>
      <w:r w:rsidRPr="00CD6417">
        <w:rPr>
          <w:noProof/>
        </w:rPr>
        <w:drawing>
          <wp:anchor distT="0" distB="0" distL="114300" distR="114300" simplePos="0" relativeHeight="251663360" behindDoc="1" locked="0" layoutInCell="1" allowOverlap="1" wp14:anchorId="66D0CE74" wp14:editId="553BD27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36642" cy="1579418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6642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D9F23" w14:textId="570FC688" w:rsidR="00AD6042" w:rsidRDefault="002759D5" w:rsidP="002759D5">
      <w:pPr>
        <w:tabs>
          <w:tab w:val="left" w:pos="3703"/>
        </w:tabs>
        <w:spacing w:before="120" w:after="120" w:line="336" w:lineRule="auto"/>
      </w:pPr>
      <w:r>
        <w:tab/>
      </w:r>
    </w:p>
    <w:p w14:paraId="50D9D910" w14:textId="7B17AB4D" w:rsidR="00676928" w:rsidRDefault="009329D8" w:rsidP="00676928">
      <w:pPr>
        <w:spacing w:before="120" w:after="120"/>
        <w:jc w:val="center"/>
        <w:rPr>
          <w:b/>
          <w:sz w:val="24"/>
          <w:szCs w:val="24"/>
        </w:rPr>
      </w:pPr>
      <w:r w:rsidRPr="009329D8">
        <w:rPr>
          <w:b/>
          <w:sz w:val="24"/>
          <w:szCs w:val="24"/>
        </w:rPr>
        <w:t>SÍNDROME DE SANFILIPPO COMO DIAGNÓSTICO DIFERENCIAL DO TRANSTORNO DO ESPECTRO AUTISTA</w:t>
      </w:r>
    </w:p>
    <w:p w14:paraId="6F8C4FCB" w14:textId="33347C23" w:rsidR="00AD6042" w:rsidRPr="005F39C8" w:rsidRDefault="009B5CCA" w:rsidP="00676928">
      <w:pPr>
        <w:spacing w:before="120" w:after="120"/>
        <w:jc w:val="center"/>
        <w:rPr>
          <w:b/>
          <w:sz w:val="24"/>
          <w:szCs w:val="24"/>
        </w:rPr>
      </w:pPr>
      <w:r w:rsidRPr="009C160A">
        <w:rPr>
          <w:b/>
          <w:sz w:val="24"/>
          <w:szCs w:val="24"/>
        </w:rPr>
        <w:t>Eixo:</w:t>
      </w:r>
      <w:r w:rsidR="005A40D6">
        <w:rPr>
          <w:b/>
          <w:sz w:val="24"/>
          <w:szCs w:val="24"/>
        </w:rPr>
        <w:t xml:space="preserve"> Crescimento e desenvolvimento infantil</w:t>
      </w:r>
      <w:r>
        <w:rPr>
          <w:b/>
          <w:sz w:val="24"/>
          <w:szCs w:val="24"/>
        </w:rPr>
        <w:t xml:space="preserve">  </w:t>
      </w:r>
    </w:p>
    <w:p w14:paraId="74DE1A9A" w14:textId="6F9DD60A" w:rsidR="00AD6042" w:rsidRDefault="00AD007D">
      <w:pPr>
        <w:widowControl w:val="0"/>
        <w:rPr>
          <w:b/>
        </w:rPr>
      </w:pPr>
      <w:r>
        <w:rPr>
          <w:b/>
        </w:rPr>
        <w:t>Taís Lima Boz</w:t>
      </w:r>
    </w:p>
    <w:p w14:paraId="07AF6987" w14:textId="0973ABEC" w:rsidR="00AD6042" w:rsidRDefault="003D70FD">
      <w:pPr>
        <w:widowControl w:val="0"/>
        <w:rPr>
          <w:b/>
          <w:sz w:val="24"/>
          <w:szCs w:val="24"/>
        </w:rPr>
      </w:pPr>
      <w:bookmarkStart w:id="0" w:name="_Hlk194043514"/>
      <w:r>
        <w:rPr>
          <w:sz w:val="16"/>
          <w:szCs w:val="16"/>
        </w:rPr>
        <w:t>Graduanda em Medicina pela Universidade Franciscana</w:t>
      </w:r>
      <w:r w:rsidR="00D350FB">
        <w:rPr>
          <w:sz w:val="16"/>
          <w:szCs w:val="16"/>
        </w:rPr>
        <w:t xml:space="preserve"> - UFN</w:t>
      </w:r>
    </w:p>
    <w:bookmarkEnd w:id="0"/>
    <w:p w14:paraId="6F7022F4" w14:textId="2A91DA6C" w:rsidR="00AD6042" w:rsidRDefault="00AD007D">
      <w:pPr>
        <w:ind w:right="142"/>
        <w:jc w:val="both"/>
        <w:rPr>
          <w:b/>
        </w:rPr>
      </w:pPr>
      <w:r>
        <w:rPr>
          <w:b/>
        </w:rPr>
        <w:t>Alerrandro Penha da Silva</w:t>
      </w:r>
    </w:p>
    <w:p w14:paraId="2C0D8665" w14:textId="4B1B1537" w:rsidR="00D350FB" w:rsidRDefault="00D350FB" w:rsidP="00D350FB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Franciscana - UFN</w:t>
      </w:r>
    </w:p>
    <w:p w14:paraId="792146C6" w14:textId="243BDA35" w:rsidR="00AD6042" w:rsidRDefault="00D350FB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Luísa </w:t>
      </w:r>
      <w:r w:rsidR="00AD007D">
        <w:rPr>
          <w:b/>
        </w:rPr>
        <w:t xml:space="preserve">Cereta </w:t>
      </w:r>
      <w:r w:rsidR="00FA1B64">
        <w:rPr>
          <w:b/>
        </w:rPr>
        <w:t>Salim</w:t>
      </w:r>
      <w:r w:rsidR="00AD007D">
        <w:rPr>
          <w:b/>
        </w:rPr>
        <w:t xml:space="preserve"> Testa</w:t>
      </w:r>
    </w:p>
    <w:p w14:paraId="0CA50EF9" w14:textId="777A24D4" w:rsidR="00AD6042" w:rsidRPr="00D350FB" w:rsidRDefault="00D350FB">
      <w:pPr>
        <w:widowControl w:val="0"/>
        <w:rPr>
          <w:b/>
          <w:sz w:val="24"/>
          <w:szCs w:val="24"/>
        </w:rPr>
      </w:pPr>
      <w:bookmarkStart w:id="1" w:name="_Hlk194043655"/>
      <w:r>
        <w:rPr>
          <w:sz w:val="16"/>
          <w:szCs w:val="16"/>
        </w:rPr>
        <w:t>Graduanda em Medicina pela Universidade Franciscana - UFN</w:t>
      </w:r>
      <w:bookmarkEnd w:id="1"/>
    </w:p>
    <w:p w14:paraId="55E11431" w14:textId="77777777" w:rsidR="0009650B" w:rsidRDefault="0009650B" w:rsidP="0009650B">
      <w:pPr>
        <w:ind w:right="142"/>
        <w:jc w:val="both"/>
        <w:rPr>
          <w:b/>
        </w:rPr>
      </w:pPr>
      <w:r>
        <w:rPr>
          <w:b/>
        </w:rPr>
        <w:t>Luiza Dorneles Trombine</w:t>
      </w:r>
    </w:p>
    <w:p w14:paraId="36D08DD8" w14:textId="77777777" w:rsidR="0009650B" w:rsidRDefault="0009650B" w:rsidP="0009650B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Graduanda em Medicina pela Universidade Franciscana - UFN</w:t>
      </w:r>
    </w:p>
    <w:p w14:paraId="79DE5C79" w14:textId="77777777" w:rsidR="0009650B" w:rsidRDefault="0009650B" w:rsidP="0009650B">
      <w:pPr>
        <w:ind w:right="142"/>
        <w:jc w:val="both"/>
        <w:rPr>
          <w:b/>
          <w:sz w:val="24"/>
          <w:szCs w:val="24"/>
        </w:rPr>
      </w:pPr>
      <w:r>
        <w:rPr>
          <w:b/>
        </w:rPr>
        <w:t>Mariana Henn Souza Moreira</w:t>
      </w:r>
    </w:p>
    <w:p w14:paraId="628E9952" w14:textId="77777777" w:rsidR="0009650B" w:rsidRDefault="0009650B" w:rsidP="0009650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Medicina pela Universidade Franciscana – UFN</w:t>
      </w:r>
    </w:p>
    <w:p w14:paraId="139CD94D" w14:textId="77777777" w:rsidR="0009650B" w:rsidRDefault="0009650B" w:rsidP="0009650B">
      <w:pPr>
        <w:ind w:right="142"/>
        <w:jc w:val="both"/>
        <w:rPr>
          <w:b/>
          <w:sz w:val="24"/>
          <w:szCs w:val="24"/>
        </w:rPr>
      </w:pPr>
      <w:r>
        <w:rPr>
          <w:b/>
        </w:rPr>
        <w:t>Murillo Cassano Maciel</w:t>
      </w:r>
    </w:p>
    <w:p w14:paraId="034911C7" w14:textId="77777777" w:rsidR="0009650B" w:rsidRDefault="0009650B" w:rsidP="0009650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Medicina pela Universidade Franciscana – UFN</w:t>
      </w:r>
    </w:p>
    <w:p w14:paraId="253BB89D" w14:textId="77777777" w:rsidR="0009650B" w:rsidRDefault="0009650B" w:rsidP="0009650B">
      <w:pPr>
        <w:ind w:right="142"/>
        <w:jc w:val="both"/>
        <w:rPr>
          <w:b/>
          <w:sz w:val="24"/>
          <w:szCs w:val="24"/>
        </w:rPr>
      </w:pPr>
      <w:r>
        <w:rPr>
          <w:b/>
        </w:rPr>
        <w:t>Natália Lançanova da Silveira Zanini</w:t>
      </w:r>
    </w:p>
    <w:p w14:paraId="7F263726" w14:textId="62BC5C11" w:rsidR="0009650B" w:rsidRDefault="0009650B" w:rsidP="0009650B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Graduanda em Medicina pela Universidade Franciscana </w:t>
      </w:r>
      <w:r w:rsidR="00C12465">
        <w:rPr>
          <w:sz w:val="16"/>
          <w:szCs w:val="16"/>
        </w:rPr>
        <w:t>–</w:t>
      </w:r>
      <w:r>
        <w:rPr>
          <w:sz w:val="16"/>
          <w:szCs w:val="16"/>
        </w:rPr>
        <w:t xml:space="preserve"> UFN</w:t>
      </w:r>
    </w:p>
    <w:p w14:paraId="76AA464E" w14:textId="09AC3945" w:rsidR="00C12465" w:rsidRDefault="00C12465" w:rsidP="00C12465">
      <w:pPr>
        <w:ind w:right="142"/>
        <w:jc w:val="both"/>
        <w:rPr>
          <w:b/>
          <w:sz w:val="24"/>
          <w:szCs w:val="24"/>
        </w:rPr>
      </w:pPr>
      <w:r>
        <w:rPr>
          <w:b/>
        </w:rPr>
        <w:t>Jean Pierre Paraboni Ilha</w:t>
      </w:r>
    </w:p>
    <w:p w14:paraId="6F24ED23" w14:textId="4169C4EC" w:rsidR="00C12465" w:rsidRDefault="00C12465" w:rsidP="00C12465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Mestre em Saúde Materno Infantil - UFN</w:t>
      </w:r>
    </w:p>
    <w:p w14:paraId="28E81DD1" w14:textId="77777777" w:rsidR="0009650B" w:rsidRDefault="0009650B" w:rsidP="00676928">
      <w:pPr>
        <w:ind w:right="142"/>
        <w:jc w:val="both"/>
        <w:rPr>
          <w:b/>
          <w:sz w:val="24"/>
          <w:szCs w:val="16"/>
        </w:rPr>
      </w:pPr>
    </w:p>
    <w:p w14:paraId="7F021009" w14:textId="76E777B4" w:rsidR="00AD6042" w:rsidRPr="0009650B" w:rsidRDefault="009B5CCA" w:rsidP="00676928">
      <w:pPr>
        <w:ind w:right="142"/>
        <w:jc w:val="both"/>
        <w:rPr>
          <w:b/>
          <w:sz w:val="22"/>
          <w:szCs w:val="22"/>
        </w:rPr>
      </w:pPr>
      <w:r w:rsidRPr="0009650B">
        <w:rPr>
          <w:b/>
          <w:sz w:val="22"/>
          <w:szCs w:val="22"/>
        </w:rPr>
        <w:t>E-mail do autor:</w:t>
      </w:r>
      <w:r w:rsidR="003D70FD" w:rsidRPr="0009650B">
        <w:rPr>
          <w:b/>
          <w:sz w:val="22"/>
          <w:szCs w:val="22"/>
        </w:rPr>
        <w:t xml:space="preserve"> </w:t>
      </w:r>
      <w:hyperlink r:id="rId9" w:history="1">
        <w:r w:rsidR="00AD007D" w:rsidRPr="0009650B">
          <w:rPr>
            <w:rStyle w:val="Hyperlink"/>
            <w:b/>
            <w:sz w:val="22"/>
            <w:szCs w:val="22"/>
          </w:rPr>
          <w:t>tais.boz@ufn.edu.br</w:t>
        </w:r>
      </w:hyperlink>
    </w:p>
    <w:p w14:paraId="6A753A66" w14:textId="37B3C328" w:rsidR="00676928" w:rsidRPr="0009650B" w:rsidRDefault="00676928" w:rsidP="00676928">
      <w:pPr>
        <w:ind w:right="142"/>
        <w:jc w:val="both"/>
        <w:rPr>
          <w:b/>
          <w:sz w:val="22"/>
          <w:szCs w:val="22"/>
        </w:rPr>
      </w:pPr>
    </w:p>
    <w:p w14:paraId="25822494" w14:textId="434F87E7" w:rsidR="00676928" w:rsidRPr="007D1338" w:rsidRDefault="00CD6417" w:rsidP="00676928">
      <w:pPr>
        <w:tabs>
          <w:tab w:val="left" w:pos="0"/>
        </w:tabs>
        <w:jc w:val="both"/>
        <w:rPr>
          <w:rFonts w:eastAsia="Arial"/>
          <w:sz w:val="24"/>
          <w:szCs w:val="24"/>
          <w:lang w:val="pt-PT"/>
        </w:rPr>
      </w:pPr>
      <w:bookmarkStart w:id="2" w:name="_heading=h.gjdgxs" w:colFirst="0" w:colLast="0"/>
      <w:bookmarkStart w:id="3" w:name="_Hlk194044735"/>
      <w:bookmarkStart w:id="4" w:name="_GoBack"/>
      <w:bookmarkEnd w:id="2"/>
      <w:r w:rsidRPr="00CD6417"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F89DEE" wp14:editId="35B214DB">
            <wp:simplePos x="0" y="0"/>
            <wp:positionH relativeFrom="page">
              <wp:align>right</wp:align>
            </wp:positionH>
            <wp:positionV relativeFrom="page">
              <wp:posOffset>10496550</wp:posOffset>
            </wp:positionV>
            <wp:extent cx="7753350" cy="2895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338">
        <w:rPr>
          <w:b/>
          <w:sz w:val="24"/>
          <w:szCs w:val="24"/>
        </w:rPr>
        <w:t>Introdução</w:t>
      </w:r>
      <w:r w:rsidR="007D1338" w:rsidRPr="007D1338">
        <w:rPr>
          <w:rFonts w:eastAsia="Arial"/>
          <w:sz w:val="24"/>
          <w:szCs w:val="24"/>
          <w:lang w:val="pt-PT"/>
        </w:rPr>
        <w:t xml:space="preserve">: A síndrome de Sanfilippo é uma doença neurodegenerativa rara também conhecida como mucopolissacaridose tipo III (MPS III) que causa mutações genéticas </w:t>
      </w:r>
      <w:r w:rsidR="004407EE">
        <w:rPr>
          <w:rFonts w:eastAsia="Arial"/>
          <w:sz w:val="24"/>
          <w:szCs w:val="24"/>
          <w:lang w:val="pt-PT"/>
        </w:rPr>
        <w:t>gerando</w:t>
      </w:r>
      <w:r w:rsidR="005A40D6">
        <w:rPr>
          <w:rFonts w:eastAsia="Arial"/>
          <w:sz w:val="24"/>
          <w:szCs w:val="24"/>
          <w:lang w:val="pt-PT"/>
        </w:rPr>
        <w:t xml:space="preserve"> </w:t>
      </w:r>
      <w:r w:rsidR="007D1338" w:rsidRPr="007D1338">
        <w:rPr>
          <w:rFonts w:eastAsia="Arial"/>
          <w:sz w:val="24"/>
          <w:szCs w:val="24"/>
          <w:lang w:val="pt-PT"/>
        </w:rPr>
        <w:t xml:space="preserve">deficiência de enzimas que quebram os glicosaminoglicanos. </w:t>
      </w:r>
      <w:r w:rsidR="004407EE">
        <w:rPr>
          <w:rFonts w:eastAsia="Arial"/>
          <w:sz w:val="24"/>
          <w:szCs w:val="24"/>
          <w:lang w:val="pt-PT"/>
        </w:rPr>
        <w:t xml:space="preserve">Há </w:t>
      </w:r>
      <w:r w:rsidR="00412D4A">
        <w:rPr>
          <w:rFonts w:eastAsia="Arial"/>
          <w:sz w:val="24"/>
          <w:szCs w:val="24"/>
          <w:lang w:val="pt-PT"/>
        </w:rPr>
        <w:t xml:space="preserve">quatro subtipos (A-D), </w:t>
      </w:r>
      <w:r w:rsidR="007D1338" w:rsidRPr="007D1338">
        <w:rPr>
          <w:rFonts w:eastAsia="Arial"/>
          <w:sz w:val="24"/>
          <w:szCs w:val="24"/>
          <w:lang w:val="pt-PT"/>
        </w:rPr>
        <w:t>definidos de acordo com</w:t>
      </w:r>
      <w:r w:rsidR="00412D4A">
        <w:rPr>
          <w:rFonts w:eastAsia="Arial"/>
          <w:sz w:val="24"/>
          <w:szCs w:val="24"/>
          <w:lang w:val="pt-PT"/>
        </w:rPr>
        <w:t xml:space="preserve"> a enzima afetada</w:t>
      </w:r>
      <w:r w:rsidR="007D1338" w:rsidRPr="007D1338">
        <w:rPr>
          <w:rFonts w:eastAsia="Arial"/>
          <w:sz w:val="24"/>
          <w:szCs w:val="24"/>
          <w:lang w:val="pt-PT"/>
        </w:rPr>
        <w:t xml:space="preserve">. Este trabalho </w:t>
      </w:r>
      <w:r w:rsidR="00E3088F">
        <w:rPr>
          <w:rFonts w:eastAsia="Arial"/>
          <w:sz w:val="24"/>
          <w:szCs w:val="24"/>
          <w:lang w:val="pt-PT"/>
        </w:rPr>
        <w:t xml:space="preserve">correlaciona a literatura com </w:t>
      </w:r>
      <w:r w:rsidR="007D1338" w:rsidRPr="007D1338">
        <w:rPr>
          <w:rFonts w:eastAsia="Arial"/>
          <w:sz w:val="24"/>
          <w:szCs w:val="24"/>
          <w:lang w:val="pt-PT"/>
        </w:rPr>
        <w:t>um relato de caso de um paciente de 14 anos diagnosticado com Transtorno do Espectro Autista (TEA) aos 6 anos, quando na verdade apresentava sinais e sintom</w:t>
      </w:r>
      <w:r w:rsidR="00412D4A">
        <w:rPr>
          <w:rFonts w:eastAsia="Arial"/>
          <w:sz w:val="24"/>
          <w:szCs w:val="24"/>
          <w:lang w:val="pt-PT"/>
        </w:rPr>
        <w:t xml:space="preserve">as neurocognitivos de MPS III tipo B já na segunda fase </w:t>
      </w:r>
      <w:r w:rsidR="007D1338" w:rsidRPr="007D1338">
        <w:rPr>
          <w:rFonts w:eastAsia="Arial"/>
          <w:sz w:val="24"/>
          <w:szCs w:val="24"/>
          <w:lang w:val="pt-PT"/>
        </w:rPr>
        <w:t xml:space="preserve">da doença. </w:t>
      </w:r>
      <w:r w:rsidR="007D1338" w:rsidRPr="007D1338">
        <w:rPr>
          <w:b/>
          <w:sz w:val="24"/>
          <w:szCs w:val="24"/>
        </w:rPr>
        <w:t>Objetivo:</w:t>
      </w:r>
      <w:r w:rsidR="007D1338" w:rsidRPr="007D1338">
        <w:rPr>
          <w:rFonts w:eastAsia="Arial"/>
          <w:sz w:val="24"/>
          <w:szCs w:val="24"/>
          <w:lang w:val="pt-PT"/>
        </w:rPr>
        <w:t xml:space="preserve"> Relatar a importância de considerar </w:t>
      </w:r>
      <w:r w:rsidR="005A40D6">
        <w:rPr>
          <w:rFonts w:eastAsia="Arial"/>
          <w:sz w:val="24"/>
          <w:szCs w:val="24"/>
          <w:lang w:val="pt-PT"/>
        </w:rPr>
        <w:t>MPS III</w:t>
      </w:r>
      <w:r w:rsidR="007D1338" w:rsidRPr="007D1338">
        <w:rPr>
          <w:rFonts w:eastAsia="Arial"/>
          <w:sz w:val="24"/>
          <w:szCs w:val="24"/>
          <w:lang w:val="pt-PT"/>
        </w:rPr>
        <w:t xml:space="preserve"> em casos de progressiva deterioração cogn</w:t>
      </w:r>
      <w:r w:rsidR="00BE7589">
        <w:rPr>
          <w:rFonts w:eastAsia="Arial"/>
          <w:sz w:val="24"/>
          <w:szCs w:val="24"/>
          <w:lang w:val="pt-PT"/>
        </w:rPr>
        <w:t xml:space="preserve">itiva na </w:t>
      </w:r>
      <w:r w:rsidR="007D1338" w:rsidRPr="007D1338">
        <w:rPr>
          <w:rFonts w:eastAsia="Arial"/>
          <w:sz w:val="24"/>
          <w:szCs w:val="24"/>
          <w:lang w:val="pt-PT"/>
        </w:rPr>
        <w:t xml:space="preserve">infância para </w:t>
      </w:r>
      <w:r w:rsidR="004407EE">
        <w:rPr>
          <w:rFonts w:eastAsia="Arial"/>
          <w:sz w:val="24"/>
          <w:szCs w:val="24"/>
          <w:lang w:val="pt-PT"/>
        </w:rPr>
        <w:t>evitar</w:t>
      </w:r>
      <w:r w:rsidR="007D1338" w:rsidRPr="007D1338">
        <w:rPr>
          <w:rFonts w:eastAsia="Arial"/>
          <w:sz w:val="24"/>
          <w:szCs w:val="24"/>
          <w:lang w:val="pt-PT"/>
        </w:rPr>
        <w:t xml:space="preserve"> abordagens desnecessárias e até mesmo prejudiciais que atrasem o diagnóstico. </w:t>
      </w:r>
      <w:r w:rsidR="007D1338" w:rsidRPr="007D1338">
        <w:rPr>
          <w:b/>
          <w:sz w:val="24"/>
          <w:szCs w:val="24"/>
        </w:rPr>
        <w:t>M</w:t>
      </w:r>
      <w:r w:rsidR="007D1338">
        <w:rPr>
          <w:b/>
          <w:sz w:val="24"/>
          <w:szCs w:val="24"/>
        </w:rPr>
        <w:t>etodologia</w:t>
      </w:r>
      <w:r w:rsidR="007D1338" w:rsidRPr="007D1338">
        <w:rPr>
          <w:b/>
          <w:sz w:val="24"/>
          <w:szCs w:val="24"/>
        </w:rPr>
        <w:t>:</w:t>
      </w:r>
      <w:r w:rsidR="000074F1">
        <w:rPr>
          <w:rFonts w:eastAsia="Arial"/>
          <w:sz w:val="24"/>
          <w:szCs w:val="24"/>
          <w:lang w:val="pt-PT"/>
        </w:rPr>
        <w:t xml:space="preserve"> Foi realizada</w:t>
      </w:r>
      <w:r w:rsidR="007D1338" w:rsidRPr="007D1338">
        <w:rPr>
          <w:rFonts w:eastAsia="Arial"/>
          <w:sz w:val="24"/>
          <w:szCs w:val="24"/>
          <w:lang w:val="pt-PT"/>
        </w:rPr>
        <w:t xml:space="preserve"> um</w:t>
      </w:r>
      <w:r w:rsidR="00D14C00">
        <w:rPr>
          <w:rFonts w:eastAsia="Arial"/>
          <w:sz w:val="24"/>
          <w:szCs w:val="24"/>
          <w:lang w:val="pt-PT"/>
        </w:rPr>
        <w:t>a revisão integrativa</w:t>
      </w:r>
      <w:r w:rsidR="007D1338" w:rsidRPr="007D1338">
        <w:rPr>
          <w:rFonts w:eastAsia="Arial"/>
          <w:sz w:val="24"/>
          <w:szCs w:val="24"/>
          <w:lang w:val="pt-PT"/>
        </w:rPr>
        <w:t xml:space="preserve"> que combina um relato de caso baseado no caso clínico de um paciente masculino de 14 anos que</w:t>
      </w:r>
      <w:r w:rsidR="00412D4A">
        <w:rPr>
          <w:rFonts w:eastAsia="Arial"/>
          <w:sz w:val="24"/>
          <w:szCs w:val="24"/>
          <w:lang w:val="pt-PT"/>
        </w:rPr>
        <w:t>,</w:t>
      </w:r>
      <w:r w:rsidR="007D1338" w:rsidRPr="007D1338">
        <w:rPr>
          <w:rFonts w:eastAsia="Arial"/>
          <w:sz w:val="24"/>
          <w:szCs w:val="24"/>
          <w:lang w:val="pt-PT"/>
        </w:rPr>
        <w:t xml:space="preserve"> após os 2 anos</w:t>
      </w:r>
      <w:r w:rsidR="00412D4A">
        <w:rPr>
          <w:rFonts w:eastAsia="Arial"/>
          <w:sz w:val="24"/>
          <w:szCs w:val="24"/>
          <w:lang w:val="pt-PT"/>
        </w:rPr>
        <w:t xml:space="preserve">, </w:t>
      </w:r>
      <w:r w:rsidR="007D1338" w:rsidRPr="007D1338">
        <w:rPr>
          <w:rFonts w:eastAsia="Arial"/>
          <w:sz w:val="24"/>
          <w:szCs w:val="24"/>
          <w:lang w:val="pt-PT"/>
        </w:rPr>
        <w:t>iniciou com regressão da fa</w:t>
      </w:r>
      <w:r w:rsidR="00412D4A">
        <w:rPr>
          <w:rFonts w:eastAsia="Arial"/>
          <w:sz w:val="24"/>
          <w:szCs w:val="24"/>
          <w:lang w:val="pt-PT"/>
        </w:rPr>
        <w:t>la associada</w:t>
      </w:r>
      <w:r w:rsidR="007D1338" w:rsidRPr="007D1338">
        <w:rPr>
          <w:rFonts w:eastAsia="Arial"/>
          <w:sz w:val="24"/>
          <w:szCs w:val="24"/>
          <w:lang w:val="pt-PT"/>
        </w:rPr>
        <w:t xml:space="preserve"> a piora pr</w:t>
      </w:r>
      <w:r w:rsidR="00BE7589">
        <w:rPr>
          <w:rFonts w:eastAsia="Arial"/>
          <w:sz w:val="24"/>
          <w:szCs w:val="24"/>
          <w:lang w:val="pt-PT"/>
        </w:rPr>
        <w:t>ogressiva do equilíbrio; com</w:t>
      </w:r>
      <w:r w:rsidR="007D1338" w:rsidRPr="007D1338">
        <w:rPr>
          <w:rFonts w:eastAsia="Arial"/>
          <w:sz w:val="24"/>
          <w:szCs w:val="24"/>
          <w:lang w:val="pt-PT"/>
        </w:rPr>
        <w:t xml:space="preserve"> </w:t>
      </w:r>
      <w:r w:rsidR="00BE7589">
        <w:rPr>
          <w:rFonts w:eastAsia="Arial"/>
          <w:sz w:val="24"/>
          <w:szCs w:val="24"/>
          <w:lang w:val="pt-PT"/>
        </w:rPr>
        <w:t>revisão de literatura nas bases Science, Wiley e</w:t>
      </w:r>
      <w:r w:rsidR="007D1338" w:rsidRPr="007D1338">
        <w:rPr>
          <w:rFonts w:eastAsia="Arial"/>
          <w:sz w:val="24"/>
          <w:szCs w:val="24"/>
          <w:lang w:val="pt-PT"/>
        </w:rPr>
        <w:t xml:space="preserve"> SciELO</w:t>
      </w:r>
      <w:r w:rsidR="00BE7589">
        <w:rPr>
          <w:rFonts w:eastAsia="Arial"/>
          <w:sz w:val="24"/>
          <w:szCs w:val="24"/>
          <w:lang w:val="pt-PT"/>
        </w:rPr>
        <w:t>,</w:t>
      </w:r>
      <w:r w:rsidR="00D14C00">
        <w:rPr>
          <w:rFonts w:eastAsia="Arial"/>
          <w:sz w:val="24"/>
          <w:szCs w:val="24"/>
          <w:lang w:val="pt-PT"/>
        </w:rPr>
        <w:t xml:space="preserve"> </w:t>
      </w:r>
      <w:r w:rsidR="00D14C00" w:rsidRPr="00326419">
        <w:rPr>
          <w:rFonts w:eastAsia="Arial"/>
          <w:sz w:val="24"/>
          <w:szCs w:val="24"/>
          <w:lang w:val="pt-PT"/>
        </w:rPr>
        <w:t>utilizando a estratégia de busca "</w:t>
      </w:r>
      <w:r w:rsidR="00D14C00" w:rsidRPr="00D14C00">
        <w:rPr>
          <w:rFonts w:eastAsia="Arial"/>
          <w:sz w:val="24"/>
          <w:szCs w:val="24"/>
          <w:lang w:val="pt-PT"/>
        </w:rPr>
        <w:t>Mucopolysaccharidosis type III AND autism</w:t>
      </w:r>
      <w:r w:rsidR="00D14C00" w:rsidRPr="00326419">
        <w:rPr>
          <w:rFonts w:eastAsia="Arial"/>
          <w:sz w:val="24"/>
          <w:szCs w:val="24"/>
          <w:lang w:val="pt-PT"/>
        </w:rPr>
        <w:t>", para combinar termos de interesse</w:t>
      </w:r>
      <w:r w:rsidR="007D1338" w:rsidRPr="007D1338">
        <w:rPr>
          <w:rFonts w:eastAsia="Arial"/>
          <w:sz w:val="24"/>
          <w:szCs w:val="24"/>
          <w:lang w:val="pt-PT"/>
        </w:rPr>
        <w:t xml:space="preserve">. </w:t>
      </w:r>
      <w:r w:rsidR="007D1338" w:rsidRPr="007D1338">
        <w:rPr>
          <w:b/>
          <w:sz w:val="24"/>
          <w:szCs w:val="24"/>
        </w:rPr>
        <w:t>R</w:t>
      </w:r>
      <w:r w:rsidR="007D1338">
        <w:rPr>
          <w:b/>
          <w:sz w:val="24"/>
          <w:szCs w:val="24"/>
        </w:rPr>
        <w:t>esultados</w:t>
      </w:r>
      <w:r w:rsidR="00860876">
        <w:rPr>
          <w:b/>
          <w:sz w:val="24"/>
          <w:szCs w:val="24"/>
        </w:rPr>
        <w:t xml:space="preserve"> e discussão</w:t>
      </w:r>
      <w:r w:rsidR="007D1338" w:rsidRPr="007D1338">
        <w:rPr>
          <w:b/>
          <w:sz w:val="24"/>
          <w:szCs w:val="24"/>
        </w:rPr>
        <w:t>:</w:t>
      </w:r>
      <w:r w:rsidR="00412D4A">
        <w:rPr>
          <w:rFonts w:eastAsia="Arial"/>
          <w:sz w:val="24"/>
          <w:szCs w:val="24"/>
          <w:lang w:val="pt-PT"/>
        </w:rPr>
        <w:t xml:space="preserve"> A</w:t>
      </w:r>
      <w:r w:rsidR="007D1338" w:rsidRPr="007D1338">
        <w:rPr>
          <w:rFonts w:eastAsia="Arial"/>
          <w:sz w:val="24"/>
          <w:szCs w:val="24"/>
          <w:lang w:val="pt-PT"/>
        </w:rPr>
        <w:t>os 14 anos</w:t>
      </w:r>
      <w:r w:rsidR="00412D4A">
        <w:rPr>
          <w:rFonts w:eastAsia="Arial"/>
          <w:sz w:val="24"/>
          <w:szCs w:val="24"/>
          <w:lang w:val="pt-PT"/>
        </w:rPr>
        <w:t>, o paciente</w:t>
      </w:r>
      <w:r w:rsidR="007D1338" w:rsidRPr="007D1338">
        <w:rPr>
          <w:rFonts w:eastAsia="Arial"/>
          <w:sz w:val="24"/>
          <w:szCs w:val="24"/>
          <w:lang w:val="pt-PT"/>
        </w:rPr>
        <w:t xml:space="preserve"> não apresentava capacidade de deglutir, caminhar e falar, </w:t>
      </w:r>
      <w:r w:rsidR="00BE7589">
        <w:rPr>
          <w:rFonts w:eastAsia="Arial"/>
          <w:sz w:val="24"/>
          <w:szCs w:val="24"/>
          <w:lang w:val="pt-PT"/>
        </w:rPr>
        <w:t>e</w:t>
      </w:r>
      <w:r w:rsidR="007D1338" w:rsidRPr="007D1338">
        <w:rPr>
          <w:rFonts w:eastAsia="Arial"/>
          <w:sz w:val="24"/>
          <w:szCs w:val="24"/>
          <w:lang w:val="pt-PT"/>
        </w:rPr>
        <w:t xml:space="preserve"> não houve melhora dos sintomas neurocognitivos com o tratamento para TEA</w:t>
      </w:r>
      <w:r w:rsidR="00BE7589">
        <w:rPr>
          <w:rFonts w:eastAsia="Arial"/>
          <w:sz w:val="24"/>
          <w:szCs w:val="24"/>
          <w:lang w:val="pt-PT"/>
        </w:rPr>
        <w:t xml:space="preserve"> iniciado</w:t>
      </w:r>
      <w:r w:rsidR="007D1338" w:rsidRPr="007D1338">
        <w:rPr>
          <w:rFonts w:eastAsia="Arial"/>
          <w:sz w:val="24"/>
          <w:szCs w:val="24"/>
          <w:lang w:val="pt-PT"/>
        </w:rPr>
        <w:t xml:space="preserve"> aos 6 anos. Apresentava peso de 25kg (escore</w:t>
      </w:r>
      <w:r w:rsidR="00412D4A">
        <w:rPr>
          <w:rFonts w:eastAsia="Arial"/>
          <w:sz w:val="24"/>
          <w:szCs w:val="24"/>
          <w:lang w:val="pt-PT"/>
        </w:rPr>
        <w:t xml:space="preserve"> z: </w:t>
      </w:r>
      <w:r w:rsidR="007D1338" w:rsidRPr="007D1338">
        <w:rPr>
          <w:rFonts w:eastAsia="Arial"/>
          <w:sz w:val="24"/>
          <w:szCs w:val="24"/>
          <w:lang w:val="pt-PT"/>
        </w:rPr>
        <w:t xml:space="preserve">-3,81), estatura de 125cm (escore z: -4,05), </w:t>
      </w:r>
      <w:r w:rsidR="00024B3E">
        <w:rPr>
          <w:rFonts w:eastAsia="Arial"/>
          <w:sz w:val="24"/>
          <w:szCs w:val="24"/>
          <w:lang w:val="pt-PT"/>
        </w:rPr>
        <w:t xml:space="preserve">IMC </w:t>
      </w:r>
      <w:r w:rsidR="007D1338" w:rsidRPr="007D1338">
        <w:rPr>
          <w:rFonts w:eastAsia="Arial"/>
          <w:sz w:val="24"/>
          <w:szCs w:val="24"/>
          <w:lang w:val="pt-PT"/>
        </w:rPr>
        <w:t>16 (escore z: -1,26) e perí</w:t>
      </w:r>
      <w:r w:rsidR="00024B3E">
        <w:rPr>
          <w:rFonts w:eastAsia="Arial"/>
          <w:sz w:val="24"/>
          <w:szCs w:val="24"/>
          <w:lang w:val="pt-PT"/>
        </w:rPr>
        <w:t xml:space="preserve">metro cefálico </w:t>
      </w:r>
      <w:r w:rsidR="00412D4A">
        <w:rPr>
          <w:rFonts w:eastAsia="Arial"/>
          <w:sz w:val="24"/>
          <w:szCs w:val="24"/>
          <w:lang w:val="pt-PT"/>
        </w:rPr>
        <w:t>53cm (escore z</w:t>
      </w:r>
      <w:r w:rsidR="007D1338" w:rsidRPr="007D1338">
        <w:rPr>
          <w:rFonts w:eastAsia="Arial"/>
          <w:sz w:val="24"/>
          <w:szCs w:val="24"/>
          <w:lang w:val="pt-PT"/>
        </w:rPr>
        <w:t>: -1,33). Além disso,</w:t>
      </w:r>
      <w:r w:rsidR="00FD4CCA">
        <w:rPr>
          <w:rFonts w:eastAsia="Arial"/>
          <w:sz w:val="24"/>
          <w:szCs w:val="24"/>
          <w:lang w:val="pt-PT"/>
        </w:rPr>
        <w:t xml:space="preserve"> </w:t>
      </w:r>
      <w:r w:rsidR="007D1338" w:rsidRPr="007D1338">
        <w:rPr>
          <w:rFonts w:eastAsia="Arial"/>
          <w:sz w:val="24"/>
          <w:szCs w:val="24"/>
          <w:lang w:val="pt-PT"/>
        </w:rPr>
        <w:t>apresentava fácies grosseiras, reflexos osteotendinosos</w:t>
      </w:r>
      <w:r w:rsidR="005A40D6">
        <w:rPr>
          <w:rFonts w:eastAsia="Arial"/>
          <w:sz w:val="24"/>
          <w:szCs w:val="24"/>
          <w:lang w:val="pt-PT"/>
        </w:rPr>
        <w:t xml:space="preserve"> 3+/4+ e rigidez articular. E</w:t>
      </w:r>
      <w:r w:rsidR="00BE7589">
        <w:rPr>
          <w:rFonts w:eastAsia="Arial"/>
          <w:sz w:val="24"/>
          <w:szCs w:val="24"/>
          <w:lang w:val="pt-PT"/>
        </w:rPr>
        <w:t xml:space="preserve">xames do </w:t>
      </w:r>
      <w:r w:rsidR="007D1338" w:rsidRPr="007D1338">
        <w:rPr>
          <w:rFonts w:eastAsia="Arial"/>
          <w:sz w:val="24"/>
          <w:szCs w:val="24"/>
          <w:lang w:val="pt-PT"/>
        </w:rPr>
        <w:t xml:space="preserve">crânio </w:t>
      </w:r>
      <w:r w:rsidR="005A40D6">
        <w:rPr>
          <w:rFonts w:eastAsia="Arial"/>
          <w:sz w:val="24"/>
          <w:szCs w:val="24"/>
          <w:lang w:val="pt-PT"/>
        </w:rPr>
        <w:t>evidenci</w:t>
      </w:r>
      <w:r w:rsidR="00024B3E">
        <w:rPr>
          <w:rFonts w:eastAsia="Arial"/>
          <w:sz w:val="24"/>
          <w:szCs w:val="24"/>
          <w:lang w:val="pt-PT"/>
        </w:rPr>
        <w:t>aram</w:t>
      </w:r>
      <w:r w:rsidR="007D1338" w:rsidRPr="007D1338">
        <w:rPr>
          <w:rFonts w:eastAsia="Arial"/>
          <w:sz w:val="24"/>
          <w:szCs w:val="24"/>
          <w:lang w:val="pt-PT"/>
        </w:rPr>
        <w:t xml:space="preserve"> discreta dilatação dos ventrículos laterais e terceiro ventrículo</w:t>
      </w:r>
      <w:r w:rsidR="00024B3E">
        <w:rPr>
          <w:rFonts w:eastAsia="Arial"/>
          <w:sz w:val="24"/>
          <w:szCs w:val="24"/>
          <w:lang w:val="pt-PT"/>
        </w:rPr>
        <w:t>,</w:t>
      </w:r>
      <w:r w:rsidR="007D1338" w:rsidRPr="007D1338">
        <w:rPr>
          <w:rFonts w:eastAsia="Arial"/>
          <w:sz w:val="24"/>
          <w:szCs w:val="24"/>
          <w:lang w:val="pt-PT"/>
        </w:rPr>
        <w:t xml:space="preserve"> além de diminuição volumétrica dos hemisférios cerebrais. A ressonância da coluna mostrou inversão da curvatura cervical fisiológica e acunhamento de platôs </w:t>
      </w:r>
      <w:r w:rsidR="00024B3E">
        <w:rPr>
          <w:rFonts w:eastAsia="Arial"/>
          <w:sz w:val="24"/>
          <w:szCs w:val="24"/>
          <w:lang w:val="pt-PT"/>
        </w:rPr>
        <w:t>vertebrais. Também foi identificada</w:t>
      </w:r>
      <w:r w:rsidR="007D1338" w:rsidRPr="007D1338">
        <w:rPr>
          <w:rFonts w:eastAsia="Arial"/>
          <w:sz w:val="24"/>
          <w:szCs w:val="24"/>
          <w:lang w:val="pt-PT"/>
        </w:rPr>
        <w:t xml:space="preserve"> m</w:t>
      </w:r>
      <w:r w:rsidR="00024B3E">
        <w:rPr>
          <w:rFonts w:eastAsia="Arial"/>
          <w:sz w:val="24"/>
          <w:szCs w:val="24"/>
          <w:lang w:val="pt-PT"/>
        </w:rPr>
        <w:t xml:space="preserve">iocardiopatia hipertrófica em </w:t>
      </w:r>
      <w:r w:rsidR="007D1338" w:rsidRPr="007D1338">
        <w:rPr>
          <w:rFonts w:eastAsia="Arial"/>
          <w:sz w:val="24"/>
          <w:szCs w:val="24"/>
          <w:lang w:val="pt-PT"/>
        </w:rPr>
        <w:t>ecocar</w:t>
      </w:r>
      <w:r w:rsidR="00024B3E">
        <w:rPr>
          <w:rFonts w:eastAsia="Arial"/>
          <w:sz w:val="24"/>
          <w:szCs w:val="24"/>
          <w:lang w:val="pt-PT"/>
        </w:rPr>
        <w:t xml:space="preserve">diograma e hepatomegalia em </w:t>
      </w:r>
      <w:r w:rsidR="00BE7589">
        <w:rPr>
          <w:rFonts w:eastAsia="Arial"/>
          <w:sz w:val="24"/>
          <w:szCs w:val="24"/>
          <w:lang w:val="pt-PT"/>
        </w:rPr>
        <w:t>ecografia de abdome</w:t>
      </w:r>
      <w:r w:rsidR="007D1338" w:rsidRPr="007D1338">
        <w:rPr>
          <w:rFonts w:eastAsia="Arial"/>
          <w:sz w:val="24"/>
          <w:szCs w:val="24"/>
          <w:lang w:val="pt-PT"/>
        </w:rPr>
        <w:t>.</w:t>
      </w:r>
      <w:r w:rsidR="00D14C00" w:rsidRPr="00D14C00">
        <w:t xml:space="preserve"> </w:t>
      </w:r>
      <w:r w:rsidR="00D14C00" w:rsidRPr="00D14C00">
        <w:rPr>
          <w:rFonts w:eastAsia="Arial"/>
          <w:sz w:val="24"/>
          <w:szCs w:val="24"/>
          <w:lang w:val="pt-PT"/>
        </w:rPr>
        <w:t>Todos esses sinais compatíveis com a MPS III tipo B e semelhantes aos descritos na literatura.</w:t>
      </w:r>
      <w:r w:rsidR="007D1338" w:rsidRPr="007D1338">
        <w:rPr>
          <w:rFonts w:eastAsia="Arial"/>
          <w:sz w:val="24"/>
          <w:szCs w:val="24"/>
          <w:lang w:val="pt-PT"/>
        </w:rPr>
        <w:t xml:space="preserve"> </w:t>
      </w:r>
      <w:r w:rsidR="007D1338">
        <w:rPr>
          <w:b/>
          <w:sz w:val="24"/>
          <w:szCs w:val="24"/>
        </w:rPr>
        <w:t>Considerações finais</w:t>
      </w:r>
      <w:r w:rsidR="007D1338" w:rsidRPr="007D1338">
        <w:rPr>
          <w:b/>
          <w:sz w:val="24"/>
          <w:szCs w:val="24"/>
        </w:rPr>
        <w:t>:</w:t>
      </w:r>
      <w:r w:rsidR="007D1338" w:rsidRPr="007D1338">
        <w:rPr>
          <w:rFonts w:eastAsia="Arial"/>
          <w:sz w:val="24"/>
          <w:szCs w:val="24"/>
          <w:lang w:val="pt-PT"/>
        </w:rPr>
        <w:t xml:space="preserve"> A MPS III é uma das mucopolissacaridoses mais frequentes</w:t>
      </w:r>
      <w:r w:rsidR="00546E9A">
        <w:rPr>
          <w:rFonts w:eastAsia="Arial"/>
          <w:sz w:val="24"/>
          <w:szCs w:val="24"/>
          <w:lang w:val="pt-PT"/>
        </w:rPr>
        <w:t>, com</w:t>
      </w:r>
      <w:r w:rsidR="007D1338" w:rsidRPr="007D1338">
        <w:rPr>
          <w:rFonts w:eastAsia="Arial"/>
          <w:sz w:val="24"/>
          <w:szCs w:val="24"/>
          <w:lang w:val="pt-PT"/>
        </w:rPr>
        <w:t xml:space="preserve"> prevalência</w:t>
      </w:r>
      <w:r w:rsidR="005A40D6">
        <w:rPr>
          <w:rFonts w:eastAsia="Arial"/>
          <w:sz w:val="24"/>
          <w:szCs w:val="24"/>
          <w:lang w:val="pt-PT"/>
        </w:rPr>
        <w:t xml:space="preserve"> de 1:200 mil nascidos. O </w:t>
      </w:r>
      <w:r w:rsidR="007D1338" w:rsidRPr="007D1338">
        <w:rPr>
          <w:rFonts w:eastAsia="Arial"/>
          <w:sz w:val="24"/>
          <w:szCs w:val="24"/>
          <w:lang w:val="pt-PT"/>
        </w:rPr>
        <w:t xml:space="preserve">paciente passa por um período </w:t>
      </w:r>
      <w:r w:rsidR="00FD4CCA">
        <w:rPr>
          <w:rFonts w:eastAsia="Arial"/>
          <w:sz w:val="24"/>
          <w:szCs w:val="24"/>
          <w:lang w:val="pt-PT"/>
        </w:rPr>
        <w:t xml:space="preserve">de </w:t>
      </w:r>
      <w:r w:rsidR="00657B10">
        <w:rPr>
          <w:rFonts w:eastAsia="Arial"/>
          <w:sz w:val="24"/>
          <w:szCs w:val="24"/>
          <w:lang w:val="pt-PT"/>
        </w:rPr>
        <w:t>desenvolvimento adequado</w:t>
      </w:r>
      <w:r w:rsidR="007D1338" w:rsidRPr="007D1338">
        <w:rPr>
          <w:rFonts w:eastAsia="Arial"/>
          <w:sz w:val="24"/>
          <w:szCs w:val="24"/>
          <w:lang w:val="pt-PT"/>
        </w:rPr>
        <w:t xml:space="preserve">, </w:t>
      </w:r>
      <w:r w:rsidR="00546E9A">
        <w:rPr>
          <w:rFonts w:eastAsia="Arial"/>
          <w:sz w:val="24"/>
          <w:szCs w:val="24"/>
          <w:lang w:val="pt-PT"/>
        </w:rPr>
        <w:t>depois</w:t>
      </w:r>
      <w:r w:rsidR="007D1338" w:rsidRPr="007D1338">
        <w:rPr>
          <w:rFonts w:eastAsia="Arial"/>
          <w:sz w:val="24"/>
          <w:szCs w:val="24"/>
          <w:lang w:val="pt-PT"/>
        </w:rPr>
        <w:t xml:space="preserve"> inicia com sinais </w:t>
      </w:r>
      <w:r w:rsidR="00546E9A">
        <w:rPr>
          <w:rFonts w:eastAsia="Arial"/>
          <w:sz w:val="24"/>
          <w:szCs w:val="24"/>
          <w:lang w:val="pt-PT"/>
        </w:rPr>
        <w:t xml:space="preserve">em </w:t>
      </w:r>
      <w:r w:rsidR="007D1338" w:rsidRPr="007D1338">
        <w:rPr>
          <w:rFonts w:eastAsia="Arial"/>
          <w:sz w:val="24"/>
          <w:szCs w:val="24"/>
          <w:lang w:val="pt-PT"/>
        </w:rPr>
        <w:t xml:space="preserve">três fases, sendo a segunda </w:t>
      </w:r>
      <w:r w:rsidR="00546E9A">
        <w:rPr>
          <w:rFonts w:eastAsia="Arial"/>
          <w:sz w:val="24"/>
          <w:szCs w:val="24"/>
          <w:lang w:val="pt-PT"/>
        </w:rPr>
        <w:t>caracterizada p</w:t>
      </w:r>
      <w:r w:rsidR="00657B10">
        <w:rPr>
          <w:rFonts w:eastAsia="Arial"/>
          <w:sz w:val="24"/>
          <w:szCs w:val="24"/>
          <w:lang w:val="pt-PT"/>
        </w:rPr>
        <w:t>or</w:t>
      </w:r>
      <w:r w:rsidR="00546E9A">
        <w:rPr>
          <w:rFonts w:eastAsia="Arial"/>
          <w:sz w:val="24"/>
          <w:szCs w:val="24"/>
          <w:lang w:val="pt-PT"/>
        </w:rPr>
        <w:t xml:space="preserve"> aumento da atividade noturna e</w:t>
      </w:r>
      <w:r w:rsidR="007D1338" w:rsidRPr="007D1338">
        <w:rPr>
          <w:rFonts w:eastAsia="Arial"/>
          <w:sz w:val="24"/>
          <w:szCs w:val="24"/>
          <w:lang w:val="pt-PT"/>
        </w:rPr>
        <w:t xml:space="preserve"> alteração do sono. Há comprometimento da comunicação e reciprocidade social</w:t>
      </w:r>
      <w:r w:rsidR="00546E9A">
        <w:rPr>
          <w:rFonts w:eastAsia="Arial"/>
          <w:sz w:val="24"/>
          <w:szCs w:val="24"/>
          <w:lang w:val="pt-PT"/>
        </w:rPr>
        <w:t>,</w:t>
      </w:r>
      <w:r w:rsidR="007D1338" w:rsidRPr="007D1338">
        <w:rPr>
          <w:rFonts w:eastAsia="Arial"/>
          <w:sz w:val="24"/>
          <w:szCs w:val="24"/>
          <w:lang w:val="pt-PT"/>
        </w:rPr>
        <w:t xml:space="preserve"> e o TEA surge como diagnóstico diferencial. Embora não apresentem comportamento </w:t>
      </w:r>
      <w:r w:rsidR="007D1338" w:rsidRPr="007D1338">
        <w:rPr>
          <w:rFonts w:eastAsia="Arial"/>
          <w:sz w:val="24"/>
          <w:szCs w:val="24"/>
          <w:lang w:val="pt-PT"/>
        </w:rPr>
        <w:lastRenderedPageBreak/>
        <w:t>repetitivo e interesse restrito, há muito diagnóstico incorreto de TEA nessa fase, ocasionando intervenções desneces</w:t>
      </w:r>
      <w:r w:rsidR="00546E9A">
        <w:rPr>
          <w:rFonts w:eastAsia="Arial"/>
          <w:sz w:val="24"/>
          <w:szCs w:val="24"/>
          <w:lang w:val="pt-PT"/>
        </w:rPr>
        <w:t>sária</w:t>
      </w:r>
      <w:r w:rsidR="00FD4CCA">
        <w:rPr>
          <w:rFonts w:eastAsia="Arial"/>
          <w:sz w:val="24"/>
          <w:szCs w:val="24"/>
          <w:lang w:val="pt-PT"/>
        </w:rPr>
        <w:t>s e atraso no diagnóstico</w:t>
      </w:r>
      <w:r w:rsidR="007D1338" w:rsidRPr="007D1338">
        <w:rPr>
          <w:rFonts w:eastAsia="Arial"/>
          <w:sz w:val="24"/>
          <w:szCs w:val="24"/>
          <w:lang w:val="pt-PT"/>
        </w:rPr>
        <w:t xml:space="preserve">, como </w:t>
      </w:r>
      <w:r w:rsidR="00546E9A">
        <w:rPr>
          <w:rFonts w:eastAsia="Arial"/>
          <w:sz w:val="24"/>
          <w:szCs w:val="24"/>
          <w:lang w:val="pt-PT"/>
        </w:rPr>
        <w:t xml:space="preserve">ocorreu no </w:t>
      </w:r>
      <w:r w:rsidR="007D1338" w:rsidRPr="007D1338">
        <w:rPr>
          <w:rFonts w:eastAsia="Arial"/>
          <w:sz w:val="24"/>
          <w:szCs w:val="24"/>
          <w:lang w:val="pt-PT"/>
        </w:rPr>
        <w:t xml:space="preserve">caso relatado. A MPS III B é um desafio diagnóstico na pediatria em suas fases iniciais </w:t>
      </w:r>
      <w:r w:rsidR="00657B10">
        <w:rPr>
          <w:rFonts w:eastAsia="Arial"/>
          <w:sz w:val="24"/>
          <w:szCs w:val="24"/>
          <w:lang w:val="pt-PT"/>
        </w:rPr>
        <w:t xml:space="preserve">devido </w:t>
      </w:r>
      <w:r w:rsidR="007D1338" w:rsidRPr="007D1338">
        <w:rPr>
          <w:rFonts w:eastAsia="Arial"/>
          <w:sz w:val="24"/>
          <w:szCs w:val="24"/>
          <w:lang w:val="pt-PT"/>
        </w:rPr>
        <w:t xml:space="preserve">dificuldades comportamentais </w:t>
      </w:r>
      <w:r w:rsidR="00546E9A">
        <w:rPr>
          <w:rFonts w:eastAsia="Arial"/>
          <w:sz w:val="24"/>
          <w:szCs w:val="24"/>
          <w:lang w:val="pt-PT"/>
        </w:rPr>
        <w:t>correlacionarem</w:t>
      </w:r>
      <w:r w:rsidR="007D1338" w:rsidRPr="007D1338">
        <w:rPr>
          <w:rFonts w:eastAsia="Arial"/>
          <w:sz w:val="24"/>
          <w:szCs w:val="24"/>
          <w:lang w:val="pt-PT"/>
        </w:rPr>
        <w:t xml:space="preserve"> com transtornos menos</w:t>
      </w:r>
      <w:r>
        <w:rPr>
          <w:rFonts w:eastAsia="Arial"/>
          <w:sz w:val="24"/>
          <w:szCs w:val="24"/>
          <w:lang w:val="pt-PT"/>
        </w:rPr>
        <w:t xml:space="preserve"> </w:t>
      </w:r>
      <w:r w:rsidR="007D1338" w:rsidRPr="007D1338">
        <w:rPr>
          <w:rFonts w:eastAsia="Arial"/>
          <w:sz w:val="24"/>
          <w:szCs w:val="24"/>
          <w:lang w:val="pt-PT"/>
        </w:rPr>
        <w:t xml:space="preserve"> </w:t>
      </w:r>
      <w:r w:rsidRPr="00CD6417"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BEAABFA" wp14:editId="7485CB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7722" cy="1567543"/>
            <wp:effectExtent l="0" t="0" r="0" b="0"/>
            <wp:wrapTight wrapText="bothSides">
              <wp:wrapPolygon edited="0">
                <wp:start x="0" y="0"/>
                <wp:lineTo x="0" y="21267"/>
                <wp:lineTo x="21533" y="21267"/>
                <wp:lineTo x="2153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3040" cy="15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/>
          <w:sz w:val="24"/>
          <w:szCs w:val="24"/>
          <w:lang w:val="pt-PT"/>
        </w:rPr>
        <w:t>r</w:t>
      </w:r>
      <w:r w:rsidR="007D1338" w:rsidRPr="007D1338">
        <w:rPr>
          <w:rFonts w:eastAsia="Arial"/>
          <w:sz w:val="24"/>
          <w:szCs w:val="24"/>
          <w:lang w:val="pt-PT"/>
        </w:rPr>
        <w:t>aros co</w:t>
      </w:r>
      <w:r w:rsidR="0069792B">
        <w:rPr>
          <w:rFonts w:eastAsia="Arial"/>
          <w:sz w:val="24"/>
          <w:szCs w:val="24"/>
          <w:lang w:val="pt-PT"/>
        </w:rPr>
        <w:t>mo o TEA. É</w:t>
      </w:r>
      <w:r w:rsidR="00657B10">
        <w:rPr>
          <w:rFonts w:eastAsia="Arial"/>
          <w:sz w:val="24"/>
          <w:szCs w:val="24"/>
          <w:lang w:val="pt-PT"/>
        </w:rPr>
        <w:t xml:space="preserve"> necessário</w:t>
      </w:r>
      <w:r w:rsidR="007D1338" w:rsidRPr="007D1338">
        <w:rPr>
          <w:rFonts w:eastAsia="Arial"/>
          <w:sz w:val="24"/>
          <w:szCs w:val="24"/>
          <w:lang w:val="pt-PT"/>
        </w:rPr>
        <w:t xml:space="preserve"> </w:t>
      </w:r>
      <w:r w:rsidR="00657B10">
        <w:rPr>
          <w:rFonts w:eastAsia="Arial"/>
          <w:sz w:val="24"/>
          <w:szCs w:val="24"/>
          <w:lang w:val="pt-PT"/>
        </w:rPr>
        <w:t xml:space="preserve">revisar </w:t>
      </w:r>
      <w:r w:rsidR="007D1338" w:rsidRPr="007D1338">
        <w:rPr>
          <w:rFonts w:eastAsia="Arial"/>
          <w:sz w:val="24"/>
          <w:szCs w:val="24"/>
          <w:lang w:val="pt-PT"/>
        </w:rPr>
        <w:t xml:space="preserve">os marcos de desenvolvimento infantil e </w:t>
      </w:r>
      <w:r w:rsidR="00657B10">
        <w:rPr>
          <w:rFonts w:eastAsia="Arial"/>
          <w:sz w:val="24"/>
          <w:szCs w:val="24"/>
          <w:lang w:val="pt-PT"/>
        </w:rPr>
        <w:t xml:space="preserve">avaliar </w:t>
      </w:r>
      <w:r w:rsidR="007D1338" w:rsidRPr="007D1338">
        <w:rPr>
          <w:rFonts w:eastAsia="Arial"/>
          <w:sz w:val="24"/>
          <w:szCs w:val="24"/>
          <w:lang w:val="pt-PT"/>
        </w:rPr>
        <w:t xml:space="preserve">perda </w:t>
      </w:r>
      <w:r w:rsidR="0069792B">
        <w:rPr>
          <w:rFonts w:eastAsia="Arial"/>
          <w:sz w:val="24"/>
          <w:szCs w:val="24"/>
          <w:lang w:val="pt-PT"/>
        </w:rPr>
        <w:t xml:space="preserve">progressiva para </w:t>
      </w:r>
      <w:r w:rsidR="007D1338" w:rsidRPr="007D1338">
        <w:rPr>
          <w:rFonts w:eastAsia="Arial"/>
          <w:sz w:val="24"/>
          <w:szCs w:val="24"/>
          <w:lang w:val="pt-PT"/>
        </w:rPr>
        <w:t>considerar a MPS III como um possív</w:t>
      </w:r>
      <w:r w:rsidR="0069792B">
        <w:rPr>
          <w:rFonts w:eastAsia="Arial"/>
          <w:sz w:val="24"/>
          <w:szCs w:val="24"/>
          <w:lang w:val="pt-PT"/>
        </w:rPr>
        <w:t xml:space="preserve">el diagnóstico precoce, evitando </w:t>
      </w:r>
      <w:r w:rsidR="007D1338" w:rsidRPr="007D1338">
        <w:rPr>
          <w:rFonts w:eastAsia="Arial"/>
          <w:sz w:val="24"/>
          <w:szCs w:val="24"/>
          <w:lang w:val="pt-PT"/>
        </w:rPr>
        <w:t>intervenções desnecessárias e danosas ao paciente</w:t>
      </w:r>
      <w:bookmarkEnd w:id="4"/>
      <w:r w:rsidR="007D1338" w:rsidRPr="007D1338">
        <w:rPr>
          <w:rFonts w:eastAsia="Arial"/>
          <w:sz w:val="24"/>
          <w:szCs w:val="24"/>
          <w:lang w:val="pt-PT"/>
        </w:rPr>
        <w:t>.</w:t>
      </w:r>
    </w:p>
    <w:bookmarkEnd w:id="3"/>
    <w:p w14:paraId="2B2F7205" w14:textId="77777777" w:rsidR="00676928" w:rsidRDefault="00676928" w:rsidP="00676928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48E3F59B" w14:textId="40FBC9BA" w:rsidR="003D70FD" w:rsidRPr="00676928" w:rsidRDefault="009B5CCA" w:rsidP="00676928">
      <w:pPr>
        <w:tabs>
          <w:tab w:val="left" w:pos="0"/>
        </w:tabs>
        <w:jc w:val="both"/>
        <w:rPr>
          <w:rFonts w:eastAsia="Arial"/>
          <w:sz w:val="24"/>
          <w:szCs w:val="24"/>
          <w:lang w:val="pt-PT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2759D5" w:rsidRPr="002759D5">
        <w:rPr>
          <w:sz w:val="24"/>
          <w:szCs w:val="24"/>
        </w:rPr>
        <w:t xml:space="preserve">Desenvolvimento infantil; Doenças Raras; </w:t>
      </w:r>
      <w:proofErr w:type="spellStart"/>
      <w:r w:rsidR="002759D5" w:rsidRPr="002759D5">
        <w:rPr>
          <w:sz w:val="24"/>
          <w:szCs w:val="24"/>
        </w:rPr>
        <w:t>Mucopolissacaridose</w:t>
      </w:r>
      <w:proofErr w:type="spellEnd"/>
      <w:r w:rsidR="002759D5" w:rsidRPr="002759D5">
        <w:rPr>
          <w:sz w:val="24"/>
          <w:szCs w:val="24"/>
        </w:rPr>
        <w:t xml:space="preserve"> III; Síndrome de </w:t>
      </w:r>
      <w:proofErr w:type="spellStart"/>
      <w:r w:rsidR="002759D5" w:rsidRPr="002759D5">
        <w:rPr>
          <w:sz w:val="24"/>
          <w:szCs w:val="24"/>
        </w:rPr>
        <w:t>Sanfilippo</w:t>
      </w:r>
      <w:proofErr w:type="spellEnd"/>
    </w:p>
    <w:p w14:paraId="1C36F69E" w14:textId="1424BD38" w:rsidR="002759D5" w:rsidRDefault="002759D5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</w:p>
    <w:p w14:paraId="68ACD24E" w14:textId="7176660A" w:rsidR="002759D5" w:rsidRDefault="00576A7D" w:rsidP="002759D5">
      <w:pPr>
        <w:rPr>
          <w:sz w:val="24"/>
          <w:szCs w:val="24"/>
        </w:rPr>
      </w:pPr>
      <w:r>
        <w:rPr>
          <w:sz w:val="24"/>
          <w:szCs w:val="24"/>
        </w:rPr>
        <w:t>Referências</w:t>
      </w:r>
    </w:p>
    <w:p w14:paraId="6124A416" w14:textId="55B7C418" w:rsidR="00576A7D" w:rsidRDefault="00576A7D" w:rsidP="002759D5">
      <w:pPr>
        <w:rPr>
          <w:sz w:val="24"/>
          <w:szCs w:val="24"/>
        </w:rPr>
      </w:pPr>
    </w:p>
    <w:p w14:paraId="05EAC056" w14:textId="76583089" w:rsidR="00576A7D" w:rsidRDefault="00576A7D" w:rsidP="002759D5">
      <w:pPr>
        <w:rPr>
          <w:sz w:val="24"/>
          <w:szCs w:val="24"/>
        </w:rPr>
      </w:pPr>
      <w:r w:rsidRPr="00576A7D">
        <w:rPr>
          <w:sz w:val="24"/>
          <w:szCs w:val="24"/>
        </w:rPr>
        <w:t xml:space="preserve">IRIGONHÊ, Alan Tibério </w:t>
      </w:r>
      <w:proofErr w:type="spellStart"/>
      <w:r w:rsidRPr="00576A7D">
        <w:rPr>
          <w:sz w:val="24"/>
          <w:szCs w:val="24"/>
        </w:rPr>
        <w:t>Dalpiaz</w:t>
      </w:r>
      <w:proofErr w:type="spellEnd"/>
      <w:r w:rsidRPr="00576A7D">
        <w:rPr>
          <w:sz w:val="24"/>
          <w:szCs w:val="24"/>
        </w:rPr>
        <w:t xml:space="preserve"> et al. </w:t>
      </w:r>
      <w:proofErr w:type="spellStart"/>
      <w:r w:rsidRPr="00576A7D">
        <w:rPr>
          <w:sz w:val="24"/>
          <w:szCs w:val="24"/>
        </w:rPr>
        <w:t>Mucopolissacaridose</w:t>
      </w:r>
      <w:proofErr w:type="spellEnd"/>
      <w:r w:rsidRPr="00576A7D">
        <w:rPr>
          <w:sz w:val="24"/>
          <w:szCs w:val="24"/>
        </w:rPr>
        <w:t xml:space="preserve"> tipo III B mal diagnosticada como transtorno de espectro autista: relato de caso e revisão de literatura. </w:t>
      </w:r>
      <w:r w:rsidRPr="00576A7D">
        <w:rPr>
          <w:b/>
          <w:sz w:val="24"/>
          <w:szCs w:val="24"/>
        </w:rPr>
        <w:t>Revista Paulista de Pediatria</w:t>
      </w:r>
      <w:r w:rsidRPr="00576A7D">
        <w:rPr>
          <w:sz w:val="24"/>
          <w:szCs w:val="24"/>
        </w:rPr>
        <w:t>, v. 39, p. e2019397, 2020</w:t>
      </w:r>
    </w:p>
    <w:p w14:paraId="11DA72F9" w14:textId="304AFA25" w:rsidR="009D3290" w:rsidRDefault="002759D5" w:rsidP="002759D5">
      <w:pPr>
        <w:tabs>
          <w:tab w:val="left" w:pos="32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7158D6" w14:textId="018A222E" w:rsidR="009D3290" w:rsidRPr="000370EA" w:rsidRDefault="00576A7D" w:rsidP="009D3290">
      <w:pPr>
        <w:rPr>
          <w:sz w:val="32"/>
          <w:szCs w:val="24"/>
        </w:rPr>
      </w:pPr>
      <w:r w:rsidRPr="000370EA">
        <w:rPr>
          <w:sz w:val="24"/>
          <w:shd w:val="clear" w:color="auto" w:fill="FFFFFF"/>
        </w:rPr>
        <w:t xml:space="preserve">LAVERY, Christine; HENDRIKSZ, Chris J.; JONES, Simon A. </w:t>
      </w:r>
      <w:proofErr w:type="spellStart"/>
      <w:r w:rsidRPr="000370EA">
        <w:rPr>
          <w:sz w:val="24"/>
          <w:shd w:val="clear" w:color="auto" w:fill="FFFFFF"/>
        </w:rPr>
        <w:t>Mortality</w:t>
      </w:r>
      <w:proofErr w:type="spellEnd"/>
      <w:r w:rsidRPr="000370EA">
        <w:rPr>
          <w:sz w:val="24"/>
          <w:shd w:val="clear" w:color="auto" w:fill="FFFFFF"/>
        </w:rPr>
        <w:t xml:space="preserve"> in </w:t>
      </w:r>
      <w:proofErr w:type="spellStart"/>
      <w:r w:rsidRPr="000370EA">
        <w:rPr>
          <w:sz w:val="24"/>
          <w:shd w:val="clear" w:color="auto" w:fill="FFFFFF"/>
        </w:rPr>
        <w:t>patients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with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Sanfilippo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syndrome</w:t>
      </w:r>
      <w:proofErr w:type="spellEnd"/>
      <w:r w:rsidRPr="000370EA">
        <w:rPr>
          <w:sz w:val="24"/>
          <w:shd w:val="clear" w:color="auto" w:fill="FFFFFF"/>
        </w:rPr>
        <w:t>. </w:t>
      </w:r>
      <w:proofErr w:type="spellStart"/>
      <w:r w:rsidRPr="000370EA">
        <w:rPr>
          <w:b/>
          <w:bCs/>
          <w:sz w:val="24"/>
          <w:shd w:val="clear" w:color="auto" w:fill="FFFFFF"/>
        </w:rPr>
        <w:t>Orphanet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journal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of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rare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diseases</w:t>
      </w:r>
      <w:proofErr w:type="spellEnd"/>
      <w:r w:rsidRPr="000370EA">
        <w:rPr>
          <w:sz w:val="24"/>
          <w:shd w:val="clear" w:color="auto" w:fill="FFFFFF"/>
        </w:rPr>
        <w:t>, v. 12, p. 1-7, 2017.</w:t>
      </w:r>
    </w:p>
    <w:p w14:paraId="14E883DC" w14:textId="14CE0B6B" w:rsidR="009D3290" w:rsidRPr="000370EA" w:rsidRDefault="009D3290" w:rsidP="009D3290">
      <w:pPr>
        <w:rPr>
          <w:sz w:val="24"/>
          <w:szCs w:val="24"/>
        </w:rPr>
      </w:pPr>
    </w:p>
    <w:p w14:paraId="3F98CF5A" w14:textId="46AE30F5" w:rsidR="00576A7D" w:rsidRPr="000370EA" w:rsidRDefault="00576A7D" w:rsidP="009D3290">
      <w:pPr>
        <w:rPr>
          <w:sz w:val="32"/>
          <w:szCs w:val="24"/>
        </w:rPr>
      </w:pPr>
      <w:r w:rsidRPr="000370EA">
        <w:rPr>
          <w:sz w:val="24"/>
          <w:shd w:val="clear" w:color="auto" w:fill="FFFFFF"/>
        </w:rPr>
        <w:t xml:space="preserve">WOLFENDEN, Claire; WITTKOWSKI, Anja; HARE, D. J. </w:t>
      </w:r>
      <w:proofErr w:type="spellStart"/>
      <w:r w:rsidRPr="000370EA">
        <w:rPr>
          <w:sz w:val="24"/>
          <w:shd w:val="clear" w:color="auto" w:fill="FFFFFF"/>
        </w:rPr>
        <w:t>Symptoms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of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autism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spectrum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disorder</w:t>
      </w:r>
      <w:proofErr w:type="spellEnd"/>
      <w:r w:rsidRPr="000370EA">
        <w:rPr>
          <w:sz w:val="24"/>
          <w:shd w:val="clear" w:color="auto" w:fill="FFFFFF"/>
        </w:rPr>
        <w:t xml:space="preserve"> (ASD) in </w:t>
      </w:r>
      <w:proofErr w:type="spellStart"/>
      <w:r w:rsidRPr="000370EA">
        <w:rPr>
          <w:sz w:val="24"/>
          <w:shd w:val="clear" w:color="auto" w:fill="FFFFFF"/>
        </w:rPr>
        <w:t>individuals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with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mucopolysaccharide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disease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type</w:t>
      </w:r>
      <w:proofErr w:type="spellEnd"/>
      <w:r w:rsidRPr="000370EA">
        <w:rPr>
          <w:sz w:val="24"/>
          <w:shd w:val="clear" w:color="auto" w:fill="FFFFFF"/>
        </w:rPr>
        <w:t xml:space="preserve"> III (</w:t>
      </w:r>
      <w:proofErr w:type="spellStart"/>
      <w:r w:rsidRPr="000370EA">
        <w:rPr>
          <w:sz w:val="24"/>
          <w:shd w:val="clear" w:color="auto" w:fill="FFFFFF"/>
        </w:rPr>
        <w:t>Sanfilippo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syndrome</w:t>
      </w:r>
      <w:proofErr w:type="spellEnd"/>
      <w:r w:rsidRPr="000370EA">
        <w:rPr>
          <w:sz w:val="24"/>
          <w:shd w:val="clear" w:color="auto" w:fill="FFFFFF"/>
        </w:rPr>
        <w:t xml:space="preserve">): a </w:t>
      </w:r>
      <w:proofErr w:type="spellStart"/>
      <w:r w:rsidRPr="000370EA">
        <w:rPr>
          <w:sz w:val="24"/>
          <w:shd w:val="clear" w:color="auto" w:fill="FFFFFF"/>
        </w:rPr>
        <w:t>systematic</w:t>
      </w:r>
      <w:proofErr w:type="spellEnd"/>
      <w:r w:rsidRPr="000370EA">
        <w:rPr>
          <w:sz w:val="24"/>
          <w:shd w:val="clear" w:color="auto" w:fill="FFFFFF"/>
        </w:rPr>
        <w:t xml:space="preserve"> </w:t>
      </w:r>
      <w:proofErr w:type="spellStart"/>
      <w:r w:rsidRPr="000370EA">
        <w:rPr>
          <w:sz w:val="24"/>
          <w:shd w:val="clear" w:color="auto" w:fill="FFFFFF"/>
        </w:rPr>
        <w:t>review</w:t>
      </w:r>
      <w:proofErr w:type="spellEnd"/>
      <w:r w:rsidRPr="000370EA">
        <w:rPr>
          <w:sz w:val="24"/>
          <w:shd w:val="clear" w:color="auto" w:fill="FFFFFF"/>
        </w:rPr>
        <w:t>. </w:t>
      </w:r>
      <w:proofErr w:type="spellStart"/>
      <w:r w:rsidRPr="000370EA">
        <w:rPr>
          <w:b/>
          <w:bCs/>
          <w:sz w:val="24"/>
          <w:shd w:val="clear" w:color="auto" w:fill="FFFFFF"/>
        </w:rPr>
        <w:t>Journal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of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Autism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and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Developmental</w:t>
      </w:r>
      <w:proofErr w:type="spellEnd"/>
      <w:r w:rsidRPr="000370EA">
        <w:rPr>
          <w:b/>
          <w:bCs/>
          <w:sz w:val="24"/>
          <w:shd w:val="clear" w:color="auto" w:fill="FFFFFF"/>
        </w:rPr>
        <w:t xml:space="preserve"> </w:t>
      </w:r>
      <w:proofErr w:type="spellStart"/>
      <w:r w:rsidRPr="000370EA">
        <w:rPr>
          <w:b/>
          <w:bCs/>
          <w:sz w:val="24"/>
          <w:shd w:val="clear" w:color="auto" w:fill="FFFFFF"/>
        </w:rPr>
        <w:t>Disorders</w:t>
      </w:r>
      <w:proofErr w:type="spellEnd"/>
      <w:r w:rsidRPr="000370EA">
        <w:rPr>
          <w:sz w:val="24"/>
          <w:shd w:val="clear" w:color="auto" w:fill="FFFFFF"/>
        </w:rPr>
        <w:t>, v. 47, p. 3620-3633, 2017.</w:t>
      </w:r>
    </w:p>
    <w:p w14:paraId="14D37847" w14:textId="77DDA416" w:rsidR="009D3290" w:rsidRPr="009D3290" w:rsidRDefault="009D3290" w:rsidP="009D3290">
      <w:pPr>
        <w:rPr>
          <w:sz w:val="24"/>
          <w:szCs w:val="24"/>
        </w:rPr>
      </w:pPr>
    </w:p>
    <w:p w14:paraId="6D282433" w14:textId="77777777" w:rsidR="009D3290" w:rsidRPr="009D3290" w:rsidRDefault="009D3290" w:rsidP="009D3290">
      <w:pPr>
        <w:rPr>
          <w:sz w:val="24"/>
          <w:szCs w:val="24"/>
        </w:rPr>
      </w:pPr>
    </w:p>
    <w:p w14:paraId="31DCD4ED" w14:textId="77777777" w:rsidR="009D3290" w:rsidRPr="009D3290" w:rsidRDefault="009D3290" w:rsidP="009D3290">
      <w:pPr>
        <w:rPr>
          <w:sz w:val="24"/>
          <w:szCs w:val="24"/>
        </w:rPr>
      </w:pPr>
    </w:p>
    <w:p w14:paraId="05151EC0" w14:textId="79ABF71A" w:rsidR="009D3290" w:rsidRPr="009D3290" w:rsidRDefault="009D3290" w:rsidP="009D3290">
      <w:pPr>
        <w:rPr>
          <w:sz w:val="24"/>
          <w:szCs w:val="24"/>
        </w:rPr>
      </w:pPr>
    </w:p>
    <w:p w14:paraId="184FC050" w14:textId="77777777" w:rsidR="009D3290" w:rsidRPr="009D3290" w:rsidRDefault="009D3290" w:rsidP="009D3290">
      <w:pPr>
        <w:rPr>
          <w:sz w:val="24"/>
          <w:szCs w:val="24"/>
        </w:rPr>
      </w:pPr>
    </w:p>
    <w:p w14:paraId="5754903F" w14:textId="77777777" w:rsidR="009D3290" w:rsidRPr="009D3290" w:rsidRDefault="009D3290" w:rsidP="009D3290">
      <w:pPr>
        <w:rPr>
          <w:sz w:val="24"/>
          <w:szCs w:val="24"/>
        </w:rPr>
      </w:pPr>
    </w:p>
    <w:p w14:paraId="23F4F462" w14:textId="622EB88C" w:rsidR="009D3290" w:rsidRDefault="009D3290" w:rsidP="009D3290">
      <w:pPr>
        <w:rPr>
          <w:sz w:val="24"/>
          <w:szCs w:val="24"/>
        </w:rPr>
      </w:pPr>
    </w:p>
    <w:p w14:paraId="356AAFC5" w14:textId="58E5FB65" w:rsidR="009D3290" w:rsidRDefault="009D3290" w:rsidP="009D3290">
      <w:pPr>
        <w:rPr>
          <w:sz w:val="24"/>
          <w:szCs w:val="24"/>
        </w:rPr>
      </w:pPr>
    </w:p>
    <w:p w14:paraId="09EA41F0" w14:textId="73D3C9DE" w:rsidR="003D70FD" w:rsidRPr="009D3290" w:rsidRDefault="00CD6417" w:rsidP="009D3290">
      <w:pPr>
        <w:tabs>
          <w:tab w:val="left" w:pos="2257"/>
        </w:tabs>
        <w:rPr>
          <w:sz w:val="24"/>
          <w:szCs w:val="24"/>
        </w:rPr>
      </w:pPr>
      <w:r w:rsidRPr="00CD641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41D6317" wp14:editId="610C6E6E">
            <wp:simplePos x="0" y="0"/>
            <wp:positionH relativeFrom="page">
              <wp:align>right</wp:align>
            </wp:positionH>
            <wp:positionV relativeFrom="page">
              <wp:posOffset>10498347</wp:posOffset>
            </wp:positionV>
            <wp:extent cx="7556740" cy="28956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7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3290">
        <w:rPr>
          <w:sz w:val="24"/>
          <w:szCs w:val="24"/>
        </w:rPr>
        <w:tab/>
      </w:r>
    </w:p>
    <w:sectPr w:rsidR="003D70FD" w:rsidRPr="009D3290" w:rsidSect="002759D5">
      <w:headerReference w:type="even" r:id="rId11"/>
      <w:headerReference w:type="default" r:id="rId12"/>
      <w:headerReference w:type="first" r:id="rId13"/>
      <w:pgSz w:w="11910" w:h="16845"/>
      <w:pgMar w:top="1701" w:right="1134" w:bottom="1134" w:left="1701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9A78" w14:textId="77777777" w:rsidR="001429F1" w:rsidRDefault="001429F1" w:rsidP="002759D5">
      <w:r>
        <w:separator/>
      </w:r>
    </w:p>
  </w:endnote>
  <w:endnote w:type="continuationSeparator" w:id="0">
    <w:p w14:paraId="300611D3" w14:textId="77777777" w:rsidR="001429F1" w:rsidRDefault="001429F1" w:rsidP="0027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5BD7" w14:textId="77777777" w:rsidR="001429F1" w:rsidRDefault="001429F1" w:rsidP="002759D5">
      <w:r>
        <w:separator/>
      </w:r>
    </w:p>
  </w:footnote>
  <w:footnote w:type="continuationSeparator" w:id="0">
    <w:p w14:paraId="6E8917FC" w14:textId="77777777" w:rsidR="001429F1" w:rsidRDefault="001429F1" w:rsidP="0027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25849" w14:textId="1B05F1C9" w:rsidR="002759D5" w:rsidRDefault="00904470">
    <w:pPr>
      <w:pStyle w:val="Cabealho"/>
    </w:pPr>
    <w:r>
      <w:rPr>
        <w:noProof/>
      </w:rPr>
      <w:pict w14:anchorId="4E195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8235" o:spid="_x0000_s2060" type="#_x0000_t75" style="position:absolute;margin-left:0;margin-top:0;width:604.55pt;height:855.1pt;z-index:-251657216;mso-position-horizontal:center;mso-position-horizontal-relative:margin;mso-position-vertical:center;mso-position-vertical-relative:margin" o:allowincell="f">
          <v:imagedata r:id="rId1" o:title="template congress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8755" w14:textId="3DEA42E3" w:rsidR="002759D5" w:rsidRDefault="00904470">
    <w:pPr>
      <w:pStyle w:val="Cabealho"/>
    </w:pPr>
    <w:r>
      <w:rPr>
        <w:noProof/>
      </w:rPr>
      <w:pict w14:anchorId="5F14D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8236" o:spid="_x0000_s2061" type="#_x0000_t75" style="position:absolute;margin-left:-85.9pt;margin-top:-83.3pt;width:604.55pt;height:855.1pt;z-index:-251656192;mso-position-horizontal-relative:margin;mso-position-vertical-relative:margin" o:allowincell="f">
          <v:imagedata r:id="rId1" o:title="template congress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CEF7" w14:textId="7BC44E99" w:rsidR="002759D5" w:rsidRDefault="00904470">
    <w:pPr>
      <w:pStyle w:val="Cabealho"/>
    </w:pPr>
    <w:r>
      <w:rPr>
        <w:noProof/>
      </w:rPr>
      <w:pict w14:anchorId="35085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8234" o:spid="_x0000_s2059" type="#_x0000_t75" style="position:absolute;margin-left:0;margin-top:0;width:604.55pt;height:855.1pt;z-index:-251658240;mso-position-horizontal:center;mso-position-horizontal-relative:margin;mso-position-vertical:center;mso-position-vertical-relative:margin" o:allowincell="f">
          <v:imagedata r:id="rId1" o:title="template congress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2"/>
    <w:rsid w:val="000074F1"/>
    <w:rsid w:val="00024B3E"/>
    <w:rsid w:val="000370EA"/>
    <w:rsid w:val="0009650B"/>
    <w:rsid w:val="001429F1"/>
    <w:rsid w:val="001D1129"/>
    <w:rsid w:val="002009BF"/>
    <w:rsid w:val="002702F1"/>
    <w:rsid w:val="002759D5"/>
    <w:rsid w:val="003337F7"/>
    <w:rsid w:val="0035518F"/>
    <w:rsid w:val="003D3572"/>
    <w:rsid w:val="003D70FD"/>
    <w:rsid w:val="00412D4A"/>
    <w:rsid w:val="004407EE"/>
    <w:rsid w:val="00485573"/>
    <w:rsid w:val="004A295B"/>
    <w:rsid w:val="004B207F"/>
    <w:rsid w:val="00540758"/>
    <w:rsid w:val="00546E9A"/>
    <w:rsid w:val="00576A7D"/>
    <w:rsid w:val="005A40D6"/>
    <w:rsid w:val="005F39C8"/>
    <w:rsid w:val="00657B10"/>
    <w:rsid w:val="00676928"/>
    <w:rsid w:val="0069792B"/>
    <w:rsid w:val="007D1338"/>
    <w:rsid w:val="00860876"/>
    <w:rsid w:val="00904470"/>
    <w:rsid w:val="009329D8"/>
    <w:rsid w:val="009B5CCA"/>
    <w:rsid w:val="009C160A"/>
    <w:rsid w:val="009D3290"/>
    <w:rsid w:val="009F4F47"/>
    <w:rsid w:val="00AD007D"/>
    <w:rsid w:val="00AD6042"/>
    <w:rsid w:val="00BE7589"/>
    <w:rsid w:val="00BF2E2A"/>
    <w:rsid w:val="00C12465"/>
    <w:rsid w:val="00C40F96"/>
    <w:rsid w:val="00CD6417"/>
    <w:rsid w:val="00D14C00"/>
    <w:rsid w:val="00D350FB"/>
    <w:rsid w:val="00DA5F26"/>
    <w:rsid w:val="00E049F8"/>
    <w:rsid w:val="00E3088F"/>
    <w:rsid w:val="00FA1B64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47D34DE"/>
  <w15:docId w15:val="{9E967389-223A-40BB-8521-18201B2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7692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692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759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9D5"/>
  </w:style>
  <w:style w:type="paragraph" w:styleId="Rodap">
    <w:name w:val="footer"/>
    <w:basedOn w:val="Normal"/>
    <w:link w:val="RodapChar"/>
    <w:uiPriority w:val="99"/>
    <w:unhideWhenUsed/>
    <w:rsid w:val="002759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ais.boz@ufn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91BE2B-602B-42DD-8AB7-4F541DC9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5244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Tais Lima Boz</cp:lastModifiedBy>
  <cp:revision>2</cp:revision>
  <cp:lastPrinted>2025-04-03T14:51:00Z</cp:lastPrinted>
  <dcterms:created xsi:type="dcterms:W3CDTF">2025-03-28T13:36:00Z</dcterms:created>
  <dcterms:modified xsi:type="dcterms:W3CDTF">2025-04-11T21:06:00Z</dcterms:modified>
</cp:coreProperties>
</file>